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27" w:rsidRPr="00121770" w:rsidRDefault="00536D27" w:rsidP="0059585C">
      <w:pPr>
        <w:pStyle w:val="2"/>
        <w:ind w:left="142" w:hanging="851"/>
        <w:rPr>
          <w:sz w:val="21"/>
          <w:szCs w:val="21"/>
        </w:rPr>
      </w:pPr>
      <w:r w:rsidRPr="00121770">
        <w:rPr>
          <w:sz w:val="21"/>
          <w:szCs w:val="21"/>
        </w:rPr>
        <w:t>Контракт №</w:t>
      </w:r>
      <w:r w:rsidR="00911473" w:rsidRPr="00121770">
        <w:rPr>
          <w:sz w:val="21"/>
          <w:szCs w:val="21"/>
        </w:rPr>
        <w:t xml:space="preserve"> </w:t>
      </w:r>
      <w:r w:rsidR="00965AB1" w:rsidRPr="00121770">
        <w:rPr>
          <w:sz w:val="21"/>
          <w:szCs w:val="21"/>
        </w:rPr>
        <w:t>____________</w:t>
      </w:r>
    </w:p>
    <w:p w:rsidR="00536D27" w:rsidRPr="00121770" w:rsidRDefault="00536D27" w:rsidP="00536D27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121770">
        <w:rPr>
          <w:b/>
          <w:sz w:val="21"/>
          <w:szCs w:val="21"/>
        </w:rPr>
        <w:t xml:space="preserve">на поставку </w:t>
      </w:r>
      <w:r w:rsidR="001B382E" w:rsidRPr="00121770">
        <w:rPr>
          <w:b/>
          <w:sz w:val="21"/>
          <w:szCs w:val="21"/>
        </w:rPr>
        <w:t>товаров</w:t>
      </w:r>
    </w:p>
    <w:p w:rsidR="00536D27" w:rsidRPr="00121770" w:rsidRDefault="00536D27" w:rsidP="00536D27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121770">
        <w:rPr>
          <w:b/>
          <w:sz w:val="21"/>
          <w:szCs w:val="21"/>
        </w:rPr>
        <w:t xml:space="preserve">ИКЗ </w:t>
      </w:r>
      <w:r w:rsidR="0087306F" w:rsidRPr="00121770">
        <w:rPr>
          <w:b/>
          <w:sz w:val="21"/>
          <w:szCs w:val="21"/>
        </w:rPr>
        <w:t>213744703341874470100100130000000000</w:t>
      </w:r>
    </w:p>
    <w:p w:rsidR="00536D27" w:rsidRPr="00121770" w:rsidRDefault="00536D27" w:rsidP="00536D27">
      <w:pPr>
        <w:widowControl w:val="0"/>
        <w:autoSpaceDE w:val="0"/>
        <w:autoSpaceDN w:val="0"/>
        <w:adjustRightInd w:val="0"/>
        <w:ind w:right="-31"/>
        <w:jc w:val="right"/>
        <w:rPr>
          <w:sz w:val="21"/>
          <w:szCs w:val="21"/>
        </w:rPr>
      </w:pPr>
    </w:p>
    <w:p w:rsidR="00536D27" w:rsidRPr="00121770" w:rsidRDefault="00536D27" w:rsidP="00536D27">
      <w:pPr>
        <w:pStyle w:val="12"/>
        <w:ind w:right="-1"/>
        <w:jc w:val="left"/>
        <w:rPr>
          <w:rFonts w:ascii="Times New Roman" w:hAnsi="Times New Roman" w:cs="Times New Roman"/>
          <w:sz w:val="21"/>
          <w:szCs w:val="21"/>
        </w:rPr>
      </w:pPr>
      <w:r w:rsidRPr="00121770">
        <w:rPr>
          <w:rFonts w:ascii="Times New Roman" w:hAnsi="Times New Roman" w:cs="Times New Roman"/>
          <w:sz w:val="21"/>
          <w:szCs w:val="21"/>
        </w:rPr>
        <w:t>г. Челябинск</w:t>
      </w:r>
      <w:r w:rsidRPr="00121770">
        <w:rPr>
          <w:rFonts w:ascii="Times New Roman" w:hAnsi="Times New Roman" w:cs="Times New Roman"/>
          <w:sz w:val="21"/>
          <w:szCs w:val="21"/>
        </w:rPr>
        <w:tab/>
      </w:r>
      <w:r w:rsidRPr="00121770">
        <w:rPr>
          <w:rFonts w:ascii="Times New Roman" w:hAnsi="Times New Roman" w:cs="Times New Roman"/>
          <w:sz w:val="21"/>
          <w:szCs w:val="21"/>
        </w:rPr>
        <w:tab/>
      </w:r>
      <w:r w:rsidRPr="00121770">
        <w:rPr>
          <w:rFonts w:ascii="Times New Roman" w:hAnsi="Times New Roman" w:cs="Times New Roman"/>
          <w:sz w:val="21"/>
          <w:szCs w:val="21"/>
        </w:rPr>
        <w:tab/>
      </w:r>
      <w:r w:rsidRPr="00121770">
        <w:rPr>
          <w:rFonts w:ascii="Times New Roman" w:hAnsi="Times New Roman" w:cs="Times New Roman"/>
          <w:sz w:val="21"/>
          <w:szCs w:val="21"/>
        </w:rPr>
        <w:tab/>
      </w:r>
      <w:r w:rsidRPr="00121770">
        <w:rPr>
          <w:rFonts w:ascii="Times New Roman" w:hAnsi="Times New Roman" w:cs="Times New Roman"/>
          <w:sz w:val="21"/>
          <w:szCs w:val="21"/>
        </w:rPr>
        <w:tab/>
      </w:r>
      <w:r w:rsidRPr="00121770">
        <w:rPr>
          <w:rFonts w:ascii="Times New Roman" w:hAnsi="Times New Roman" w:cs="Times New Roman"/>
          <w:sz w:val="21"/>
          <w:szCs w:val="21"/>
        </w:rPr>
        <w:tab/>
      </w:r>
      <w:r w:rsidRPr="00121770"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CF759C" w:rsidRPr="00121770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911473" w:rsidRPr="00121770">
        <w:rPr>
          <w:rFonts w:ascii="Times New Roman" w:hAnsi="Times New Roman" w:cs="Times New Roman"/>
          <w:sz w:val="21"/>
          <w:szCs w:val="21"/>
        </w:rPr>
        <w:t>“</w:t>
      </w:r>
      <w:r w:rsidR="00D64771" w:rsidRPr="00121770">
        <w:rPr>
          <w:rFonts w:ascii="Times New Roman" w:hAnsi="Times New Roman" w:cs="Times New Roman"/>
          <w:sz w:val="21"/>
          <w:szCs w:val="21"/>
        </w:rPr>
        <w:t>__</w:t>
      </w:r>
      <w:r w:rsidRPr="00121770">
        <w:rPr>
          <w:rFonts w:ascii="Times New Roman" w:hAnsi="Times New Roman" w:cs="Times New Roman"/>
          <w:sz w:val="21"/>
          <w:szCs w:val="21"/>
        </w:rPr>
        <w:t xml:space="preserve">” </w:t>
      </w:r>
      <w:r w:rsidR="00D64771" w:rsidRPr="00121770">
        <w:rPr>
          <w:rFonts w:ascii="Times New Roman" w:hAnsi="Times New Roman" w:cs="Times New Roman"/>
          <w:sz w:val="21"/>
          <w:szCs w:val="21"/>
        </w:rPr>
        <w:t>_________</w:t>
      </w:r>
      <w:r w:rsidR="001B382E" w:rsidRPr="00121770">
        <w:rPr>
          <w:rFonts w:ascii="Times New Roman" w:hAnsi="Times New Roman" w:cs="Times New Roman"/>
          <w:sz w:val="21"/>
          <w:szCs w:val="21"/>
        </w:rPr>
        <w:t xml:space="preserve"> 2021</w:t>
      </w:r>
      <w:r w:rsidRPr="00121770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536D27" w:rsidRPr="00121770" w:rsidRDefault="00536D27" w:rsidP="00536D27">
      <w:pPr>
        <w:jc w:val="center"/>
        <w:rPr>
          <w:sz w:val="21"/>
          <w:szCs w:val="21"/>
        </w:rPr>
      </w:pPr>
    </w:p>
    <w:p w:rsidR="00536D27" w:rsidRPr="00121770" w:rsidRDefault="00C20D25" w:rsidP="00536D27">
      <w:pPr>
        <w:widowControl w:val="0"/>
        <w:ind w:firstLine="709"/>
        <w:jc w:val="both"/>
        <w:rPr>
          <w:sz w:val="21"/>
          <w:szCs w:val="21"/>
        </w:rPr>
      </w:pPr>
      <w:proofErr w:type="gramStart"/>
      <w:r w:rsidRPr="00121770">
        <w:rPr>
          <w:b/>
          <w:sz w:val="21"/>
          <w:szCs w:val="21"/>
        </w:rPr>
        <w:t xml:space="preserve">Муниципальное бюджетное учреждение «Спортивная школа олимпийского резерва по дзюдо имени Григория </w:t>
      </w:r>
      <w:proofErr w:type="spellStart"/>
      <w:r w:rsidRPr="00121770">
        <w:rPr>
          <w:b/>
          <w:sz w:val="21"/>
          <w:szCs w:val="21"/>
        </w:rPr>
        <w:t>Веричева</w:t>
      </w:r>
      <w:proofErr w:type="spellEnd"/>
      <w:r w:rsidRPr="00121770">
        <w:rPr>
          <w:b/>
          <w:sz w:val="21"/>
          <w:szCs w:val="21"/>
        </w:rPr>
        <w:t xml:space="preserve">» города Челябинска (МБУ  СШОР по дзюдо им. Г. </w:t>
      </w:r>
      <w:proofErr w:type="spellStart"/>
      <w:r w:rsidRPr="00121770">
        <w:rPr>
          <w:b/>
          <w:sz w:val="21"/>
          <w:szCs w:val="21"/>
        </w:rPr>
        <w:t>Веричева</w:t>
      </w:r>
      <w:proofErr w:type="spellEnd"/>
      <w:r w:rsidRPr="00121770">
        <w:rPr>
          <w:b/>
          <w:sz w:val="21"/>
          <w:szCs w:val="21"/>
        </w:rPr>
        <w:t xml:space="preserve">  г. Челябинска)</w:t>
      </w:r>
      <w:r w:rsidR="00536D27" w:rsidRPr="00121770">
        <w:rPr>
          <w:sz w:val="21"/>
          <w:szCs w:val="21"/>
        </w:rPr>
        <w:t xml:space="preserve">, в лице директора </w:t>
      </w:r>
      <w:r w:rsidRPr="00121770">
        <w:rPr>
          <w:sz w:val="21"/>
          <w:szCs w:val="21"/>
        </w:rPr>
        <w:t>Большакова Александра Валентиновича</w:t>
      </w:r>
      <w:r w:rsidR="00536D27" w:rsidRPr="00121770">
        <w:rPr>
          <w:sz w:val="21"/>
          <w:szCs w:val="21"/>
        </w:rPr>
        <w:t xml:space="preserve">, действующего на основании Устава, именуемое в дальнейшем «Заказчик», с одной стороны, и </w:t>
      </w:r>
      <w:r w:rsidR="00965AB1" w:rsidRPr="00121770">
        <w:rPr>
          <w:sz w:val="21"/>
          <w:szCs w:val="21"/>
        </w:rPr>
        <w:t>_______________</w:t>
      </w:r>
      <w:r w:rsidR="003A743F" w:rsidRPr="00121770">
        <w:rPr>
          <w:sz w:val="21"/>
          <w:szCs w:val="21"/>
        </w:rPr>
        <w:t xml:space="preserve">, именуемое в дальнейшем «Поставщик», в лице </w:t>
      </w:r>
      <w:r w:rsidR="00965AB1" w:rsidRPr="00121770">
        <w:rPr>
          <w:sz w:val="21"/>
          <w:szCs w:val="21"/>
        </w:rPr>
        <w:t>_______</w:t>
      </w:r>
      <w:r w:rsidR="00101377" w:rsidRPr="00121770">
        <w:rPr>
          <w:sz w:val="21"/>
          <w:szCs w:val="21"/>
        </w:rPr>
        <w:t xml:space="preserve"> </w:t>
      </w:r>
      <w:r w:rsidR="00965AB1" w:rsidRPr="00121770">
        <w:rPr>
          <w:sz w:val="21"/>
          <w:szCs w:val="21"/>
        </w:rPr>
        <w:t>______________________</w:t>
      </w:r>
      <w:r w:rsidR="001B382E" w:rsidRPr="00121770">
        <w:rPr>
          <w:sz w:val="21"/>
          <w:szCs w:val="21"/>
        </w:rPr>
        <w:t xml:space="preserve"> </w:t>
      </w:r>
      <w:r w:rsidR="003A743F" w:rsidRPr="00121770">
        <w:rPr>
          <w:sz w:val="21"/>
          <w:szCs w:val="21"/>
        </w:rPr>
        <w:t xml:space="preserve"> действующего на основании </w:t>
      </w:r>
      <w:r w:rsidR="00965AB1" w:rsidRPr="00121770">
        <w:rPr>
          <w:sz w:val="21"/>
          <w:szCs w:val="21"/>
        </w:rPr>
        <w:t>___________</w:t>
      </w:r>
      <w:r w:rsidR="00101377" w:rsidRPr="00121770">
        <w:rPr>
          <w:sz w:val="21"/>
          <w:szCs w:val="21"/>
        </w:rPr>
        <w:t>,</w:t>
      </w:r>
      <w:r w:rsidR="00536D27" w:rsidRPr="00121770">
        <w:rPr>
          <w:sz w:val="21"/>
          <w:szCs w:val="21"/>
        </w:rPr>
        <w:t xml:space="preserve"> с другой стороны, вместе именуемые в дальнейшем «Стороны», заключили настоящий</w:t>
      </w:r>
      <w:proofErr w:type="gramEnd"/>
      <w:r w:rsidR="00536D27" w:rsidRPr="00121770">
        <w:rPr>
          <w:sz w:val="21"/>
          <w:szCs w:val="21"/>
        </w:rPr>
        <w:t xml:space="preserve"> контракт (далее – Контракт) о нижеследующем:</w:t>
      </w:r>
    </w:p>
    <w:p w:rsidR="00536D27" w:rsidRPr="00121770" w:rsidRDefault="00536D27" w:rsidP="00536D27">
      <w:pPr>
        <w:ind w:firstLine="567"/>
        <w:jc w:val="both"/>
        <w:rPr>
          <w:b/>
          <w:color w:val="000000"/>
          <w:sz w:val="21"/>
          <w:szCs w:val="21"/>
        </w:rPr>
      </w:pPr>
    </w:p>
    <w:p w:rsidR="00536D27" w:rsidRPr="00121770" w:rsidRDefault="00536D27" w:rsidP="00536D27">
      <w:pPr>
        <w:jc w:val="center"/>
        <w:rPr>
          <w:b/>
          <w:bCs/>
          <w:sz w:val="21"/>
          <w:szCs w:val="21"/>
        </w:rPr>
      </w:pPr>
      <w:r w:rsidRPr="00121770">
        <w:rPr>
          <w:b/>
          <w:color w:val="000000"/>
          <w:sz w:val="21"/>
          <w:szCs w:val="21"/>
        </w:rPr>
        <w:tab/>
      </w:r>
      <w:r w:rsidRPr="00121770">
        <w:rPr>
          <w:b/>
          <w:bCs/>
          <w:sz w:val="21"/>
          <w:szCs w:val="21"/>
        </w:rPr>
        <w:t>1. ПРЕДМЕТ КОНТРАКТА</w:t>
      </w:r>
    </w:p>
    <w:p w:rsidR="00536D27" w:rsidRPr="00121770" w:rsidRDefault="00536D27" w:rsidP="00536D27">
      <w:pPr>
        <w:widowControl w:val="0"/>
        <w:numPr>
          <w:ilvl w:val="1"/>
          <w:numId w:val="2"/>
        </w:numPr>
        <w:tabs>
          <w:tab w:val="clear" w:pos="1567"/>
          <w:tab w:val="num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121770">
        <w:rPr>
          <w:sz w:val="21"/>
          <w:szCs w:val="21"/>
          <w:lang w:eastAsia="ar-SA"/>
        </w:rPr>
        <w:t xml:space="preserve">Настоящий контракт заключается </w:t>
      </w:r>
      <w:r w:rsidR="00EF6224" w:rsidRPr="00121770">
        <w:rPr>
          <w:sz w:val="21"/>
          <w:szCs w:val="21"/>
          <w:lang w:eastAsia="ar-SA"/>
        </w:rPr>
        <w:t xml:space="preserve">на основании п. </w:t>
      </w:r>
      <w:r w:rsidR="0087306F" w:rsidRPr="00121770">
        <w:rPr>
          <w:sz w:val="21"/>
          <w:szCs w:val="21"/>
          <w:lang w:eastAsia="ar-SA"/>
        </w:rPr>
        <w:t>4</w:t>
      </w:r>
      <w:r w:rsidR="00EF6224" w:rsidRPr="00121770">
        <w:rPr>
          <w:sz w:val="21"/>
          <w:szCs w:val="21"/>
          <w:lang w:eastAsia="ar-SA"/>
        </w:rPr>
        <w:t xml:space="preserve"> ч. 1 ст. 93</w:t>
      </w:r>
      <w:r w:rsidRPr="00121770">
        <w:rPr>
          <w:sz w:val="21"/>
          <w:szCs w:val="21"/>
          <w:lang w:eastAsia="ar-SA"/>
        </w:rPr>
        <w:t>.</w:t>
      </w:r>
      <w:r w:rsidR="00EF6224" w:rsidRPr="00121770">
        <w:rPr>
          <w:sz w:val="21"/>
          <w:szCs w:val="21"/>
        </w:rPr>
        <w:t xml:space="preserve"> Федерального закона от 05.04.2013 N 44-ФЗ «О контрактной системе в сфере закупок  товаров, работ, услуг для обеспечения государственных и муниципальных  нужд»</w:t>
      </w:r>
    </w:p>
    <w:p w:rsidR="00536D27" w:rsidRPr="00121770" w:rsidRDefault="00536D27" w:rsidP="00536D27">
      <w:pPr>
        <w:widowControl w:val="0"/>
        <w:numPr>
          <w:ilvl w:val="1"/>
          <w:numId w:val="2"/>
        </w:numPr>
        <w:tabs>
          <w:tab w:val="clear" w:pos="1567"/>
          <w:tab w:val="num" w:pos="826"/>
          <w:tab w:val="num" w:pos="1134"/>
        </w:tabs>
        <w:ind w:left="0" w:firstLine="709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Предметом настоящего Контракта является поставка </w:t>
      </w:r>
      <w:r w:rsidR="00D64771" w:rsidRPr="00121770">
        <w:rPr>
          <w:color w:val="212529"/>
          <w:sz w:val="21"/>
          <w:szCs w:val="21"/>
        </w:rPr>
        <w:t>товаров</w:t>
      </w:r>
      <w:r w:rsidRPr="00121770">
        <w:rPr>
          <w:sz w:val="21"/>
          <w:szCs w:val="21"/>
        </w:rPr>
        <w:t xml:space="preserve"> в соответствии со Спецификацией (Приложением № 1, </w:t>
      </w:r>
      <w:bookmarkStart w:id="0" w:name="OLE_LINK3"/>
      <w:bookmarkStart w:id="1" w:name="OLE_LINK2"/>
      <w:bookmarkStart w:id="2" w:name="OLE_LINK1"/>
      <w:r w:rsidRPr="00121770">
        <w:rPr>
          <w:sz w:val="21"/>
          <w:szCs w:val="21"/>
        </w:rPr>
        <w:t>являющимся неотъемлемой частью настоящего Контракта</w:t>
      </w:r>
      <w:bookmarkEnd w:id="0"/>
      <w:bookmarkEnd w:id="1"/>
      <w:bookmarkEnd w:id="2"/>
      <w:r w:rsidRPr="00121770">
        <w:rPr>
          <w:sz w:val="21"/>
          <w:szCs w:val="21"/>
        </w:rPr>
        <w:t>) (далее - Товар), приобретаемого Заказчиком у Поставщика на условиях, в порядке и в сроки, определяемые сторонами в настоящем Контракте.</w:t>
      </w:r>
    </w:p>
    <w:p w:rsidR="00536D27" w:rsidRPr="00121770" w:rsidRDefault="00536D27" w:rsidP="00536D27">
      <w:pPr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             1.3. </w:t>
      </w:r>
      <w:proofErr w:type="gramStart"/>
      <w:r w:rsidRPr="00121770">
        <w:rPr>
          <w:sz w:val="21"/>
          <w:szCs w:val="21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должен иметь соответствующие документы, регламентирующие качество и безопасность продукции, в соответствии с требованиями настоящего Контракта).</w:t>
      </w:r>
      <w:proofErr w:type="gramEnd"/>
      <w:r w:rsidRPr="00121770">
        <w:rPr>
          <w:sz w:val="21"/>
          <w:szCs w:val="21"/>
        </w:rPr>
        <w:t xml:space="preserve"> Оригиналы и копии этих документов должны быть предоставлены по требованию Заказчика.</w:t>
      </w:r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1.4.  Сроки поставки: в течение </w:t>
      </w:r>
      <w:r w:rsidR="00C20D25" w:rsidRPr="00121770">
        <w:rPr>
          <w:sz w:val="21"/>
          <w:szCs w:val="21"/>
          <w:lang w:eastAsia="en-US"/>
        </w:rPr>
        <w:t>10</w:t>
      </w:r>
      <w:r w:rsidRPr="00121770">
        <w:rPr>
          <w:sz w:val="21"/>
          <w:szCs w:val="21"/>
          <w:lang w:eastAsia="en-US"/>
        </w:rPr>
        <w:t xml:space="preserve"> </w:t>
      </w:r>
      <w:r w:rsidR="002F38BF" w:rsidRPr="00121770">
        <w:rPr>
          <w:sz w:val="21"/>
          <w:szCs w:val="21"/>
          <w:lang w:eastAsia="en-US"/>
        </w:rPr>
        <w:t>рабочих</w:t>
      </w:r>
      <w:r w:rsidRPr="00121770">
        <w:rPr>
          <w:sz w:val="21"/>
          <w:szCs w:val="21"/>
          <w:lang w:eastAsia="en-US"/>
        </w:rPr>
        <w:t xml:space="preserve"> дней </w:t>
      </w:r>
      <w:proofErr w:type="gramStart"/>
      <w:r w:rsidRPr="00121770">
        <w:rPr>
          <w:sz w:val="21"/>
          <w:szCs w:val="21"/>
          <w:lang w:eastAsia="en-US"/>
        </w:rPr>
        <w:t>с даты заключения</w:t>
      </w:r>
      <w:proofErr w:type="gramEnd"/>
      <w:r w:rsidRPr="00121770">
        <w:rPr>
          <w:sz w:val="21"/>
          <w:szCs w:val="21"/>
          <w:lang w:eastAsia="en-US"/>
        </w:rPr>
        <w:t xml:space="preserve"> Контракта</w:t>
      </w:r>
      <w:r w:rsidRPr="00121770">
        <w:rPr>
          <w:sz w:val="21"/>
          <w:szCs w:val="21"/>
        </w:rPr>
        <w:t xml:space="preserve">. </w:t>
      </w:r>
    </w:p>
    <w:p w:rsidR="00536D27" w:rsidRPr="00121770" w:rsidRDefault="00536D27" w:rsidP="00536D27">
      <w:pPr>
        <w:pStyle w:val="a3"/>
        <w:ind w:left="0" w:firstLine="709"/>
        <w:jc w:val="both"/>
        <w:rPr>
          <w:color w:val="000000"/>
          <w:sz w:val="21"/>
          <w:szCs w:val="21"/>
          <w:lang w:eastAsia="en-US"/>
        </w:rPr>
      </w:pPr>
      <w:r w:rsidRPr="00121770">
        <w:rPr>
          <w:sz w:val="21"/>
          <w:szCs w:val="21"/>
        </w:rPr>
        <w:t xml:space="preserve">1.5. Место поставки товара: г. Челябинск, </w:t>
      </w:r>
      <w:r w:rsidR="00C20D25" w:rsidRPr="00121770">
        <w:rPr>
          <w:sz w:val="21"/>
          <w:szCs w:val="21"/>
        </w:rPr>
        <w:t>ул. Университетская набережная, д. 22 – В</w:t>
      </w:r>
      <w:r w:rsidRPr="00121770">
        <w:rPr>
          <w:color w:val="000000"/>
          <w:sz w:val="21"/>
          <w:szCs w:val="21"/>
          <w:lang w:eastAsia="en-US"/>
        </w:rPr>
        <w:t>.</w:t>
      </w:r>
    </w:p>
    <w:p w:rsidR="00C20D25" w:rsidRPr="00121770" w:rsidRDefault="00C20D25" w:rsidP="00536D27">
      <w:pPr>
        <w:pStyle w:val="a3"/>
        <w:ind w:left="0" w:firstLine="709"/>
        <w:jc w:val="both"/>
        <w:rPr>
          <w:sz w:val="21"/>
          <w:szCs w:val="21"/>
        </w:rPr>
      </w:pPr>
      <w:r w:rsidRPr="00121770">
        <w:rPr>
          <w:color w:val="000000"/>
          <w:sz w:val="21"/>
          <w:szCs w:val="21"/>
          <w:lang w:eastAsia="en-US"/>
        </w:rPr>
        <w:t>1.6. Контракт заключается на Портале поставщиков Южного Урала.</w:t>
      </w:r>
    </w:p>
    <w:p w:rsidR="00536D27" w:rsidRPr="00121770" w:rsidRDefault="00536D27" w:rsidP="00536D27">
      <w:pPr>
        <w:pStyle w:val="a3"/>
        <w:ind w:left="0" w:firstLine="709"/>
        <w:jc w:val="both"/>
        <w:rPr>
          <w:sz w:val="21"/>
          <w:szCs w:val="21"/>
        </w:rPr>
      </w:pPr>
    </w:p>
    <w:p w:rsidR="00536D27" w:rsidRPr="00121770" w:rsidRDefault="00536D27" w:rsidP="00536D27">
      <w:pPr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 w:rsidRPr="00121770">
        <w:rPr>
          <w:b/>
          <w:bCs/>
          <w:sz w:val="21"/>
          <w:szCs w:val="21"/>
        </w:rPr>
        <w:t>ПРАВА И ОБЯЗАННОСТИ СТОРОН</w:t>
      </w:r>
    </w:p>
    <w:p w:rsidR="00536D27" w:rsidRPr="00121770" w:rsidRDefault="00536D27" w:rsidP="00536D27">
      <w:pPr>
        <w:ind w:firstLine="708"/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>2.1. Поставщик обязан:</w:t>
      </w:r>
    </w:p>
    <w:p w:rsidR="00536D27" w:rsidRPr="00121770" w:rsidRDefault="00536D27" w:rsidP="00536D27">
      <w:pPr>
        <w:jc w:val="both"/>
        <w:rPr>
          <w:sz w:val="21"/>
          <w:szCs w:val="21"/>
        </w:rPr>
      </w:pPr>
      <w:r w:rsidRPr="00121770">
        <w:rPr>
          <w:color w:val="000000"/>
          <w:sz w:val="21"/>
          <w:szCs w:val="21"/>
        </w:rPr>
        <w:t xml:space="preserve">            2.1.1</w:t>
      </w:r>
      <w:r w:rsidRPr="00121770">
        <w:rPr>
          <w:sz w:val="21"/>
          <w:szCs w:val="21"/>
        </w:rPr>
        <w:t>. Осуществить поставку товара по адресу Заказчика в соответствии с пунктом 1.5. контракта и в сроки, указанные в пункте 1.4. настоящего Контракта, в том числе произвести погрузочно-разгрузочные работы, предварительно уведомив о дате поставки не менее чем за 1 рабочий день;</w:t>
      </w:r>
    </w:p>
    <w:p w:rsidR="00536D27" w:rsidRPr="00121770" w:rsidRDefault="00536D27" w:rsidP="00536D27">
      <w:pPr>
        <w:pStyle w:val="ConsNonformat"/>
        <w:ind w:right="0" w:firstLine="709"/>
        <w:jc w:val="both"/>
        <w:rPr>
          <w:rFonts w:ascii="Times New Roman" w:hAnsi="Times New Roman"/>
          <w:sz w:val="21"/>
          <w:szCs w:val="21"/>
        </w:rPr>
      </w:pPr>
      <w:r w:rsidRPr="00121770">
        <w:rPr>
          <w:rFonts w:ascii="Times New Roman" w:hAnsi="Times New Roman"/>
          <w:sz w:val="21"/>
          <w:szCs w:val="21"/>
        </w:rPr>
        <w:t>2.1.2. Поставить новый товар согласно характеристикам, заявленным Заказчиком в Спецификации (Приложением № 1, являющимся неотъемлемой частью настоящего контракта).</w:t>
      </w:r>
    </w:p>
    <w:p w:rsidR="00536D27" w:rsidRPr="00121770" w:rsidRDefault="00536D27" w:rsidP="00536D27">
      <w:pPr>
        <w:pStyle w:val="ConsNonformat"/>
        <w:ind w:right="0" w:firstLine="709"/>
        <w:jc w:val="both"/>
        <w:rPr>
          <w:rFonts w:ascii="Times New Roman" w:hAnsi="Times New Roman"/>
          <w:sz w:val="21"/>
          <w:szCs w:val="21"/>
        </w:rPr>
      </w:pPr>
      <w:r w:rsidRPr="00121770">
        <w:rPr>
          <w:rFonts w:ascii="Times New Roman" w:hAnsi="Times New Roman"/>
          <w:sz w:val="21"/>
          <w:szCs w:val="21"/>
        </w:rPr>
        <w:t>2.1.3. Поставить Товар в упаковке, обеспечивающей его полную сохранность при хранении, перевозке, погрузке, разгрузке и складировании. Поставщик несет ответственность за порчу Товара до приемки его Заказчиком вследствие некачественной упаковки, несоблюдения инструкции по хранению.</w:t>
      </w:r>
    </w:p>
    <w:p w:rsidR="00536D27" w:rsidRPr="00121770" w:rsidRDefault="00536D27" w:rsidP="00536D27">
      <w:pPr>
        <w:pStyle w:val="ConsNonformat"/>
        <w:ind w:right="0" w:firstLine="709"/>
        <w:jc w:val="both"/>
        <w:rPr>
          <w:rFonts w:ascii="Times New Roman" w:hAnsi="Times New Roman"/>
          <w:sz w:val="21"/>
          <w:szCs w:val="21"/>
        </w:rPr>
      </w:pPr>
      <w:r w:rsidRPr="00121770">
        <w:rPr>
          <w:rFonts w:ascii="Times New Roman" w:hAnsi="Times New Roman"/>
          <w:sz w:val="21"/>
          <w:szCs w:val="21"/>
        </w:rPr>
        <w:t>2.1.4. За свой счет устранить дефекты, допущенные по своей вине при поставке товара по настоящему Контракту.</w:t>
      </w:r>
    </w:p>
    <w:p w:rsidR="00536D27" w:rsidRPr="00121770" w:rsidRDefault="00536D27" w:rsidP="00536D27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21770">
        <w:rPr>
          <w:rFonts w:ascii="Times New Roman" w:hAnsi="Times New Roman" w:cs="Times New Roman"/>
          <w:sz w:val="21"/>
          <w:szCs w:val="21"/>
        </w:rPr>
        <w:t xml:space="preserve">2.1.5. Производить вывоз, замену товара ненадлежащего качества, допоставку товара по количеству за свой счет и своими силами. В случае обнаружения дефектов Товара: заменить товар в течение 10 </w:t>
      </w:r>
      <w:r w:rsidR="00C20D25" w:rsidRPr="00121770">
        <w:rPr>
          <w:rFonts w:ascii="Times New Roman" w:hAnsi="Times New Roman" w:cs="Times New Roman"/>
          <w:sz w:val="21"/>
          <w:szCs w:val="21"/>
        </w:rPr>
        <w:t xml:space="preserve">рабочих </w:t>
      </w:r>
      <w:r w:rsidRPr="00121770">
        <w:rPr>
          <w:rFonts w:ascii="Times New Roman" w:hAnsi="Times New Roman" w:cs="Times New Roman"/>
          <w:sz w:val="21"/>
          <w:szCs w:val="21"/>
        </w:rPr>
        <w:t>дней с момента уведомления об их наличии.</w:t>
      </w:r>
    </w:p>
    <w:p w:rsidR="00536D27" w:rsidRPr="00121770" w:rsidRDefault="00536D27" w:rsidP="00536D27">
      <w:pPr>
        <w:pStyle w:val="ConsNonformat"/>
        <w:ind w:right="0" w:firstLine="709"/>
        <w:jc w:val="both"/>
        <w:rPr>
          <w:rFonts w:ascii="Times New Roman" w:hAnsi="Times New Roman"/>
          <w:sz w:val="21"/>
          <w:szCs w:val="21"/>
        </w:rPr>
      </w:pPr>
      <w:r w:rsidRPr="00121770">
        <w:rPr>
          <w:rFonts w:ascii="Times New Roman" w:hAnsi="Times New Roman"/>
          <w:sz w:val="21"/>
          <w:szCs w:val="21"/>
        </w:rPr>
        <w:t xml:space="preserve">2.1.6. Немедленно предупредить Заказчика обо всех не зависящих от него обстоятельствах, которые создают невозможность завершения поставки товара в срок. </w:t>
      </w:r>
    </w:p>
    <w:p w:rsidR="00536D27" w:rsidRPr="00121770" w:rsidRDefault="00536D27" w:rsidP="00536D27">
      <w:pPr>
        <w:pStyle w:val="ConsNonformat"/>
        <w:ind w:right="0"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121770">
        <w:rPr>
          <w:rFonts w:ascii="Times New Roman" w:hAnsi="Times New Roman"/>
          <w:sz w:val="21"/>
          <w:szCs w:val="21"/>
        </w:rPr>
        <w:t>2.1.</w:t>
      </w:r>
      <w:r w:rsidR="0034418A" w:rsidRPr="00121770">
        <w:rPr>
          <w:rFonts w:ascii="Times New Roman" w:hAnsi="Times New Roman"/>
          <w:sz w:val="21"/>
          <w:szCs w:val="21"/>
        </w:rPr>
        <w:t>7</w:t>
      </w:r>
      <w:r w:rsidRPr="00121770">
        <w:rPr>
          <w:rFonts w:ascii="Times New Roman" w:hAnsi="Times New Roman"/>
          <w:sz w:val="21"/>
          <w:szCs w:val="21"/>
        </w:rPr>
        <w:t xml:space="preserve">. </w:t>
      </w:r>
      <w:r w:rsidRPr="00121770">
        <w:rPr>
          <w:rFonts w:ascii="Times New Roman" w:hAnsi="Times New Roman"/>
          <w:color w:val="000000"/>
          <w:sz w:val="21"/>
          <w:szCs w:val="21"/>
        </w:rPr>
        <w:t xml:space="preserve">Передать совместно с отгруженным Товаром в адрес Заказчика надлежащим образом оформленные товарно-сопроводительные документы </w:t>
      </w:r>
      <w:r w:rsidRPr="00121770">
        <w:rPr>
          <w:rFonts w:ascii="Times New Roman" w:hAnsi="Times New Roman"/>
          <w:sz w:val="21"/>
          <w:szCs w:val="21"/>
          <w:shd w:val="clear" w:color="auto" w:fill="FFFFFF"/>
        </w:rPr>
        <w:t>(счет, счет-фактура (при наличии), товарная накладная (универсальный передаточный документ))</w:t>
      </w:r>
      <w:r w:rsidRPr="00121770">
        <w:rPr>
          <w:rFonts w:ascii="Times New Roman" w:hAnsi="Times New Roman"/>
          <w:color w:val="000000"/>
          <w:sz w:val="21"/>
          <w:szCs w:val="21"/>
        </w:rPr>
        <w:t>, документы, подтверждаю</w:t>
      </w:r>
      <w:r w:rsidR="00D717B2" w:rsidRPr="00121770">
        <w:rPr>
          <w:rFonts w:ascii="Times New Roman" w:hAnsi="Times New Roman"/>
          <w:color w:val="000000"/>
          <w:sz w:val="21"/>
          <w:szCs w:val="21"/>
        </w:rPr>
        <w:t>щие качество товара, сертификат о происхождении товара.</w:t>
      </w:r>
    </w:p>
    <w:p w:rsidR="00536D27" w:rsidRPr="00121770" w:rsidRDefault="00536D27" w:rsidP="00536D27">
      <w:pPr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 xml:space="preserve">           2.1.</w:t>
      </w:r>
      <w:r w:rsidR="0034418A" w:rsidRPr="00121770">
        <w:rPr>
          <w:color w:val="000000"/>
          <w:sz w:val="21"/>
          <w:szCs w:val="21"/>
        </w:rPr>
        <w:t>8</w:t>
      </w:r>
      <w:r w:rsidRPr="00121770">
        <w:rPr>
          <w:color w:val="000000"/>
          <w:sz w:val="21"/>
          <w:szCs w:val="21"/>
        </w:rPr>
        <w:t>. Гарантировать, что Товар не имеет следов механических повреждений.</w:t>
      </w:r>
    </w:p>
    <w:p w:rsidR="00536D27" w:rsidRPr="00121770" w:rsidRDefault="00536D27" w:rsidP="00536D27">
      <w:pPr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 xml:space="preserve">           2.2. Поставщик имеет право:</w:t>
      </w:r>
    </w:p>
    <w:p w:rsidR="00536D27" w:rsidRPr="00121770" w:rsidRDefault="00536D27" w:rsidP="00536D27">
      <w:pPr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 xml:space="preserve">           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536D27" w:rsidRPr="00121770" w:rsidRDefault="00536D27" w:rsidP="00536D27">
      <w:pPr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 xml:space="preserve">           2.2.2. Получить оплату за поставленный Товар в порядке и сроки, установленные настоящим Контрактом.</w:t>
      </w:r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  <w:r w:rsidRPr="00121770">
        <w:rPr>
          <w:color w:val="000000"/>
          <w:sz w:val="21"/>
          <w:szCs w:val="21"/>
        </w:rPr>
        <w:t>2.3. Заказчик обязан:</w:t>
      </w:r>
    </w:p>
    <w:p w:rsidR="00536D27" w:rsidRPr="00121770" w:rsidRDefault="00536D27" w:rsidP="00536D27">
      <w:pPr>
        <w:jc w:val="both"/>
        <w:rPr>
          <w:spacing w:val="-1"/>
          <w:sz w:val="21"/>
          <w:szCs w:val="21"/>
        </w:rPr>
      </w:pPr>
      <w:r w:rsidRPr="00121770">
        <w:rPr>
          <w:color w:val="000000"/>
          <w:sz w:val="21"/>
          <w:szCs w:val="21"/>
        </w:rPr>
        <w:t xml:space="preserve">           2.3.1. </w:t>
      </w:r>
      <w:r w:rsidRPr="00121770">
        <w:rPr>
          <w:spacing w:val="3"/>
          <w:sz w:val="21"/>
          <w:szCs w:val="21"/>
        </w:rPr>
        <w:t xml:space="preserve">Произвести оплату стоимости поставки Товара </w:t>
      </w:r>
      <w:r w:rsidRPr="00121770">
        <w:rPr>
          <w:spacing w:val="-1"/>
          <w:sz w:val="21"/>
          <w:szCs w:val="21"/>
        </w:rPr>
        <w:t>в соответствии с настоящим Контрактом.</w:t>
      </w:r>
    </w:p>
    <w:p w:rsidR="00536D27" w:rsidRPr="00121770" w:rsidRDefault="00536D27" w:rsidP="00536D27">
      <w:pPr>
        <w:jc w:val="both"/>
        <w:rPr>
          <w:sz w:val="21"/>
          <w:szCs w:val="21"/>
        </w:rPr>
      </w:pPr>
      <w:r w:rsidRPr="00121770">
        <w:rPr>
          <w:spacing w:val="-1"/>
          <w:sz w:val="21"/>
          <w:szCs w:val="21"/>
        </w:rPr>
        <w:t xml:space="preserve">          2.3.2. </w:t>
      </w:r>
      <w:r w:rsidRPr="00121770">
        <w:rPr>
          <w:color w:val="000000"/>
          <w:sz w:val="21"/>
          <w:szCs w:val="21"/>
        </w:rPr>
        <w:t>Осуществить приемку поставляемого Товара по качеству и комплектности в соответствии с действующим законодательством;</w:t>
      </w:r>
    </w:p>
    <w:p w:rsidR="00536D27" w:rsidRPr="00121770" w:rsidRDefault="00536D27" w:rsidP="00536D27">
      <w:pPr>
        <w:pStyle w:val="ConsNormal0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121770">
        <w:rPr>
          <w:rFonts w:ascii="Times New Roman" w:hAnsi="Times New Roman" w:cs="Times New Roman"/>
          <w:sz w:val="21"/>
          <w:szCs w:val="21"/>
        </w:rPr>
        <w:t xml:space="preserve">          2.3.3. Осуществлять контроль и надзор за ходом исполнения настоящего Контракта со стороны Поставщика.</w:t>
      </w:r>
    </w:p>
    <w:p w:rsidR="00536D27" w:rsidRPr="00121770" w:rsidRDefault="00536D27" w:rsidP="00536D27">
      <w:pPr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          2.4. Заказчик имеет право:</w:t>
      </w:r>
    </w:p>
    <w:p w:rsidR="00536D27" w:rsidRPr="00121770" w:rsidRDefault="00536D27" w:rsidP="00536D27">
      <w:pPr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          2.4.1. Требовать от Поставщика документацию, связанную с исполнением настоящего Контракта. Поставщик обязан предоставить соответствующую документацию в течение двух дней с момента получения требования Заказчика.</w:t>
      </w:r>
    </w:p>
    <w:p w:rsidR="00536D27" w:rsidRPr="00121770" w:rsidRDefault="00536D27" w:rsidP="00536D27">
      <w:pPr>
        <w:jc w:val="both"/>
        <w:rPr>
          <w:sz w:val="21"/>
          <w:szCs w:val="21"/>
        </w:rPr>
      </w:pPr>
      <w:r w:rsidRPr="00121770">
        <w:rPr>
          <w:sz w:val="21"/>
          <w:szCs w:val="21"/>
        </w:rPr>
        <w:lastRenderedPageBreak/>
        <w:t xml:space="preserve">          2.4.2. Предъявлять претензии по качеству и количеству Товара.</w:t>
      </w:r>
    </w:p>
    <w:p w:rsidR="00536D27" w:rsidRPr="00121770" w:rsidRDefault="00536D27" w:rsidP="00536D27">
      <w:pPr>
        <w:shd w:val="clear" w:color="auto" w:fill="FFFFFF"/>
        <w:tabs>
          <w:tab w:val="left" w:pos="0"/>
        </w:tabs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          2.4.3. Привлекать Поставщика к ответственности за нарушение им условий настоящего Контракта в соответствии с действующим законодательством РФ и действующим гражданским законодательством.</w:t>
      </w:r>
    </w:p>
    <w:p w:rsidR="00536D27" w:rsidRPr="00121770" w:rsidRDefault="00536D27" w:rsidP="00536D27">
      <w:pPr>
        <w:shd w:val="clear" w:color="auto" w:fill="FFFFFF"/>
        <w:tabs>
          <w:tab w:val="left" w:pos="0"/>
        </w:tabs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          2.5. При исполнении настоящего Контракта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536D27" w:rsidRPr="00121770" w:rsidRDefault="00536D27" w:rsidP="00536D27">
      <w:pPr>
        <w:shd w:val="clear" w:color="auto" w:fill="FFFFFF"/>
        <w:tabs>
          <w:tab w:val="left" w:pos="0"/>
        </w:tabs>
        <w:jc w:val="both"/>
        <w:rPr>
          <w:sz w:val="21"/>
          <w:szCs w:val="21"/>
        </w:rPr>
      </w:pPr>
    </w:p>
    <w:p w:rsidR="00536D27" w:rsidRPr="00121770" w:rsidRDefault="00536D27" w:rsidP="00536D27">
      <w:pPr>
        <w:widowControl w:val="0"/>
        <w:suppressAutoHyphens/>
        <w:ind w:left="360"/>
        <w:jc w:val="center"/>
        <w:rPr>
          <w:b/>
          <w:bCs/>
          <w:sz w:val="21"/>
          <w:szCs w:val="21"/>
          <w:lang w:eastAsia="ar-SA"/>
        </w:rPr>
      </w:pPr>
      <w:r w:rsidRPr="00121770">
        <w:rPr>
          <w:b/>
          <w:bCs/>
          <w:sz w:val="21"/>
          <w:szCs w:val="21"/>
          <w:lang w:eastAsia="ar-SA"/>
        </w:rPr>
        <w:t>3.ЦЕНА КОНТРАКТА И ПОРЯДОК РАСЧЕТОВ.</w:t>
      </w:r>
    </w:p>
    <w:p w:rsidR="0059585C" w:rsidRPr="00121770" w:rsidRDefault="00536D27" w:rsidP="00BB65A7">
      <w:pPr>
        <w:widowControl w:val="0"/>
        <w:numPr>
          <w:ilvl w:val="0"/>
          <w:numId w:val="3"/>
        </w:numPr>
        <w:tabs>
          <w:tab w:val="left" w:pos="1134"/>
        </w:tabs>
        <w:jc w:val="both"/>
        <w:rPr>
          <w:b/>
          <w:sz w:val="21"/>
          <w:szCs w:val="21"/>
          <w:lang w:eastAsia="ar-SA"/>
        </w:rPr>
      </w:pPr>
      <w:r w:rsidRPr="00121770">
        <w:rPr>
          <w:color w:val="000000"/>
          <w:sz w:val="21"/>
          <w:szCs w:val="21"/>
        </w:rPr>
        <w:t xml:space="preserve">Товар поставляется по ценам, установленным настоящим </w:t>
      </w:r>
      <w:r w:rsidRPr="00121770">
        <w:rPr>
          <w:snapToGrid w:val="0"/>
          <w:sz w:val="21"/>
          <w:szCs w:val="21"/>
        </w:rPr>
        <w:t>Контрактом</w:t>
      </w:r>
      <w:r w:rsidRPr="00121770">
        <w:rPr>
          <w:color w:val="000000"/>
          <w:sz w:val="21"/>
          <w:szCs w:val="21"/>
        </w:rPr>
        <w:t xml:space="preserve">. </w:t>
      </w:r>
      <w:r w:rsidRPr="00121770">
        <w:rPr>
          <w:b/>
          <w:color w:val="000000"/>
          <w:sz w:val="21"/>
          <w:szCs w:val="21"/>
        </w:rPr>
        <w:t xml:space="preserve">Цена </w:t>
      </w:r>
      <w:r w:rsidRPr="00121770">
        <w:rPr>
          <w:b/>
          <w:snapToGrid w:val="0"/>
          <w:sz w:val="21"/>
          <w:szCs w:val="21"/>
        </w:rPr>
        <w:t>Контракта</w:t>
      </w:r>
    </w:p>
    <w:p w:rsidR="0034418A" w:rsidRPr="00121770" w:rsidRDefault="00536D27" w:rsidP="0034418A">
      <w:pPr>
        <w:widowControl w:val="0"/>
        <w:tabs>
          <w:tab w:val="left" w:pos="1134"/>
        </w:tabs>
        <w:jc w:val="both"/>
        <w:rPr>
          <w:b/>
          <w:sz w:val="21"/>
          <w:szCs w:val="21"/>
        </w:rPr>
      </w:pPr>
      <w:r w:rsidRPr="00121770">
        <w:rPr>
          <w:b/>
          <w:sz w:val="21"/>
          <w:szCs w:val="21"/>
        </w:rPr>
        <w:t>составляет</w:t>
      </w:r>
      <w:proofErr w:type="gramStart"/>
      <w:r w:rsidRPr="00121770">
        <w:rPr>
          <w:b/>
          <w:sz w:val="21"/>
          <w:szCs w:val="21"/>
        </w:rPr>
        <w:t xml:space="preserve"> </w:t>
      </w:r>
      <w:r w:rsidR="00D717B2" w:rsidRPr="00121770">
        <w:rPr>
          <w:b/>
          <w:sz w:val="21"/>
          <w:szCs w:val="21"/>
        </w:rPr>
        <w:t>_________</w:t>
      </w:r>
      <w:r w:rsidRPr="00121770">
        <w:rPr>
          <w:b/>
          <w:sz w:val="21"/>
          <w:szCs w:val="21"/>
        </w:rPr>
        <w:t xml:space="preserve"> </w:t>
      </w:r>
      <w:r w:rsidR="0038659D" w:rsidRPr="00121770">
        <w:rPr>
          <w:b/>
          <w:sz w:val="21"/>
          <w:szCs w:val="21"/>
        </w:rPr>
        <w:t>(</w:t>
      </w:r>
      <w:r w:rsidR="00D717B2" w:rsidRPr="00121770">
        <w:rPr>
          <w:b/>
          <w:sz w:val="21"/>
          <w:szCs w:val="21"/>
        </w:rPr>
        <w:t>___________________</w:t>
      </w:r>
      <w:r w:rsidR="0038659D" w:rsidRPr="00121770">
        <w:rPr>
          <w:b/>
          <w:sz w:val="21"/>
          <w:szCs w:val="21"/>
        </w:rPr>
        <w:t xml:space="preserve">) </w:t>
      </w:r>
      <w:proofErr w:type="gramEnd"/>
      <w:r w:rsidR="00BB65A7" w:rsidRPr="00121770">
        <w:rPr>
          <w:b/>
          <w:sz w:val="21"/>
          <w:szCs w:val="21"/>
        </w:rPr>
        <w:t xml:space="preserve">рублей </w:t>
      </w:r>
      <w:r w:rsidR="00D717B2" w:rsidRPr="00121770">
        <w:rPr>
          <w:b/>
          <w:sz w:val="21"/>
          <w:szCs w:val="21"/>
        </w:rPr>
        <w:t>__</w:t>
      </w:r>
      <w:r w:rsidR="0034418A" w:rsidRPr="00121770">
        <w:rPr>
          <w:b/>
          <w:sz w:val="21"/>
          <w:szCs w:val="21"/>
        </w:rPr>
        <w:t xml:space="preserve"> коп.</w:t>
      </w:r>
      <w:r w:rsidR="00BB65A7" w:rsidRPr="00121770">
        <w:rPr>
          <w:b/>
          <w:sz w:val="21"/>
          <w:szCs w:val="21"/>
        </w:rPr>
        <w:t>,</w:t>
      </w:r>
      <w:r w:rsidR="00197E7B" w:rsidRPr="00121770">
        <w:rPr>
          <w:b/>
          <w:sz w:val="21"/>
          <w:szCs w:val="21"/>
        </w:rPr>
        <w:t xml:space="preserve"> в том числе НДС </w:t>
      </w:r>
      <w:r w:rsidR="00D717B2" w:rsidRPr="00121770">
        <w:rPr>
          <w:b/>
          <w:sz w:val="21"/>
          <w:szCs w:val="21"/>
        </w:rPr>
        <w:t>__</w:t>
      </w:r>
      <w:r w:rsidR="00101377" w:rsidRPr="00121770">
        <w:rPr>
          <w:b/>
          <w:sz w:val="21"/>
          <w:szCs w:val="21"/>
        </w:rPr>
        <w:t xml:space="preserve">% </w:t>
      </w:r>
      <w:r w:rsidR="00D717B2" w:rsidRPr="00121770">
        <w:rPr>
          <w:b/>
          <w:sz w:val="21"/>
          <w:szCs w:val="21"/>
        </w:rPr>
        <w:t>___________ рублей 00 коп</w:t>
      </w:r>
      <w:r w:rsidR="00101377" w:rsidRPr="00121770">
        <w:rPr>
          <w:b/>
          <w:sz w:val="21"/>
          <w:szCs w:val="21"/>
        </w:rPr>
        <w:t>.</w:t>
      </w:r>
    </w:p>
    <w:p w:rsidR="00536D27" w:rsidRPr="00121770" w:rsidRDefault="00536D27" w:rsidP="0034418A">
      <w:pPr>
        <w:widowControl w:val="0"/>
        <w:tabs>
          <w:tab w:val="left" w:pos="1134"/>
        </w:tabs>
        <w:jc w:val="both"/>
        <w:rPr>
          <w:color w:val="FF0000"/>
          <w:sz w:val="21"/>
          <w:szCs w:val="21"/>
        </w:rPr>
      </w:pPr>
      <w:r w:rsidRPr="00121770">
        <w:rPr>
          <w:sz w:val="21"/>
          <w:szCs w:val="21"/>
        </w:rPr>
        <w:t xml:space="preserve">В стоимость настоящего </w:t>
      </w:r>
      <w:r w:rsidRPr="00121770">
        <w:rPr>
          <w:snapToGrid w:val="0"/>
          <w:sz w:val="21"/>
          <w:szCs w:val="21"/>
        </w:rPr>
        <w:t>Контракта</w:t>
      </w:r>
      <w:r w:rsidRPr="00121770">
        <w:rPr>
          <w:sz w:val="21"/>
          <w:szCs w:val="21"/>
        </w:rPr>
        <w:t xml:space="preserve"> входит стоимость Товара, расходы на доставку, погрузочно-разгрузочные работы, сборку</w:t>
      </w:r>
      <w:r w:rsidR="0034418A" w:rsidRPr="00121770">
        <w:rPr>
          <w:sz w:val="21"/>
          <w:szCs w:val="21"/>
        </w:rPr>
        <w:t xml:space="preserve"> (при необходимости)</w:t>
      </w:r>
      <w:r w:rsidRPr="00121770">
        <w:rPr>
          <w:sz w:val="21"/>
          <w:szCs w:val="21"/>
        </w:rPr>
        <w:t>, уплату таможенных пошлин, налогов, сборов, и других обязательных платежей, обеспечение качества в течение гарантийного срока.</w:t>
      </w:r>
    </w:p>
    <w:p w:rsidR="00536D27" w:rsidRPr="00121770" w:rsidRDefault="00536D27" w:rsidP="00536D27">
      <w:pPr>
        <w:widowControl w:val="0"/>
        <w:tabs>
          <w:tab w:val="left" w:pos="1134"/>
        </w:tabs>
        <w:ind w:firstLine="709"/>
        <w:jc w:val="both"/>
        <w:rPr>
          <w:iCs/>
          <w:sz w:val="21"/>
          <w:szCs w:val="21"/>
        </w:rPr>
      </w:pPr>
      <w:proofErr w:type="gramStart"/>
      <w:r w:rsidRPr="00121770">
        <w:rPr>
          <w:iCs/>
          <w:sz w:val="21"/>
          <w:szCs w:val="21"/>
        </w:rPr>
        <w:t>В случае оплаты Контракта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Контракта, если в соответствие с законодательством Российской Федерации о налогах и сборах такие налоги, сборы и иные обязательные платежи подлежат оплате в</w:t>
      </w:r>
      <w:proofErr w:type="gramEnd"/>
      <w:r w:rsidRPr="00121770">
        <w:rPr>
          <w:iCs/>
          <w:sz w:val="21"/>
          <w:szCs w:val="21"/>
        </w:rPr>
        <w:t xml:space="preserve"> бюджеты бюджетной системы Российской Федерации Заказчиком.</w:t>
      </w:r>
    </w:p>
    <w:p w:rsidR="00536D27" w:rsidRPr="00121770" w:rsidRDefault="00536D27" w:rsidP="00EF6224">
      <w:pPr>
        <w:tabs>
          <w:tab w:val="left" w:pos="0"/>
        </w:tabs>
        <w:jc w:val="both"/>
        <w:rPr>
          <w:sz w:val="21"/>
          <w:szCs w:val="21"/>
        </w:rPr>
      </w:pPr>
      <w:r w:rsidRPr="00121770">
        <w:rPr>
          <w:color w:val="000000"/>
          <w:sz w:val="21"/>
          <w:szCs w:val="21"/>
        </w:rPr>
        <w:tab/>
      </w:r>
      <w:r w:rsidR="00EF6224" w:rsidRPr="00121770">
        <w:rPr>
          <w:color w:val="000000"/>
          <w:sz w:val="21"/>
          <w:szCs w:val="21"/>
        </w:rPr>
        <w:t xml:space="preserve">3.2. </w:t>
      </w:r>
      <w:r w:rsidRPr="00121770">
        <w:rPr>
          <w:sz w:val="21"/>
          <w:szCs w:val="21"/>
        </w:rPr>
        <w:t xml:space="preserve">Цена Контракта в период действия настоящего Контракта </w:t>
      </w:r>
      <w:r w:rsidRPr="00121770">
        <w:rPr>
          <w:sz w:val="21"/>
          <w:szCs w:val="21"/>
          <w:lang w:eastAsia="ar-SA"/>
        </w:rPr>
        <w:t>является твердой и не может изменяться в ходе его исполнения</w:t>
      </w:r>
      <w:r w:rsidRPr="00121770">
        <w:rPr>
          <w:sz w:val="21"/>
          <w:szCs w:val="21"/>
        </w:rPr>
        <w:t>, за исключением случаев:</w:t>
      </w:r>
    </w:p>
    <w:p w:rsidR="00536D27" w:rsidRPr="00121770" w:rsidRDefault="00536D27" w:rsidP="00536D27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- снижения цены Контракта по соглашению сторон без изменения предусмотренных Контрактом объема Товара, качества Товара, и иных условий Контракта в соответствии с пп. «а» п.1 ч.1 ст. 95 Федерального закона от 05.04.2013 N 44-ФЗ «О контрактной системе в сфере закупок  товаров, работ, услуг для обеспечения государственных и муниципальных  нужд»;</w:t>
      </w:r>
    </w:p>
    <w:p w:rsidR="00536D27" w:rsidRPr="00121770" w:rsidRDefault="00536D27" w:rsidP="00536D27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1"/>
          <w:szCs w:val="21"/>
        </w:rPr>
      </w:pPr>
      <w:proofErr w:type="gramStart"/>
      <w:r w:rsidRPr="00121770">
        <w:rPr>
          <w:sz w:val="21"/>
          <w:szCs w:val="21"/>
        </w:rPr>
        <w:t xml:space="preserve">- изменения объема Товара, предусмотренного Контрактом в соответствии с пп. «б» п. 1 ч. 1 ст. 95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тем самым </w:t>
      </w:r>
      <w:r w:rsidRPr="00121770">
        <w:rPr>
          <w:bCs/>
          <w:sz w:val="21"/>
          <w:szCs w:val="21"/>
          <w:lang w:eastAsia="ar-SA"/>
        </w:rPr>
        <w:t>может быть изменена</w:t>
      </w:r>
      <w:r w:rsidRPr="00121770">
        <w:rPr>
          <w:sz w:val="21"/>
          <w:szCs w:val="21"/>
        </w:rPr>
        <w:t xml:space="preserve"> и ц</w:t>
      </w:r>
      <w:r w:rsidRPr="00121770">
        <w:rPr>
          <w:bCs/>
          <w:sz w:val="21"/>
          <w:szCs w:val="21"/>
          <w:lang w:eastAsia="ar-SA"/>
        </w:rPr>
        <w:t>ена Контракта, если по предложению Заказчика увеличивается (уменьшается) предусмотренный Контрактом объем поставляемых Товаров не более чем на</w:t>
      </w:r>
      <w:proofErr w:type="gramEnd"/>
      <w:r w:rsidRPr="00121770">
        <w:rPr>
          <w:bCs/>
          <w:sz w:val="21"/>
          <w:szCs w:val="21"/>
          <w:lang w:eastAsia="ar-SA"/>
        </w:rPr>
        <w:t xml:space="preserve"> 10 (десять) %. </w:t>
      </w:r>
    </w:p>
    <w:p w:rsidR="00536D27" w:rsidRPr="00121770" w:rsidRDefault="00536D27" w:rsidP="00536D27">
      <w:pPr>
        <w:widowControl w:val="0"/>
        <w:tabs>
          <w:tab w:val="left" w:pos="1134"/>
        </w:tabs>
        <w:ind w:firstLine="709"/>
        <w:jc w:val="both"/>
        <w:rPr>
          <w:bCs/>
          <w:sz w:val="21"/>
          <w:szCs w:val="21"/>
          <w:lang w:eastAsia="ar-SA"/>
        </w:rPr>
      </w:pPr>
      <w:r w:rsidRPr="00121770">
        <w:rPr>
          <w:bCs/>
          <w:sz w:val="21"/>
          <w:szCs w:val="21"/>
          <w:lang w:eastAsia="ar-SA"/>
        </w:rPr>
        <w:t>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количеству поставляемых Товаров исходя из установленной в Контракте цены поставляемых по настоящему Контракту Товаров, но не более чем на 10% (десять) цены Контракта.</w:t>
      </w:r>
    </w:p>
    <w:p w:rsidR="00536D27" w:rsidRPr="00121770" w:rsidRDefault="00536D27" w:rsidP="00536D27">
      <w:pPr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</w:rPr>
      </w:pPr>
      <w:r w:rsidRPr="00121770">
        <w:rPr>
          <w:bCs/>
          <w:sz w:val="21"/>
          <w:szCs w:val="21"/>
          <w:lang w:eastAsia="ar-SA"/>
        </w:rPr>
        <w:tab/>
        <w:t xml:space="preserve">При уменьшении предусмотренного Контрактом количества поставляемых Товаров, стороны Контракта обязаны уменьшить цену Контракта исходя из цены единицы поставляемых по настоящему Контракту Товаров. </w:t>
      </w:r>
    </w:p>
    <w:p w:rsidR="00536D27" w:rsidRPr="00121770" w:rsidRDefault="00536D27" w:rsidP="00536D27">
      <w:pPr>
        <w:widowControl w:val="0"/>
        <w:tabs>
          <w:tab w:val="left" w:pos="1134"/>
        </w:tabs>
        <w:ind w:firstLine="709"/>
        <w:jc w:val="both"/>
        <w:rPr>
          <w:bCs/>
          <w:sz w:val="21"/>
          <w:szCs w:val="21"/>
          <w:lang w:eastAsia="ar-SA"/>
        </w:rPr>
      </w:pPr>
      <w:r w:rsidRPr="00121770">
        <w:rPr>
          <w:bCs/>
          <w:sz w:val="21"/>
          <w:szCs w:val="21"/>
          <w:lang w:eastAsia="ar-SA"/>
        </w:rPr>
        <w:t xml:space="preserve">Цена единицы поставляемых по настоящему Контракту Товаров, дополнительно поставляемых Товаров или цена единицы поставляемых по настоящему Контракту Товаров при уменьшении предусмотренного контрактом количества поставляемых товаров </w:t>
      </w:r>
      <w:r w:rsidRPr="00121770">
        <w:rPr>
          <w:rFonts w:eastAsia="Calibri"/>
          <w:sz w:val="21"/>
          <w:szCs w:val="21"/>
        </w:rPr>
        <w:t>должна определяться как частное от деления первоначальной цены Контракта на предусмотренное в Контракте количество такого товара</w:t>
      </w:r>
      <w:r w:rsidRPr="00121770">
        <w:rPr>
          <w:bCs/>
          <w:sz w:val="21"/>
          <w:szCs w:val="21"/>
          <w:lang w:eastAsia="ar-SA"/>
        </w:rPr>
        <w:t>.</w:t>
      </w:r>
    </w:p>
    <w:p w:rsidR="00536D27" w:rsidRPr="00121770" w:rsidRDefault="00EF6224" w:rsidP="00536D27">
      <w:pPr>
        <w:shd w:val="clear" w:color="auto" w:fill="FFFFFF"/>
        <w:ind w:firstLine="708"/>
        <w:jc w:val="both"/>
        <w:rPr>
          <w:sz w:val="21"/>
          <w:szCs w:val="21"/>
          <w:shd w:val="clear" w:color="auto" w:fill="FFFFFF"/>
        </w:rPr>
      </w:pPr>
      <w:r w:rsidRPr="00121770">
        <w:rPr>
          <w:sz w:val="21"/>
          <w:szCs w:val="21"/>
          <w:shd w:val="clear" w:color="auto" w:fill="FFFFFF"/>
        </w:rPr>
        <w:t>3.4</w:t>
      </w:r>
      <w:r w:rsidR="00536D27" w:rsidRPr="00121770">
        <w:rPr>
          <w:sz w:val="21"/>
          <w:szCs w:val="21"/>
          <w:shd w:val="clear" w:color="auto" w:fill="FFFFFF"/>
        </w:rPr>
        <w:t xml:space="preserve">. </w:t>
      </w:r>
      <w:proofErr w:type="gramStart"/>
      <w:r w:rsidR="00536D27" w:rsidRPr="00121770">
        <w:rPr>
          <w:sz w:val="21"/>
          <w:szCs w:val="21"/>
          <w:shd w:val="clear" w:color="auto" w:fill="FFFFFF"/>
        </w:rPr>
        <w:t>Оплата поставленного Товара по настоящему Контракту производится</w:t>
      </w:r>
      <w:r w:rsidR="001B382E" w:rsidRPr="00121770">
        <w:rPr>
          <w:spacing w:val="-2"/>
          <w:sz w:val="21"/>
          <w:szCs w:val="21"/>
        </w:rPr>
        <w:t xml:space="preserve"> только после поставки</w:t>
      </w:r>
      <w:r w:rsidR="00536D27" w:rsidRPr="00121770">
        <w:rPr>
          <w:spacing w:val="-2"/>
          <w:sz w:val="21"/>
          <w:szCs w:val="21"/>
        </w:rPr>
        <w:t xml:space="preserve"> товара в соответствии со Спецификацией, приведенной в Приложении №1 к настоящему Контракту</w:t>
      </w:r>
      <w:r w:rsidR="00536D27" w:rsidRPr="00121770">
        <w:rPr>
          <w:sz w:val="21"/>
          <w:szCs w:val="21"/>
          <w:shd w:val="clear" w:color="auto" w:fill="FFFFFF"/>
        </w:rPr>
        <w:t xml:space="preserve">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  <w:proofErr w:type="gramEnd"/>
      <w:r w:rsidR="00536D27" w:rsidRPr="00121770">
        <w:rPr>
          <w:sz w:val="21"/>
          <w:szCs w:val="21"/>
          <w:shd w:val="clear" w:color="auto" w:fill="FFFFFF"/>
        </w:rPr>
        <w:t xml:space="preserve"> </w:t>
      </w:r>
      <w:proofErr w:type="gramStart"/>
      <w:r w:rsidR="00536D27" w:rsidRPr="00121770">
        <w:rPr>
          <w:sz w:val="21"/>
          <w:szCs w:val="21"/>
          <w:shd w:val="clear" w:color="auto" w:fill="FFFFFF"/>
        </w:rPr>
        <w:t xml:space="preserve">Срок оплаты Заказчиком </w:t>
      </w:r>
      <w:r w:rsidR="007978EA" w:rsidRPr="00121770">
        <w:rPr>
          <w:sz w:val="21"/>
          <w:szCs w:val="21"/>
          <w:shd w:val="clear" w:color="auto" w:fill="FFFFFF"/>
        </w:rPr>
        <w:t>составляет</w:t>
      </w:r>
      <w:r w:rsidR="00536D27" w:rsidRPr="00121770">
        <w:rPr>
          <w:sz w:val="21"/>
          <w:szCs w:val="21"/>
          <w:shd w:val="clear" w:color="auto" w:fill="FFFFFF"/>
        </w:rPr>
        <w:t xml:space="preserve"> </w:t>
      </w:r>
      <w:bookmarkStart w:id="3" w:name="_GoBack"/>
      <w:r w:rsidR="00536D27" w:rsidRPr="00121770">
        <w:rPr>
          <w:sz w:val="21"/>
          <w:szCs w:val="21"/>
          <w:shd w:val="clear" w:color="auto" w:fill="FFFFFF"/>
        </w:rPr>
        <w:t xml:space="preserve">не более </w:t>
      </w:r>
      <w:r w:rsidR="00C40C6A">
        <w:rPr>
          <w:sz w:val="21"/>
          <w:szCs w:val="21"/>
          <w:shd w:val="clear" w:color="auto" w:fill="FFFFFF"/>
        </w:rPr>
        <w:t>15</w:t>
      </w:r>
      <w:r w:rsidR="00536D27" w:rsidRPr="00121770">
        <w:rPr>
          <w:sz w:val="21"/>
          <w:szCs w:val="21"/>
          <w:shd w:val="clear" w:color="auto" w:fill="FFFFFF"/>
        </w:rPr>
        <w:t xml:space="preserve"> (</w:t>
      </w:r>
      <w:r w:rsidR="00C40C6A">
        <w:rPr>
          <w:sz w:val="21"/>
          <w:szCs w:val="21"/>
          <w:shd w:val="clear" w:color="auto" w:fill="FFFFFF"/>
        </w:rPr>
        <w:t>пятнадцати</w:t>
      </w:r>
      <w:r w:rsidR="00536D27" w:rsidRPr="00121770">
        <w:rPr>
          <w:sz w:val="21"/>
          <w:szCs w:val="21"/>
          <w:shd w:val="clear" w:color="auto" w:fill="FFFFFF"/>
        </w:rPr>
        <w:t xml:space="preserve">) </w:t>
      </w:r>
      <w:r w:rsidR="00C40C6A">
        <w:rPr>
          <w:sz w:val="21"/>
          <w:szCs w:val="21"/>
          <w:shd w:val="clear" w:color="auto" w:fill="FFFFFF"/>
        </w:rPr>
        <w:t>рабочих</w:t>
      </w:r>
      <w:r w:rsidR="00536D27" w:rsidRPr="00121770">
        <w:rPr>
          <w:sz w:val="21"/>
          <w:szCs w:val="21"/>
          <w:shd w:val="clear" w:color="auto" w:fill="FFFFFF"/>
        </w:rPr>
        <w:t xml:space="preserve"> дней с даты подписания Заказчиком документа о приемке </w:t>
      </w:r>
      <w:bookmarkEnd w:id="3"/>
      <w:r w:rsidR="00536D27" w:rsidRPr="00121770">
        <w:rPr>
          <w:sz w:val="21"/>
          <w:szCs w:val="21"/>
          <w:shd w:val="clear" w:color="auto" w:fill="FFFFFF"/>
        </w:rPr>
        <w:t xml:space="preserve">(товарная накладная (универсальный передаточный документ). </w:t>
      </w:r>
      <w:proofErr w:type="gramEnd"/>
    </w:p>
    <w:p w:rsidR="00536D27" w:rsidRPr="00121770" w:rsidRDefault="00EF6224" w:rsidP="00EF6224">
      <w:pPr>
        <w:tabs>
          <w:tab w:val="left" w:pos="567"/>
          <w:tab w:val="left" w:pos="1134"/>
        </w:tabs>
        <w:ind w:left="710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3.5. </w:t>
      </w:r>
      <w:r w:rsidR="00536D27" w:rsidRPr="00121770">
        <w:rPr>
          <w:sz w:val="21"/>
          <w:szCs w:val="21"/>
        </w:rPr>
        <w:t>Источник финансирования:</w:t>
      </w:r>
      <w:r w:rsidR="00B67D94" w:rsidRPr="00121770">
        <w:rPr>
          <w:sz w:val="21"/>
          <w:szCs w:val="21"/>
        </w:rPr>
        <w:t xml:space="preserve"> </w:t>
      </w:r>
      <w:r w:rsidR="00D717B2" w:rsidRPr="00121770">
        <w:rPr>
          <w:sz w:val="21"/>
          <w:szCs w:val="21"/>
        </w:rPr>
        <w:t>средства бюджетных учреждений.</w:t>
      </w:r>
    </w:p>
    <w:p w:rsidR="00536D27" w:rsidRPr="00121770" w:rsidRDefault="00536D27" w:rsidP="00536D27">
      <w:pPr>
        <w:pStyle w:val="a3"/>
        <w:tabs>
          <w:tab w:val="left" w:pos="567"/>
        </w:tabs>
        <w:ind w:left="709"/>
        <w:jc w:val="both"/>
        <w:rPr>
          <w:sz w:val="21"/>
          <w:szCs w:val="21"/>
        </w:rPr>
      </w:pPr>
    </w:p>
    <w:p w:rsidR="00536D27" w:rsidRPr="00121770" w:rsidRDefault="00536D27" w:rsidP="00536D27">
      <w:pPr>
        <w:ind w:firstLine="708"/>
        <w:jc w:val="center"/>
        <w:rPr>
          <w:b/>
          <w:sz w:val="21"/>
          <w:szCs w:val="21"/>
        </w:rPr>
      </w:pPr>
      <w:r w:rsidRPr="00121770">
        <w:rPr>
          <w:b/>
          <w:sz w:val="21"/>
          <w:szCs w:val="21"/>
        </w:rPr>
        <w:t>4. ПОРЯДОК ПРИЕМКИ И ПЕРЕДАЧИ ТОВАРА</w:t>
      </w:r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4.1. На момент подписания настоящего Контракта дата поставки Товара является исходной для определения имущественных санкций в случаях нарушения сроков поставки Товара.</w:t>
      </w:r>
    </w:p>
    <w:p w:rsidR="00536D27" w:rsidRPr="00121770" w:rsidRDefault="00C20D25" w:rsidP="00536D27">
      <w:pPr>
        <w:ind w:firstLine="426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    </w:t>
      </w:r>
      <w:r w:rsidR="00536D27" w:rsidRPr="00121770">
        <w:rPr>
          <w:sz w:val="21"/>
          <w:szCs w:val="21"/>
        </w:rPr>
        <w:t xml:space="preserve">4.2. При приемке Товара Заказчиком Товар должен быть осмотрен им на предмет соответствия комплектности условиям настоящего Контракта. Так же Заказчик обязан произвести проверку поставленного Товара с целью подтверждения его соответствия документации или заявленным требованиям. Если Товар, подвергшийся проверке, не будет соответствовать требованиям настоящего Контракта (явные недостатки, не комплектность и иные нарушения условий Контракта),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  <w:r w:rsidR="00536D27" w:rsidRPr="00121770">
        <w:rPr>
          <w:color w:val="000000"/>
          <w:sz w:val="21"/>
          <w:szCs w:val="21"/>
        </w:rPr>
        <w:t>В этом случае Поставщик обязан заменить Товар в течение 10 дней.</w:t>
      </w:r>
      <w:r w:rsidR="00536D27" w:rsidRPr="00121770">
        <w:rPr>
          <w:sz w:val="21"/>
          <w:szCs w:val="21"/>
          <w:lang w:eastAsia="ar-SA"/>
        </w:rPr>
        <w:t xml:space="preserve"> Приемка Товара осуществляется Заказчиком путем подписания товарной накладной </w:t>
      </w:r>
      <w:r w:rsidR="00536D27" w:rsidRPr="00121770">
        <w:rPr>
          <w:sz w:val="21"/>
          <w:szCs w:val="21"/>
          <w:shd w:val="clear" w:color="auto" w:fill="FFFFFF"/>
        </w:rPr>
        <w:t>(универсального передаточного документа)</w:t>
      </w:r>
      <w:r w:rsidR="00536D27" w:rsidRPr="00121770">
        <w:rPr>
          <w:sz w:val="21"/>
          <w:szCs w:val="21"/>
          <w:lang w:eastAsia="ar-SA"/>
        </w:rPr>
        <w:t xml:space="preserve"> в день поставки Товара.</w:t>
      </w:r>
    </w:p>
    <w:p w:rsidR="00536D27" w:rsidRPr="00121770" w:rsidRDefault="00536D27" w:rsidP="00536D27">
      <w:pPr>
        <w:tabs>
          <w:tab w:val="left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21770">
        <w:rPr>
          <w:sz w:val="21"/>
          <w:szCs w:val="21"/>
        </w:rPr>
        <w:lastRenderedPageBreak/>
        <w:tab/>
        <w:t xml:space="preserve">4.3. Поставщик представляет Заказчику товарно-сопроводительные документы </w:t>
      </w:r>
      <w:r w:rsidRPr="00121770">
        <w:rPr>
          <w:sz w:val="21"/>
          <w:szCs w:val="21"/>
          <w:shd w:val="clear" w:color="auto" w:fill="FFFFFF"/>
        </w:rPr>
        <w:t>(счет, счет-фактура (при наличии), товарная накладная (универсальный передаточный документ))</w:t>
      </w:r>
      <w:r w:rsidRPr="00121770">
        <w:rPr>
          <w:sz w:val="21"/>
          <w:szCs w:val="21"/>
        </w:rPr>
        <w:t>, подписанные Поставщиком, в 2 (двух) экземплярах.</w:t>
      </w:r>
    </w:p>
    <w:p w:rsidR="00536D27" w:rsidRPr="00121770" w:rsidRDefault="00536D27" w:rsidP="00536D27">
      <w:pPr>
        <w:tabs>
          <w:tab w:val="left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21770">
        <w:rPr>
          <w:sz w:val="21"/>
          <w:szCs w:val="21"/>
        </w:rPr>
        <w:tab/>
        <w:t xml:space="preserve">4.4. </w:t>
      </w:r>
      <w:proofErr w:type="gramStart"/>
      <w:r w:rsidRPr="00121770">
        <w:rPr>
          <w:sz w:val="21"/>
          <w:szCs w:val="21"/>
        </w:rPr>
        <w:t xml:space="preserve">Не позднее 5 (пяти) рабочих дней после получения от Поставщика документов, указанных в п. 4.3. контракта,  Заказчик рассматривает результаты и осуществляет приемку Товара по настоящему Контракту на предмет соответствия количества и качества требованиям, изложенным в настоящем Контракте, и направляет Поставщику подписанный Заказчиком 1 (один) экземпляр товарно-сопроводительного документа </w:t>
      </w:r>
      <w:r w:rsidRPr="00121770">
        <w:rPr>
          <w:sz w:val="21"/>
          <w:szCs w:val="21"/>
          <w:shd w:val="clear" w:color="auto" w:fill="FFFFFF"/>
        </w:rPr>
        <w:t>(товарная накладная (универсальный передаточный документ))</w:t>
      </w:r>
      <w:r w:rsidRPr="00121770">
        <w:rPr>
          <w:sz w:val="21"/>
          <w:szCs w:val="21"/>
        </w:rPr>
        <w:t xml:space="preserve"> или мотивированный отказ с перечнем выявленных недостатков.</w:t>
      </w:r>
      <w:proofErr w:type="gramEnd"/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4.5. Подписанный Заказчиком и Поставщиком товарно-сопроводительный документ </w:t>
      </w:r>
      <w:r w:rsidRPr="00121770">
        <w:rPr>
          <w:sz w:val="21"/>
          <w:szCs w:val="21"/>
          <w:shd w:val="clear" w:color="auto" w:fill="FFFFFF"/>
        </w:rPr>
        <w:t>(товарная накладная (универсальный передаточный документ))</w:t>
      </w:r>
      <w:r w:rsidRPr="00121770">
        <w:rPr>
          <w:sz w:val="21"/>
          <w:szCs w:val="21"/>
        </w:rPr>
        <w:t xml:space="preserve"> и предъявленный Поставщиком Заказчику счет на оплату цены Контракта являются основанием для оплаты Поставщику поставленных Товаров.</w:t>
      </w:r>
    </w:p>
    <w:p w:rsidR="00536D27" w:rsidRPr="00121770" w:rsidRDefault="00536D27" w:rsidP="00536D27">
      <w:pPr>
        <w:ind w:firstLine="708"/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>4.6. Право собственности на поставляемый Товар переходит от Поставщика Заказчику в момент передачи товара Заказчику.</w:t>
      </w:r>
    </w:p>
    <w:p w:rsidR="00536D27" w:rsidRPr="00121770" w:rsidRDefault="00536D27" w:rsidP="00536D27">
      <w:pPr>
        <w:ind w:firstLine="708"/>
        <w:jc w:val="both"/>
        <w:rPr>
          <w:color w:val="000000"/>
          <w:sz w:val="21"/>
          <w:szCs w:val="21"/>
        </w:rPr>
      </w:pPr>
      <w:r w:rsidRPr="00121770">
        <w:rPr>
          <w:color w:val="000000"/>
          <w:sz w:val="21"/>
          <w:szCs w:val="21"/>
        </w:rPr>
        <w:t>4.7.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п.4.6. настоящего Контракта.</w:t>
      </w:r>
    </w:p>
    <w:p w:rsidR="00536D27" w:rsidRPr="00121770" w:rsidRDefault="00536D27" w:rsidP="00536D27">
      <w:pPr>
        <w:ind w:firstLine="708"/>
        <w:jc w:val="both"/>
        <w:rPr>
          <w:color w:val="000000"/>
          <w:sz w:val="21"/>
          <w:szCs w:val="21"/>
        </w:rPr>
      </w:pPr>
    </w:p>
    <w:p w:rsidR="00536D27" w:rsidRPr="00121770" w:rsidRDefault="00C36923" w:rsidP="00536D27">
      <w:pPr>
        <w:tabs>
          <w:tab w:val="left" w:pos="567"/>
          <w:tab w:val="left" w:pos="1134"/>
        </w:tabs>
        <w:ind w:left="567"/>
        <w:jc w:val="center"/>
        <w:rPr>
          <w:b/>
          <w:sz w:val="21"/>
          <w:szCs w:val="21"/>
        </w:rPr>
      </w:pPr>
      <w:r w:rsidRPr="00121770">
        <w:rPr>
          <w:b/>
          <w:sz w:val="21"/>
          <w:szCs w:val="21"/>
        </w:rPr>
        <w:t>5. ГАРАНТИЙ</w:t>
      </w:r>
      <w:r w:rsidR="00536D27" w:rsidRPr="00121770">
        <w:rPr>
          <w:b/>
          <w:sz w:val="21"/>
          <w:szCs w:val="21"/>
        </w:rPr>
        <w:t>НЫЕ ОБЯЗАТЕЛЬСТВА</w:t>
      </w:r>
    </w:p>
    <w:p w:rsidR="00536D27" w:rsidRPr="00121770" w:rsidRDefault="00536D27" w:rsidP="00536D27">
      <w:pPr>
        <w:widowControl w:val="0"/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5.1. Поставщик гарантирует качество поставляемого Товара и принимает на себя выполнение гарантийных обязательств в течение всего установленного гарантийного срока.</w:t>
      </w:r>
    </w:p>
    <w:p w:rsidR="00536D27" w:rsidRPr="00121770" w:rsidRDefault="00536D27" w:rsidP="00536D27">
      <w:pPr>
        <w:widowControl w:val="0"/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5.2. Срок гарантийных обязательств на Товар прописывается также в гарантийных талонах (возможно, иной гарантийный документ) к Товару и исчисляется </w:t>
      </w:r>
      <w:proofErr w:type="gramStart"/>
      <w:r w:rsidRPr="00121770">
        <w:rPr>
          <w:sz w:val="21"/>
          <w:szCs w:val="21"/>
        </w:rPr>
        <w:t>с даты подписания</w:t>
      </w:r>
      <w:proofErr w:type="gramEnd"/>
      <w:r w:rsidRPr="00121770">
        <w:rPr>
          <w:sz w:val="21"/>
          <w:szCs w:val="21"/>
        </w:rPr>
        <w:t xml:space="preserve"> сторонами Акта приема-передачи. Срок гарантийных обязательств на Товар продлевается на срок нахождения Товара в ремонте.</w:t>
      </w:r>
    </w:p>
    <w:p w:rsidR="00536D27" w:rsidRPr="00121770" w:rsidRDefault="00536D27" w:rsidP="00536D27">
      <w:pPr>
        <w:widowControl w:val="0"/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5.3. Гарантийный срок должен быть не менее 12 месяцев </w:t>
      </w:r>
      <w:proofErr w:type="gramStart"/>
      <w:r w:rsidRPr="00121770">
        <w:rPr>
          <w:sz w:val="21"/>
          <w:szCs w:val="21"/>
        </w:rPr>
        <w:t>с даты подписания</w:t>
      </w:r>
      <w:proofErr w:type="gramEnd"/>
      <w:r w:rsidRPr="00121770">
        <w:rPr>
          <w:sz w:val="21"/>
          <w:szCs w:val="21"/>
        </w:rPr>
        <w:t xml:space="preserve"> Заказчиком товарно-сопроводительных документов </w:t>
      </w:r>
      <w:r w:rsidRPr="00121770">
        <w:rPr>
          <w:sz w:val="21"/>
          <w:szCs w:val="21"/>
          <w:shd w:val="clear" w:color="auto" w:fill="FFFFFF"/>
        </w:rPr>
        <w:t>(товарная накладная, (универсальный передаточный документ))</w:t>
      </w:r>
      <w:r w:rsidRPr="00121770">
        <w:rPr>
          <w:sz w:val="21"/>
          <w:szCs w:val="21"/>
        </w:rPr>
        <w:t>.</w:t>
      </w:r>
    </w:p>
    <w:p w:rsidR="00536D27" w:rsidRPr="00121770" w:rsidRDefault="00536D27" w:rsidP="00536D27">
      <w:pPr>
        <w:widowControl w:val="0"/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5.4. Гарантия качества распространяется на Товар и на все составляющие его части (комплектующие изделия).</w:t>
      </w:r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5.5. Гарантийный срок, продлевается на период, когда Заказчик не мог пользоваться Товаром из-за обнаруженных в Товаре недостатков, исчисляемый со дня извещения Поставщика об обнаружении недостатков Заказчиком в письменной форме и до дня устранения недостатков Товара.</w:t>
      </w:r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</w:p>
    <w:p w:rsidR="00536D27" w:rsidRPr="00121770" w:rsidRDefault="00536D27" w:rsidP="00536D27">
      <w:pPr>
        <w:pStyle w:val="a3"/>
        <w:tabs>
          <w:tab w:val="left" w:pos="720"/>
          <w:tab w:val="left" w:pos="1080"/>
        </w:tabs>
        <w:suppressAutoHyphens/>
        <w:jc w:val="center"/>
        <w:rPr>
          <w:b/>
          <w:bCs/>
          <w:sz w:val="21"/>
          <w:szCs w:val="21"/>
          <w:lang w:eastAsia="ar-SA"/>
        </w:rPr>
      </w:pPr>
      <w:r w:rsidRPr="00121770">
        <w:rPr>
          <w:b/>
          <w:sz w:val="21"/>
          <w:szCs w:val="21"/>
        </w:rPr>
        <w:t xml:space="preserve">6. </w:t>
      </w:r>
      <w:r w:rsidRPr="00121770">
        <w:rPr>
          <w:b/>
          <w:bCs/>
          <w:sz w:val="21"/>
          <w:szCs w:val="21"/>
          <w:lang w:eastAsia="ar-SA"/>
        </w:rPr>
        <w:t>ОТВЕТСТВЕННОСТЬ СТОРОН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536D27" w:rsidRPr="00121770" w:rsidRDefault="00536D27" w:rsidP="00536D27">
      <w:pPr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121770">
        <w:rPr>
          <w:rStyle w:val="20"/>
          <w:rFonts w:eastAsiaTheme="majorEastAsia"/>
          <w:sz w:val="21"/>
          <w:szCs w:val="21"/>
        </w:rPr>
        <w:t xml:space="preserve"> </w:t>
      </w:r>
      <w:r w:rsidRPr="00121770">
        <w:rPr>
          <w:rStyle w:val="blk"/>
          <w:sz w:val="21"/>
          <w:szCs w:val="21"/>
        </w:rPr>
        <w:t xml:space="preserve">Размер штрафа устанавливается Контрактом в </w:t>
      </w:r>
      <w:hyperlink r:id="rId8" w:anchor="dst100012" w:history="1">
        <w:r w:rsidRPr="00121770">
          <w:rPr>
            <w:rStyle w:val="a4"/>
            <w:sz w:val="21"/>
            <w:szCs w:val="21"/>
          </w:rPr>
          <w:t>порядке</w:t>
        </w:r>
      </w:hyperlink>
      <w:r w:rsidRPr="00121770">
        <w:rPr>
          <w:rStyle w:val="blk"/>
          <w:sz w:val="21"/>
          <w:szCs w:val="21"/>
        </w:rPr>
        <w:t>, установленном Правительством Российской Федерации.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6.3.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8C3A3C" w:rsidRPr="00121770" w:rsidRDefault="00536D27" w:rsidP="004C717D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6.4. </w:t>
      </w:r>
      <w:proofErr w:type="gramStart"/>
      <w:r w:rsidRPr="00121770">
        <w:rPr>
          <w:sz w:val="21"/>
          <w:szCs w:val="21"/>
        </w:rPr>
        <w:t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</w:t>
      </w:r>
      <w:proofErr w:type="gramEnd"/>
      <w:r w:rsidRPr="00121770">
        <w:rPr>
          <w:sz w:val="21"/>
          <w:szCs w:val="21"/>
        </w:rPr>
        <w:t xml:space="preserve"> законодательством Российской Федерации установлен иной порядок начисления пени. </w:t>
      </w:r>
    </w:p>
    <w:p w:rsidR="008C3A3C" w:rsidRPr="00121770" w:rsidRDefault="00536D27" w:rsidP="004C717D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 xml:space="preserve">6.5. </w:t>
      </w:r>
      <w:r w:rsidRPr="00121770">
        <w:rPr>
          <w:sz w:val="21"/>
          <w:szCs w:val="21"/>
          <w:shd w:val="clear" w:color="auto" w:fill="FFFFFF"/>
        </w:rPr>
        <w:t xml:space="preserve">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контрактом. Размер штрафа устанавливается контрактом в </w:t>
      </w:r>
      <w:hyperlink r:id="rId9" w:anchor="dst100018" w:history="1">
        <w:r w:rsidRPr="00121770">
          <w:rPr>
            <w:rStyle w:val="a4"/>
            <w:sz w:val="21"/>
            <w:szCs w:val="21"/>
            <w:shd w:val="clear" w:color="auto" w:fill="FFFFFF"/>
          </w:rPr>
          <w:t>порядке</w:t>
        </w:r>
      </w:hyperlink>
      <w:r w:rsidRPr="00121770">
        <w:rPr>
          <w:sz w:val="21"/>
          <w:szCs w:val="21"/>
          <w:shd w:val="clear" w:color="auto" w:fill="FFFFFF"/>
        </w:rPr>
        <w:t xml:space="preserve">, </w:t>
      </w:r>
      <w:r w:rsidRPr="00121770">
        <w:rPr>
          <w:sz w:val="21"/>
          <w:szCs w:val="21"/>
          <w:shd w:val="clear" w:color="auto" w:fill="FFFFFF"/>
        </w:rPr>
        <w:lastRenderedPageBreak/>
        <w:t>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8C3A3C" w:rsidRPr="00121770" w:rsidRDefault="00536D27" w:rsidP="004C717D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bCs/>
          <w:sz w:val="21"/>
          <w:szCs w:val="21"/>
        </w:rPr>
      </w:pPr>
      <w:r w:rsidRPr="00121770">
        <w:rPr>
          <w:sz w:val="21"/>
          <w:szCs w:val="21"/>
        </w:rPr>
        <w:t xml:space="preserve">6.6. </w:t>
      </w:r>
      <w:proofErr w:type="gramStart"/>
      <w:r w:rsidRPr="00121770">
        <w:rPr>
          <w:bCs/>
          <w:sz w:val="21"/>
          <w:szCs w:val="21"/>
        </w:rPr>
        <w:t xml:space="preserve">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</w:t>
      </w:r>
      <w:hyperlink r:id="rId10" w:anchor="block_30101" w:history="1">
        <w:r w:rsidRPr="00121770">
          <w:rPr>
            <w:rStyle w:val="a4"/>
            <w:bCs/>
            <w:sz w:val="21"/>
            <w:szCs w:val="21"/>
          </w:rPr>
          <w:t>пунктом 1 части 1 статьи 30</w:t>
        </w:r>
      </w:hyperlink>
      <w:r w:rsidRPr="00121770">
        <w:rPr>
          <w:bCs/>
          <w:sz w:val="21"/>
          <w:szCs w:val="21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</w:t>
      </w:r>
      <w:proofErr w:type="gramEnd"/>
      <w:r w:rsidRPr="00121770">
        <w:rPr>
          <w:bCs/>
          <w:sz w:val="21"/>
          <w:szCs w:val="21"/>
        </w:rPr>
        <w:t xml:space="preserve"> в размере </w:t>
      </w:r>
      <w:r w:rsidR="009B3DC7" w:rsidRPr="00121770">
        <w:rPr>
          <w:bCs/>
          <w:sz w:val="21"/>
          <w:szCs w:val="21"/>
        </w:rPr>
        <w:t>10 процентов от стоимости Контракта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</w:t>
      </w:r>
      <w:r w:rsidR="008C3A3C" w:rsidRPr="00121770">
        <w:rPr>
          <w:sz w:val="21"/>
          <w:szCs w:val="21"/>
        </w:rPr>
        <w:t>7</w:t>
      </w:r>
      <w:r w:rsidRPr="00121770">
        <w:rPr>
          <w:sz w:val="21"/>
          <w:szCs w:val="21"/>
        </w:rPr>
        <w:t>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а) 1000 рублей, если цена Контракта не превышает 3 млн. рублей.</w:t>
      </w:r>
    </w:p>
    <w:p w:rsidR="00536D27" w:rsidRPr="00121770" w:rsidRDefault="00536D27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</w:t>
      </w:r>
      <w:r w:rsidR="008C3A3C" w:rsidRPr="00121770">
        <w:rPr>
          <w:sz w:val="21"/>
          <w:szCs w:val="21"/>
        </w:rPr>
        <w:t>8</w:t>
      </w:r>
      <w:r w:rsidRPr="00121770">
        <w:rPr>
          <w:sz w:val="21"/>
          <w:szCs w:val="21"/>
        </w:rPr>
        <w:t>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8C3A3C" w:rsidRPr="00121770" w:rsidRDefault="00536D27" w:rsidP="004C717D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а) 1000 рублей, если цена Контракта не превышает 3 млн. рублей (включительно).</w:t>
      </w:r>
    </w:p>
    <w:p w:rsidR="008C3A3C" w:rsidRPr="00121770" w:rsidRDefault="008C3A3C" w:rsidP="004C717D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6.9</w:t>
      </w:r>
      <w:r w:rsidR="00536D27" w:rsidRPr="00121770">
        <w:rPr>
          <w:sz w:val="21"/>
          <w:szCs w:val="21"/>
        </w:rPr>
        <w:t>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8C3A3C" w:rsidRPr="00121770" w:rsidRDefault="00536D27" w:rsidP="004C717D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</w:t>
      </w:r>
      <w:r w:rsidR="008C3A3C" w:rsidRPr="00121770">
        <w:rPr>
          <w:sz w:val="21"/>
          <w:szCs w:val="21"/>
        </w:rPr>
        <w:t>0</w:t>
      </w:r>
      <w:r w:rsidRPr="00121770">
        <w:rPr>
          <w:sz w:val="21"/>
          <w:szCs w:val="21"/>
        </w:rPr>
        <w:t>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8C3A3C" w:rsidRPr="00121770" w:rsidRDefault="00536D27" w:rsidP="00325E92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</w:t>
      </w:r>
      <w:r w:rsidR="008C3A3C" w:rsidRPr="00121770">
        <w:rPr>
          <w:sz w:val="21"/>
          <w:szCs w:val="21"/>
        </w:rPr>
        <w:t>1</w:t>
      </w:r>
      <w:r w:rsidRPr="00121770">
        <w:rPr>
          <w:sz w:val="21"/>
          <w:szCs w:val="21"/>
        </w:rPr>
        <w:t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РФ от 30.08.2017 г. № 1042,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536D27" w:rsidRPr="00121770" w:rsidRDefault="008C3A3C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6.12</w:t>
      </w:r>
      <w:r w:rsidR="00536D27" w:rsidRPr="00121770">
        <w:rPr>
          <w:sz w:val="21"/>
          <w:szCs w:val="21"/>
        </w:rPr>
        <w:t>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536D27" w:rsidRPr="00121770" w:rsidRDefault="008C3A3C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6.13</w:t>
      </w:r>
      <w:r w:rsidR="00536D27" w:rsidRPr="00121770">
        <w:rPr>
          <w:sz w:val="21"/>
          <w:szCs w:val="21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536D27" w:rsidRPr="00121770" w:rsidRDefault="008C3A3C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6.14</w:t>
      </w:r>
      <w:r w:rsidR="00536D27" w:rsidRPr="00121770">
        <w:rPr>
          <w:sz w:val="21"/>
          <w:szCs w:val="21"/>
        </w:rPr>
        <w:t>. Уплата неустойки не освобождает стороны от исполнения обязательств, принятых на себя по Контракту.</w:t>
      </w:r>
    </w:p>
    <w:p w:rsidR="00536D27" w:rsidRPr="00121770" w:rsidRDefault="008C3A3C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6.15</w:t>
      </w:r>
      <w:r w:rsidR="00536D27" w:rsidRPr="00121770">
        <w:rPr>
          <w:sz w:val="21"/>
          <w:szCs w:val="21"/>
        </w:rPr>
        <w:t>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536D27" w:rsidRPr="00121770" w:rsidRDefault="008C3A3C" w:rsidP="00536D27">
      <w:pPr>
        <w:tabs>
          <w:tab w:val="left" w:pos="284"/>
          <w:tab w:val="left" w:pos="567"/>
          <w:tab w:val="left" w:pos="720"/>
        </w:tabs>
        <w:suppressAutoHyphens/>
        <w:ind w:firstLine="709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6.16</w:t>
      </w:r>
      <w:r w:rsidR="00536D27" w:rsidRPr="00121770">
        <w:rPr>
          <w:sz w:val="21"/>
          <w:szCs w:val="21"/>
        </w:rPr>
        <w:t>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536D27" w:rsidRPr="00121770" w:rsidRDefault="00536D27" w:rsidP="00536D27">
      <w:pPr>
        <w:ind w:firstLine="709"/>
        <w:jc w:val="both"/>
        <w:rPr>
          <w:bCs/>
          <w:sz w:val="21"/>
          <w:szCs w:val="21"/>
        </w:rPr>
      </w:pPr>
    </w:p>
    <w:p w:rsidR="00536D27" w:rsidRPr="00121770" w:rsidRDefault="00EF6224" w:rsidP="00EF6224">
      <w:pPr>
        <w:tabs>
          <w:tab w:val="left" w:pos="0"/>
        </w:tabs>
        <w:suppressAutoHyphens/>
        <w:ind w:left="720"/>
        <w:jc w:val="center"/>
        <w:rPr>
          <w:b/>
          <w:bCs/>
          <w:sz w:val="21"/>
          <w:szCs w:val="21"/>
          <w:lang w:eastAsia="ar-SA"/>
        </w:rPr>
      </w:pPr>
      <w:r w:rsidRPr="00121770">
        <w:rPr>
          <w:b/>
          <w:bCs/>
          <w:sz w:val="21"/>
          <w:szCs w:val="21"/>
          <w:lang w:eastAsia="ar-SA"/>
        </w:rPr>
        <w:t xml:space="preserve">7. </w:t>
      </w:r>
      <w:r w:rsidR="00536D27" w:rsidRPr="00121770">
        <w:rPr>
          <w:b/>
          <w:bCs/>
          <w:sz w:val="21"/>
          <w:szCs w:val="21"/>
          <w:lang w:eastAsia="ar-SA"/>
        </w:rPr>
        <w:t>ОБСТОЯТЕЛЬСТВА НЕПРЕОДОЛИМОЙ СИЛЫ</w:t>
      </w:r>
    </w:p>
    <w:p w:rsidR="008C3A3C" w:rsidRPr="00121770" w:rsidRDefault="00EF6224" w:rsidP="004C717D">
      <w:pPr>
        <w:suppressAutoHyphens/>
        <w:ind w:firstLine="708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7</w:t>
      </w:r>
      <w:r w:rsidR="00536D27" w:rsidRPr="00121770">
        <w:rPr>
          <w:sz w:val="21"/>
          <w:szCs w:val="21"/>
        </w:rPr>
        <w:t xml:space="preserve">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 </w:t>
      </w:r>
    </w:p>
    <w:p w:rsidR="008C3A3C" w:rsidRPr="00121770" w:rsidRDefault="00EF6224" w:rsidP="004C717D">
      <w:pPr>
        <w:suppressAutoHyphens/>
        <w:ind w:firstLine="708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7</w:t>
      </w:r>
      <w:r w:rsidR="00536D27" w:rsidRPr="00121770">
        <w:rPr>
          <w:sz w:val="21"/>
          <w:szCs w:val="21"/>
        </w:rPr>
        <w:t xml:space="preserve">.2. Сторона, ссылающаяся на обстоятельства непреодолимой силы, обязана в течение </w:t>
      </w:r>
      <w:r w:rsidR="00D717B2" w:rsidRPr="00121770">
        <w:rPr>
          <w:sz w:val="21"/>
          <w:szCs w:val="21"/>
        </w:rPr>
        <w:t>двух</w:t>
      </w:r>
      <w:r w:rsidR="00536D27" w:rsidRPr="00121770">
        <w:rPr>
          <w:sz w:val="21"/>
          <w:szCs w:val="21"/>
        </w:rPr>
        <w:t xml:space="preserve"> </w:t>
      </w:r>
      <w:r w:rsidR="00D717B2" w:rsidRPr="00121770">
        <w:rPr>
          <w:sz w:val="21"/>
          <w:szCs w:val="21"/>
        </w:rPr>
        <w:t>рабочих</w:t>
      </w:r>
      <w:r w:rsidR="00536D27" w:rsidRPr="00121770">
        <w:rPr>
          <w:sz w:val="21"/>
          <w:szCs w:val="21"/>
        </w:rPr>
        <w:t xml:space="preserve">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536D27" w:rsidRPr="00121770" w:rsidRDefault="00EF6224" w:rsidP="00536D27">
      <w:pPr>
        <w:suppressAutoHyphens/>
        <w:ind w:firstLine="708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7</w:t>
      </w:r>
      <w:r w:rsidR="00536D27" w:rsidRPr="00121770">
        <w:rPr>
          <w:sz w:val="21"/>
          <w:szCs w:val="21"/>
        </w:rPr>
        <w:t xml:space="preserve">.3. По прекращению действия обстоятельств непреодолимой силы, Сторона, ссылающаяся на них, должна в сроки, указанные в п. </w:t>
      </w:r>
      <w:r w:rsidRPr="00121770">
        <w:rPr>
          <w:sz w:val="21"/>
          <w:szCs w:val="21"/>
        </w:rPr>
        <w:t>7</w:t>
      </w:r>
      <w:r w:rsidR="00536D27" w:rsidRPr="00121770">
        <w:rPr>
          <w:sz w:val="21"/>
          <w:szCs w:val="21"/>
        </w:rPr>
        <w:t>.2 настоящего Контракта, известить об этом другую Сторону в письменном виде.</w:t>
      </w:r>
    </w:p>
    <w:p w:rsidR="00536D27" w:rsidRPr="00121770" w:rsidRDefault="00536D27" w:rsidP="00536D27">
      <w:pPr>
        <w:suppressAutoHyphens/>
        <w:ind w:firstLine="708"/>
        <w:contextualSpacing/>
        <w:jc w:val="both"/>
        <w:rPr>
          <w:sz w:val="21"/>
          <w:szCs w:val="21"/>
        </w:rPr>
      </w:pPr>
      <w:r w:rsidRPr="00121770">
        <w:rPr>
          <w:sz w:val="21"/>
          <w:szCs w:val="21"/>
        </w:rPr>
        <w:t>Если Сторона не направит или несвоевременно направит необходимое извещение, то она обязана возместить другой</w:t>
      </w:r>
      <w:r w:rsidR="009B3DC7" w:rsidRPr="00121770">
        <w:rPr>
          <w:sz w:val="21"/>
          <w:szCs w:val="21"/>
        </w:rPr>
        <w:t xml:space="preserve"> Стороне убытки, причиненные </w:t>
      </w:r>
      <w:proofErr w:type="spellStart"/>
      <w:r w:rsidR="009B3DC7" w:rsidRPr="00121770">
        <w:rPr>
          <w:sz w:val="21"/>
          <w:szCs w:val="21"/>
        </w:rPr>
        <w:t>не</w:t>
      </w:r>
      <w:r w:rsidRPr="00121770">
        <w:rPr>
          <w:sz w:val="21"/>
          <w:szCs w:val="21"/>
        </w:rPr>
        <w:t>извещением</w:t>
      </w:r>
      <w:proofErr w:type="spellEnd"/>
      <w:r w:rsidRPr="00121770">
        <w:rPr>
          <w:sz w:val="21"/>
          <w:szCs w:val="21"/>
        </w:rPr>
        <w:t xml:space="preserve"> или несвоевременным извещением.</w:t>
      </w:r>
    </w:p>
    <w:p w:rsidR="00536D27" w:rsidRPr="00121770" w:rsidRDefault="00536D27" w:rsidP="00536D27">
      <w:pPr>
        <w:pStyle w:val="ConsPlu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8C3A3C" w:rsidRPr="00121770" w:rsidRDefault="00EF6224" w:rsidP="007D137E">
      <w:pPr>
        <w:pStyle w:val="a3"/>
        <w:tabs>
          <w:tab w:val="left" w:pos="720"/>
          <w:tab w:val="left" w:pos="1080"/>
        </w:tabs>
        <w:suppressAutoHyphens/>
        <w:ind w:left="1572"/>
        <w:jc w:val="center"/>
        <w:rPr>
          <w:b/>
          <w:bCs/>
          <w:sz w:val="21"/>
          <w:szCs w:val="21"/>
          <w:lang w:eastAsia="ar-SA"/>
        </w:rPr>
      </w:pPr>
      <w:r w:rsidRPr="00121770">
        <w:rPr>
          <w:b/>
          <w:bCs/>
          <w:sz w:val="21"/>
          <w:szCs w:val="21"/>
          <w:lang w:eastAsia="ar-SA"/>
        </w:rPr>
        <w:t>8</w:t>
      </w:r>
      <w:r w:rsidR="00536D27" w:rsidRPr="00121770">
        <w:rPr>
          <w:b/>
          <w:bCs/>
          <w:sz w:val="21"/>
          <w:szCs w:val="21"/>
          <w:lang w:eastAsia="ar-SA"/>
        </w:rPr>
        <w:t>. ПОРЯДОК РАЗРЕШЕНИЯ СПОРОВ</w:t>
      </w:r>
    </w:p>
    <w:p w:rsidR="00536D27" w:rsidRPr="00121770" w:rsidRDefault="00EF6224" w:rsidP="00536D27">
      <w:pPr>
        <w:ind w:firstLine="708"/>
        <w:jc w:val="both"/>
        <w:rPr>
          <w:sz w:val="21"/>
          <w:szCs w:val="21"/>
        </w:rPr>
      </w:pPr>
      <w:r w:rsidRPr="00121770">
        <w:rPr>
          <w:sz w:val="21"/>
          <w:szCs w:val="21"/>
        </w:rPr>
        <w:t>8</w:t>
      </w:r>
      <w:r w:rsidR="00536D27" w:rsidRPr="00121770">
        <w:rPr>
          <w:sz w:val="21"/>
          <w:szCs w:val="21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536D27" w:rsidRPr="00121770" w:rsidRDefault="00EF6224" w:rsidP="00EF6224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1"/>
          <w:szCs w:val="21"/>
        </w:rPr>
      </w:pPr>
      <w:r w:rsidRPr="00121770">
        <w:rPr>
          <w:sz w:val="21"/>
          <w:szCs w:val="21"/>
          <w:lang w:eastAsia="ar-SA"/>
        </w:rPr>
        <w:tab/>
        <w:t xml:space="preserve">8.2. </w:t>
      </w:r>
      <w:r w:rsidR="00536D27" w:rsidRPr="00121770">
        <w:rPr>
          <w:sz w:val="21"/>
          <w:szCs w:val="21"/>
          <w:lang w:eastAsia="ar-SA"/>
        </w:rPr>
        <w:t>Расторжение настоящего Контракта допускается  по соглашению сторон, по решению суда по основаниям, предусмотренным гражданским законодательством РФ, или в связи с односторонним отказом Стороны от исполнения настоящего Контракта в соответствии с действующим законодательством РФ.</w:t>
      </w:r>
    </w:p>
    <w:p w:rsidR="00536D27" w:rsidRPr="00121770" w:rsidRDefault="00EF6224" w:rsidP="00536D27">
      <w:pPr>
        <w:pStyle w:val="a3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proofErr w:type="gramStart"/>
      <w:r w:rsidRPr="00121770">
        <w:rPr>
          <w:sz w:val="21"/>
          <w:szCs w:val="21"/>
        </w:rPr>
        <w:t>8</w:t>
      </w:r>
      <w:r w:rsidR="00536D27" w:rsidRPr="00121770">
        <w:rPr>
          <w:sz w:val="21"/>
          <w:szCs w:val="21"/>
        </w:rPr>
        <w:t xml:space="preserve">.3 Заказчик вправе принять решение об одностороннем отказе от исполнения Контракта </w:t>
      </w:r>
      <w:bookmarkStart w:id="4" w:name="OLE_LINK42"/>
      <w:bookmarkStart w:id="5" w:name="OLE_LINK43"/>
      <w:r w:rsidR="00536D27" w:rsidRPr="00121770">
        <w:rPr>
          <w:sz w:val="21"/>
          <w:szCs w:val="21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536D27" w:rsidRPr="00121770">
        <w:rPr>
          <w:rFonts w:eastAsia="Calibri"/>
          <w:sz w:val="21"/>
          <w:szCs w:val="21"/>
        </w:rPr>
        <w:t xml:space="preserve"> отказа от исполнения соответствующего вида обязательств, в порядке, установленном ст. 95 </w:t>
      </w:r>
      <w:r w:rsidR="00536D27" w:rsidRPr="00121770">
        <w:rPr>
          <w:sz w:val="21"/>
          <w:szCs w:val="21"/>
        </w:rPr>
        <w:t xml:space="preserve">Федерального закона от 05 апреля 2013 года </w:t>
      </w:r>
      <w:r w:rsidR="00536D27" w:rsidRPr="00121770">
        <w:rPr>
          <w:sz w:val="21"/>
          <w:szCs w:val="21"/>
        </w:rPr>
        <w:lastRenderedPageBreak/>
        <w:t>№ 44-ФЗ «О контрактной системе в сфере закупок товаров, работ, услуг для государственных и муниципальных нужд».</w:t>
      </w:r>
      <w:proofErr w:type="gramEnd"/>
    </w:p>
    <w:bookmarkEnd w:id="4"/>
    <w:bookmarkEnd w:id="5"/>
    <w:p w:rsidR="00536D27" w:rsidRPr="00121770" w:rsidRDefault="00EF6224" w:rsidP="00EF6224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1"/>
          <w:szCs w:val="21"/>
        </w:rPr>
      </w:pPr>
      <w:r w:rsidRPr="00121770">
        <w:rPr>
          <w:sz w:val="21"/>
          <w:szCs w:val="21"/>
        </w:rPr>
        <w:tab/>
        <w:t xml:space="preserve">8.4. </w:t>
      </w:r>
      <w:r w:rsidR="00536D27" w:rsidRPr="00121770">
        <w:rPr>
          <w:sz w:val="21"/>
          <w:szCs w:val="21"/>
        </w:rPr>
        <w:t>Поставщик вправе принять решение об одностороннем отказе от исполнения Контракта, в соответствии с действующим законодательством, в порядке, установленном ст. 95 Федерального закона от 05 апреля 2013 года № 44-ФЗ «О контрактной системе в сфере закупок товаров, работ, услуг для государственных и муниципальных нужд».</w:t>
      </w:r>
    </w:p>
    <w:p w:rsidR="00536D27" w:rsidRPr="00121770" w:rsidRDefault="0016365F" w:rsidP="0016365F">
      <w:p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sz w:val="21"/>
          <w:szCs w:val="21"/>
        </w:rPr>
      </w:pPr>
      <w:r w:rsidRPr="00121770">
        <w:rPr>
          <w:sz w:val="21"/>
          <w:szCs w:val="21"/>
          <w:lang w:eastAsia="ar-SA"/>
        </w:rPr>
        <w:tab/>
        <w:t xml:space="preserve">8.5. </w:t>
      </w:r>
      <w:r w:rsidR="00536D27" w:rsidRPr="00121770">
        <w:rPr>
          <w:sz w:val="21"/>
          <w:szCs w:val="21"/>
          <w:lang w:eastAsia="ar-SA"/>
        </w:rPr>
        <w:t>В случае расторжения настоящего Контракта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536D27" w:rsidRPr="00121770">
        <w:rPr>
          <w:color w:val="0070C0"/>
          <w:sz w:val="21"/>
          <w:szCs w:val="21"/>
          <w:lang w:eastAsia="ar-SA"/>
        </w:rPr>
        <w:t>.</w:t>
      </w:r>
    </w:p>
    <w:p w:rsidR="00536D27" w:rsidRPr="00121770" w:rsidRDefault="0016365F" w:rsidP="0016365F">
      <w:p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sz w:val="21"/>
          <w:szCs w:val="21"/>
        </w:rPr>
      </w:pPr>
      <w:r w:rsidRPr="00121770">
        <w:rPr>
          <w:sz w:val="21"/>
          <w:szCs w:val="21"/>
        </w:rPr>
        <w:tab/>
        <w:t xml:space="preserve">8.6. </w:t>
      </w:r>
      <w:r w:rsidR="00536D27" w:rsidRPr="00121770">
        <w:rPr>
          <w:sz w:val="21"/>
          <w:szCs w:val="21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36D27" w:rsidRPr="00121770" w:rsidRDefault="00536D27" w:rsidP="00536D27">
      <w:pPr>
        <w:tabs>
          <w:tab w:val="left" w:pos="0"/>
          <w:tab w:val="left" w:pos="709"/>
          <w:tab w:val="left" w:pos="851"/>
          <w:tab w:val="left" w:pos="1134"/>
        </w:tabs>
        <w:suppressAutoHyphens/>
        <w:ind w:left="709"/>
        <w:jc w:val="both"/>
        <w:rPr>
          <w:sz w:val="21"/>
          <w:szCs w:val="21"/>
        </w:rPr>
      </w:pPr>
    </w:p>
    <w:p w:rsidR="00536D27" w:rsidRPr="00121770" w:rsidRDefault="002F0C0C" w:rsidP="002F0C0C">
      <w:pPr>
        <w:pStyle w:val="a3"/>
        <w:widowControl w:val="0"/>
        <w:suppressAutoHyphens/>
        <w:ind w:left="360"/>
        <w:contextualSpacing w:val="0"/>
        <w:jc w:val="center"/>
        <w:rPr>
          <w:sz w:val="21"/>
          <w:szCs w:val="21"/>
          <w:lang w:eastAsia="ar-SA"/>
        </w:rPr>
      </w:pPr>
      <w:r w:rsidRPr="00121770">
        <w:rPr>
          <w:b/>
          <w:bCs/>
          <w:sz w:val="21"/>
          <w:szCs w:val="21"/>
          <w:lang w:eastAsia="ar-SA"/>
        </w:rPr>
        <w:t xml:space="preserve">9. </w:t>
      </w:r>
      <w:r w:rsidR="00536D27" w:rsidRPr="00121770">
        <w:rPr>
          <w:b/>
          <w:bCs/>
          <w:sz w:val="21"/>
          <w:szCs w:val="21"/>
          <w:lang w:eastAsia="ar-SA"/>
        </w:rPr>
        <w:t>ДОПОЛНИТЕЛЬНЫЕ УСЛОВИЯ</w:t>
      </w:r>
    </w:p>
    <w:p w:rsidR="00536D27" w:rsidRPr="00121770" w:rsidRDefault="002F0C0C" w:rsidP="00536D27">
      <w:pPr>
        <w:tabs>
          <w:tab w:val="left" w:pos="0"/>
          <w:tab w:val="left" w:pos="851"/>
          <w:tab w:val="left" w:pos="1276"/>
        </w:tabs>
        <w:suppressAutoHyphens/>
        <w:ind w:firstLine="709"/>
        <w:jc w:val="both"/>
        <w:rPr>
          <w:sz w:val="21"/>
          <w:szCs w:val="21"/>
          <w:lang w:eastAsia="ar-SA"/>
        </w:rPr>
      </w:pPr>
      <w:r w:rsidRPr="00121770">
        <w:rPr>
          <w:sz w:val="21"/>
          <w:szCs w:val="21"/>
          <w:lang w:eastAsia="ar-SA"/>
        </w:rPr>
        <w:t>9</w:t>
      </w:r>
      <w:r w:rsidR="00536D27" w:rsidRPr="00121770">
        <w:rPr>
          <w:sz w:val="21"/>
          <w:szCs w:val="21"/>
          <w:lang w:eastAsia="ar-SA"/>
        </w:rPr>
        <w:t>.1. Настоящий Контра</w:t>
      </w:r>
      <w:proofErr w:type="gramStart"/>
      <w:r w:rsidR="00536D27" w:rsidRPr="00121770">
        <w:rPr>
          <w:sz w:val="21"/>
          <w:szCs w:val="21"/>
          <w:lang w:eastAsia="ar-SA"/>
        </w:rPr>
        <w:t>кт вст</w:t>
      </w:r>
      <w:proofErr w:type="gramEnd"/>
      <w:r w:rsidR="00536D27" w:rsidRPr="00121770">
        <w:rPr>
          <w:sz w:val="21"/>
          <w:szCs w:val="21"/>
          <w:lang w:eastAsia="ar-SA"/>
        </w:rPr>
        <w:t xml:space="preserve">упает в силу с момента подписания и действует до </w:t>
      </w:r>
      <w:r w:rsidR="00CF759C" w:rsidRPr="00121770">
        <w:rPr>
          <w:sz w:val="21"/>
          <w:szCs w:val="21"/>
          <w:lang w:eastAsia="ar-SA"/>
        </w:rPr>
        <w:t>31</w:t>
      </w:r>
      <w:r w:rsidR="00536D27" w:rsidRPr="00121770">
        <w:rPr>
          <w:sz w:val="21"/>
          <w:szCs w:val="21"/>
          <w:lang w:eastAsia="ar-SA"/>
        </w:rPr>
        <w:t>.</w:t>
      </w:r>
      <w:r w:rsidR="000545F0" w:rsidRPr="00121770">
        <w:rPr>
          <w:sz w:val="21"/>
          <w:szCs w:val="21"/>
          <w:lang w:eastAsia="ar-SA"/>
        </w:rPr>
        <w:t>12</w:t>
      </w:r>
      <w:r w:rsidR="00325E92" w:rsidRPr="00121770">
        <w:rPr>
          <w:sz w:val="21"/>
          <w:szCs w:val="21"/>
          <w:lang w:eastAsia="ar-SA"/>
        </w:rPr>
        <w:t>.2021</w:t>
      </w:r>
      <w:r w:rsidR="00536D27" w:rsidRPr="00121770">
        <w:rPr>
          <w:sz w:val="21"/>
          <w:szCs w:val="21"/>
          <w:lang w:eastAsia="ar-SA"/>
        </w:rPr>
        <w:t xml:space="preserve"> г.</w:t>
      </w:r>
    </w:p>
    <w:p w:rsidR="00536D27" w:rsidRPr="00121770" w:rsidRDefault="002F0C0C" w:rsidP="00536D27">
      <w:pPr>
        <w:tabs>
          <w:tab w:val="left" w:pos="1276"/>
        </w:tabs>
        <w:ind w:firstLine="720"/>
        <w:jc w:val="both"/>
        <w:rPr>
          <w:b/>
          <w:bCs/>
          <w:sz w:val="21"/>
          <w:szCs w:val="21"/>
        </w:rPr>
      </w:pPr>
      <w:r w:rsidRPr="00121770">
        <w:rPr>
          <w:sz w:val="21"/>
          <w:szCs w:val="21"/>
        </w:rPr>
        <w:t>9</w:t>
      </w:r>
      <w:r w:rsidR="00536D27" w:rsidRPr="00121770">
        <w:rPr>
          <w:sz w:val="21"/>
          <w:szCs w:val="21"/>
        </w:rPr>
        <w:t>.2. Все изменения и дополнения к настоящему Контракту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536D27" w:rsidRPr="00121770" w:rsidRDefault="002F0C0C" w:rsidP="002F0C0C">
      <w:pPr>
        <w:tabs>
          <w:tab w:val="left" w:pos="851"/>
          <w:tab w:val="left" w:pos="1276"/>
        </w:tabs>
        <w:ind w:left="720"/>
        <w:jc w:val="both"/>
        <w:rPr>
          <w:sz w:val="21"/>
          <w:szCs w:val="21"/>
        </w:rPr>
      </w:pPr>
      <w:bookmarkStart w:id="6" w:name="OLE_LINK37"/>
      <w:bookmarkStart w:id="7" w:name="OLE_LINK38"/>
      <w:r w:rsidRPr="00121770">
        <w:rPr>
          <w:sz w:val="21"/>
          <w:szCs w:val="21"/>
        </w:rPr>
        <w:t>9.3.</w:t>
      </w:r>
      <w:r w:rsidR="00536D27" w:rsidRPr="00121770">
        <w:rPr>
          <w:sz w:val="21"/>
          <w:szCs w:val="21"/>
        </w:rPr>
        <w:t xml:space="preserve"> Все приложения являются неотъемлемой частью настоящего</w:t>
      </w:r>
      <w:bookmarkEnd w:id="6"/>
      <w:bookmarkEnd w:id="7"/>
      <w:r w:rsidR="00536D27" w:rsidRPr="00121770">
        <w:rPr>
          <w:sz w:val="21"/>
          <w:szCs w:val="21"/>
        </w:rPr>
        <w:t xml:space="preserve"> Контракта.</w:t>
      </w:r>
    </w:p>
    <w:p w:rsidR="007072E9" w:rsidRPr="00121770" w:rsidRDefault="007072E9" w:rsidP="00536D27">
      <w:pPr>
        <w:tabs>
          <w:tab w:val="left" w:pos="720"/>
          <w:tab w:val="left" w:pos="1080"/>
        </w:tabs>
        <w:suppressAutoHyphens/>
        <w:rPr>
          <w:b/>
          <w:sz w:val="21"/>
          <w:szCs w:val="21"/>
          <w:lang w:eastAsia="ar-SA"/>
        </w:rPr>
      </w:pPr>
    </w:p>
    <w:p w:rsidR="007072E9" w:rsidRPr="00121770" w:rsidRDefault="007072E9" w:rsidP="00536D27">
      <w:pPr>
        <w:tabs>
          <w:tab w:val="left" w:pos="720"/>
          <w:tab w:val="left" w:pos="1080"/>
        </w:tabs>
        <w:suppressAutoHyphens/>
        <w:rPr>
          <w:b/>
          <w:sz w:val="21"/>
          <w:szCs w:val="21"/>
          <w:lang w:eastAsia="ar-SA"/>
        </w:rPr>
      </w:pPr>
    </w:p>
    <w:p w:rsidR="00536D27" w:rsidRPr="00121770" w:rsidRDefault="00536D27" w:rsidP="00536D27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121770">
        <w:rPr>
          <w:b/>
          <w:sz w:val="21"/>
          <w:szCs w:val="21"/>
        </w:rPr>
        <w:t>1</w:t>
      </w:r>
      <w:r w:rsidR="002F0C0C" w:rsidRPr="00121770">
        <w:rPr>
          <w:b/>
          <w:sz w:val="21"/>
          <w:szCs w:val="21"/>
        </w:rPr>
        <w:t>0</w:t>
      </w:r>
      <w:r w:rsidRPr="00121770">
        <w:rPr>
          <w:b/>
          <w:sz w:val="21"/>
          <w:szCs w:val="21"/>
        </w:rPr>
        <w:t>. АДРЕСА И ПЛАТЕЖНЫЕ РЕКВИЗИТЫ СТОРОН</w:t>
      </w:r>
    </w:p>
    <w:p w:rsidR="00536D27" w:rsidRPr="00121770" w:rsidRDefault="00536D27" w:rsidP="00536D27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5353"/>
        <w:gridCol w:w="4817"/>
      </w:tblGrid>
      <w:tr w:rsidR="00536D27" w:rsidRPr="00121770" w:rsidTr="009B3DC7">
        <w:tc>
          <w:tcPr>
            <w:tcW w:w="5353" w:type="dxa"/>
          </w:tcPr>
          <w:p w:rsidR="00536D27" w:rsidRPr="00121770" w:rsidRDefault="00536D27" w:rsidP="00536D27">
            <w:pPr>
              <w:spacing w:line="276" w:lineRule="auto"/>
              <w:ind w:firstLine="360"/>
              <w:jc w:val="both"/>
              <w:rPr>
                <w:b/>
                <w:sz w:val="21"/>
                <w:szCs w:val="21"/>
                <w:lang w:eastAsia="en-US"/>
              </w:rPr>
            </w:pPr>
            <w:r w:rsidRPr="00121770">
              <w:rPr>
                <w:b/>
                <w:sz w:val="21"/>
                <w:szCs w:val="21"/>
                <w:lang w:eastAsia="en-US"/>
              </w:rPr>
              <w:t>Заказчик</w:t>
            </w:r>
          </w:p>
          <w:p w:rsidR="00536D27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Муниципальное бюджетное учреждение «Спортивная школа олимпийского резерва по дзюдо имени Григория </w:t>
            </w:r>
            <w:proofErr w:type="spellStart"/>
            <w:r w:rsidRPr="00121770">
              <w:rPr>
                <w:sz w:val="21"/>
                <w:szCs w:val="21"/>
                <w:lang w:eastAsia="en-US"/>
              </w:rPr>
              <w:t>Веричева</w:t>
            </w:r>
            <w:proofErr w:type="spellEnd"/>
            <w:r w:rsidRPr="00121770">
              <w:rPr>
                <w:sz w:val="21"/>
                <w:szCs w:val="21"/>
                <w:lang w:eastAsia="en-US"/>
              </w:rPr>
              <w:t>» города Челябинска</w:t>
            </w:r>
          </w:p>
          <w:p w:rsidR="009B3DC7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454016, г. Челябинск, ул. Университетская набережная, д. 22 – </w:t>
            </w:r>
            <w:proofErr w:type="gramStart"/>
            <w:r w:rsidRPr="00121770">
              <w:rPr>
                <w:sz w:val="21"/>
                <w:szCs w:val="21"/>
                <w:lang w:eastAsia="en-US"/>
              </w:rPr>
              <w:t>В</w:t>
            </w:r>
            <w:proofErr w:type="gramEnd"/>
            <w:r w:rsidRPr="00121770">
              <w:rPr>
                <w:sz w:val="21"/>
                <w:szCs w:val="21"/>
                <w:lang w:eastAsia="en-US"/>
              </w:rPr>
              <w:t xml:space="preserve"> </w:t>
            </w:r>
          </w:p>
          <w:p w:rsidR="00536D27" w:rsidRPr="00121770" w:rsidRDefault="00536D2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ОГРН </w:t>
            </w:r>
            <w:r w:rsidR="009B3DC7" w:rsidRPr="00121770">
              <w:rPr>
                <w:sz w:val="21"/>
                <w:szCs w:val="21"/>
                <w:lang w:eastAsia="en-US"/>
              </w:rPr>
              <w:t>1027402913977</w:t>
            </w:r>
          </w:p>
          <w:p w:rsidR="00536D27" w:rsidRPr="00121770" w:rsidRDefault="00536D2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ИНН </w:t>
            </w:r>
            <w:r w:rsidR="009B3DC7" w:rsidRPr="00121770">
              <w:rPr>
                <w:sz w:val="21"/>
                <w:szCs w:val="21"/>
                <w:lang w:eastAsia="en-US"/>
              </w:rPr>
              <w:t xml:space="preserve">7451059602   </w:t>
            </w:r>
          </w:p>
          <w:p w:rsidR="00536D27" w:rsidRPr="00121770" w:rsidRDefault="00536D2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КПП </w:t>
            </w:r>
            <w:r w:rsidR="009B3DC7" w:rsidRPr="00121770">
              <w:rPr>
                <w:sz w:val="21"/>
                <w:szCs w:val="21"/>
                <w:lang w:eastAsia="en-US"/>
              </w:rPr>
              <w:t>744701001</w:t>
            </w:r>
          </w:p>
          <w:p w:rsidR="00536D27" w:rsidRPr="00121770" w:rsidRDefault="00536D2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Л/с </w:t>
            </w:r>
            <w:r w:rsidR="009B3DC7" w:rsidRPr="00121770">
              <w:rPr>
                <w:sz w:val="21"/>
                <w:szCs w:val="21"/>
                <w:lang w:eastAsia="en-US"/>
              </w:rPr>
              <w:t>2047700534Н</w:t>
            </w:r>
          </w:p>
          <w:p w:rsidR="009B3DC7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       2147700521Н</w:t>
            </w:r>
          </w:p>
          <w:p w:rsidR="009B3DC7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в УФК по Челябинской области (Комитет финансов города Челябинска)</w:t>
            </w:r>
          </w:p>
          <w:p w:rsidR="004F383B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Единый казначейский счет 40102810645370000062</w:t>
            </w:r>
          </w:p>
          <w:p w:rsidR="009B3DC7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Казначейский счет 032346437570100069000</w:t>
            </w:r>
          </w:p>
          <w:p w:rsidR="009B3DC7" w:rsidRPr="00121770" w:rsidRDefault="009B3DC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Отделение Челябинск Банка России//УФК по Челябинской области г. Челябинск</w:t>
            </w:r>
          </w:p>
          <w:p w:rsidR="004F383B" w:rsidRPr="00121770" w:rsidRDefault="004F383B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БИК </w:t>
            </w:r>
            <w:r w:rsidR="009B3DC7" w:rsidRPr="00121770">
              <w:rPr>
                <w:sz w:val="21"/>
                <w:szCs w:val="21"/>
                <w:lang w:eastAsia="en-US"/>
              </w:rPr>
              <w:t xml:space="preserve">017501500  </w:t>
            </w:r>
          </w:p>
          <w:p w:rsidR="00536D27" w:rsidRPr="00121770" w:rsidRDefault="00536D27" w:rsidP="00536D27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 xml:space="preserve">Тел/факс </w:t>
            </w:r>
            <w:r w:rsidR="00121770" w:rsidRPr="00121770">
              <w:rPr>
                <w:sz w:val="21"/>
                <w:szCs w:val="21"/>
                <w:lang w:eastAsia="en-US"/>
              </w:rPr>
              <w:t>217-13-15</w:t>
            </w:r>
          </w:p>
          <w:p w:rsidR="00536D27" w:rsidRPr="00121770" w:rsidRDefault="00536D27" w:rsidP="00536D27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val="en-US" w:eastAsia="en-US"/>
              </w:rPr>
              <w:t>E</w:t>
            </w:r>
            <w:r w:rsidR="000B20DA" w:rsidRPr="00121770">
              <w:rPr>
                <w:sz w:val="21"/>
                <w:szCs w:val="21"/>
                <w:lang w:eastAsia="en-US"/>
              </w:rPr>
              <w:t>-</w:t>
            </w:r>
            <w:r w:rsidRPr="00121770">
              <w:rPr>
                <w:sz w:val="21"/>
                <w:szCs w:val="21"/>
                <w:lang w:val="en-US" w:eastAsia="en-US"/>
              </w:rPr>
              <w:t>mail</w:t>
            </w:r>
            <w:r w:rsidRPr="00121770">
              <w:rPr>
                <w:sz w:val="21"/>
                <w:szCs w:val="21"/>
                <w:lang w:eastAsia="en-US"/>
              </w:rPr>
              <w:t xml:space="preserve">: </w:t>
            </w:r>
            <w:proofErr w:type="spellStart"/>
            <w:r w:rsidR="00121770" w:rsidRPr="00121770">
              <w:rPr>
                <w:sz w:val="21"/>
                <w:szCs w:val="21"/>
                <w:lang w:val="en-US" w:eastAsia="en-US"/>
              </w:rPr>
              <w:t>bolshakovjudo</w:t>
            </w:r>
            <w:proofErr w:type="spellEnd"/>
            <w:r w:rsidR="00121770" w:rsidRPr="00121770">
              <w:rPr>
                <w:sz w:val="21"/>
                <w:szCs w:val="21"/>
                <w:lang w:eastAsia="en-US"/>
              </w:rPr>
              <w:t>@</w:t>
            </w:r>
            <w:r w:rsidR="00121770" w:rsidRPr="00121770">
              <w:rPr>
                <w:sz w:val="21"/>
                <w:szCs w:val="21"/>
                <w:lang w:val="en-US" w:eastAsia="en-US"/>
              </w:rPr>
              <w:t>mail</w:t>
            </w:r>
            <w:r w:rsidR="00121770" w:rsidRPr="00121770">
              <w:rPr>
                <w:sz w:val="21"/>
                <w:szCs w:val="21"/>
                <w:lang w:eastAsia="en-US"/>
              </w:rPr>
              <w:t>.</w:t>
            </w:r>
            <w:proofErr w:type="spellStart"/>
            <w:r w:rsidR="00121770" w:rsidRPr="00121770"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  <w:tc>
          <w:tcPr>
            <w:tcW w:w="4817" w:type="dxa"/>
            <w:hideMark/>
          </w:tcPr>
          <w:p w:rsidR="00536D27" w:rsidRPr="00121770" w:rsidRDefault="00536D27" w:rsidP="00FF5A40">
            <w:pPr>
              <w:spacing w:line="276" w:lineRule="auto"/>
              <w:ind w:left="311" w:firstLine="36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121770">
              <w:rPr>
                <w:b/>
                <w:sz w:val="21"/>
                <w:szCs w:val="21"/>
                <w:lang w:eastAsia="en-US"/>
              </w:rPr>
              <w:t xml:space="preserve">         Поставщик</w:t>
            </w:r>
          </w:p>
          <w:p w:rsidR="00536D27" w:rsidRPr="00121770" w:rsidRDefault="00536D27" w:rsidP="00D717B2">
            <w:pPr>
              <w:autoSpaceDE w:val="0"/>
              <w:autoSpaceDN w:val="0"/>
              <w:spacing w:line="276" w:lineRule="auto"/>
              <w:ind w:right="-1"/>
              <w:contextualSpacing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536D27" w:rsidRPr="00121770" w:rsidTr="009B3DC7">
        <w:tc>
          <w:tcPr>
            <w:tcW w:w="5353" w:type="dxa"/>
          </w:tcPr>
          <w:p w:rsidR="00536D27" w:rsidRPr="00121770" w:rsidRDefault="00536D27" w:rsidP="00536D27">
            <w:pPr>
              <w:spacing w:line="276" w:lineRule="auto"/>
              <w:ind w:firstLine="36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4817" w:type="dxa"/>
          </w:tcPr>
          <w:p w:rsidR="00536D27" w:rsidRPr="00121770" w:rsidRDefault="00536D27" w:rsidP="00536D27">
            <w:pPr>
              <w:spacing w:line="276" w:lineRule="auto"/>
              <w:ind w:left="311" w:firstLine="360"/>
              <w:contextualSpacing/>
              <w:jc w:val="both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536D27" w:rsidRPr="00121770" w:rsidTr="009B3DC7">
        <w:tc>
          <w:tcPr>
            <w:tcW w:w="5353" w:type="dxa"/>
          </w:tcPr>
          <w:p w:rsidR="00536D27" w:rsidRPr="00121770" w:rsidRDefault="00536D27" w:rsidP="00536D2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121770">
              <w:rPr>
                <w:rFonts w:eastAsia="Calibri"/>
                <w:sz w:val="21"/>
                <w:szCs w:val="21"/>
                <w:lang w:eastAsia="en-US"/>
              </w:rPr>
              <w:t>Директор</w:t>
            </w:r>
            <w:r w:rsidRPr="00121770">
              <w:rPr>
                <w:rFonts w:eastAsia="Calibri"/>
                <w:sz w:val="21"/>
                <w:szCs w:val="21"/>
                <w:lang w:eastAsia="en-US"/>
              </w:rPr>
              <w:tab/>
            </w:r>
          </w:p>
          <w:p w:rsidR="00536D27" w:rsidRPr="00121770" w:rsidRDefault="00536D27" w:rsidP="00536D2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  <w:p w:rsidR="00536D27" w:rsidRPr="00121770" w:rsidRDefault="00536D27" w:rsidP="00536D2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536D27" w:rsidRPr="00121770" w:rsidRDefault="00536D27" w:rsidP="00536D2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___________________  / </w:t>
            </w:r>
            <w:r w:rsidR="00121770" w:rsidRPr="00121770">
              <w:rPr>
                <w:rFonts w:eastAsia="Calibri"/>
                <w:sz w:val="21"/>
                <w:szCs w:val="21"/>
                <w:lang w:eastAsia="en-US"/>
              </w:rPr>
              <w:t>Большаков</w:t>
            </w:r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121770" w:rsidRPr="00121770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121770">
              <w:rPr>
                <w:rFonts w:eastAsia="Calibri"/>
                <w:sz w:val="21"/>
                <w:szCs w:val="21"/>
                <w:lang w:eastAsia="en-US"/>
              </w:rPr>
              <w:t>. В. /</w:t>
            </w:r>
          </w:p>
          <w:p w:rsidR="00536D27" w:rsidRPr="00121770" w:rsidRDefault="00536D27" w:rsidP="00536D27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МП</w:t>
            </w:r>
          </w:p>
        </w:tc>
        <w:tc>
          <w:tcPr>
            <w:tcW w:w="4817" w:type="dxa"/>
          </w:tcPr>
          <w:p w:rsidR="00536D27" w:rsidRPr="00121770" w:rsidRDefault="00D717B2" w:rsidP="00536D27">
            <w:pPr>
              <w:spacing w:line="276" w:lineRule="auto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____________</w:t>
            </w:r>
          </w:p>
          <w:p w:rsidR="00536D27" w:rsidRPr="00121770" w:rsidRDefault="00536D27" w:rsidP="00536D27">
            <w:pPr>
              <w:spacing w:line="276" w:lineRule="auto"/>
              <w:ind w:left="311" w:firstLine="36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536D27" w:rsidRPr="00121770" w:rsidRDefault="00536D27" w:rsidP="00536D27">
            <w:pPr>
              <w:spacing w:line="276" w:lineRule="auto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121770">
              <w:rPr>
                <w:b/>
                <w:sz w:val="21"/>
                <w:szCs w:val="21"/>
                <w:lang w:eastAsia="en-US"/>
              </w:rPr>
              <w:t>______________</w:t>
            </w:r>
            <w:r w:rsidRPr="00121770">
              <w:rPr>
                <w:sz w:val="21"/>
                <w:szCs w:val="21"/>
                <w:lang w:eastAsia="en-US"/>
              </w:rPr>
              <w:t xml:space="preserve">__ / </w:t>
            </w:r>
            <w:r w:rsidR="00D717B2" w:rsidRPr="00121770">
              <w:rPr>
                <w:sz w:val="21"/>
                <w:szCs w:val="21"/>
                <w:lang w:eastAsia="en-US"/>
              </w:rPr>
              <w:t xml:space="preserve">_____________ </w:t>
            </w:r>
            <w:r w:rsidR="00CF759C" w:rsidRPr="00121770">
              <w:rPr>
                <w:sz w:val="21"/>
                <w:szCs w:val="21"/>
                <w:lang w:eastAsia="en-US"/>
              </w:rPr>
              <w:t xml:space="preserve"> /</w:t>
            </w:r>
          </w:p>
          <w:p w:rsidR="00536D27" w:rsidRPr="00121770" w:rsidRDefault="00536D27" w:rsidP="00536D27">
            <w:pPr>
              <w:spacing w:line="276" w:lineRule="auto"/>
              <w:contextualSpacing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М.П.</w:t>
            </w:r>
          </w:p>
        </w:tc>
      </w:tr>
    </w:tbl>
    <w:p w:rsidR="00536D27" w:rsidRPr="00121770" w:rsidRDefault="00536D27" w:rsidP="00536D27">
      <w:pPr>
        <w:rPr>
          <w:rFonts w:eastAsia="Calibri"/>
          <w:sz w:val="21"/>
          <w:szCs w:val="21"/>
        </w:rPr>
      </w:pPr>
    </w:p>
    <w:p w:rsidR="00536D27" w:rsidRPr="00121770" w:rsidRDefault="00536D27" w:rsidP="00536D27">
      <w:pPr>
        <w:spacing w:after="200" w:line="276" w:lineRule="auto"/>
        <w:rPr>
          <w:rFonts w:eastAsia="Calibri"/>
          <w:sz w:val="21"/>
          <w:szCs w:val="21"/>
        </w:rPr>
      </w:pPr>
      <w:r w:rsidRPr="00121770">
        <w:rPr>
          <w:rFonts w:eastAsia="Calibri"/>
          <w:sz w:val="21"/>
          <w:szCs w:val="21"/>
        </w:rPr>
        <w:br w:type="page"/>
      </w:r>
    </w:p>
    <w:p w:rsidR="00536D27" w:rsidRPr="00121770" w:rsidRDefault="00536D27" w:rsidP="00DD00D8">
      <w:pPr>
        <w:rPr>
          <w:sz w:val="21"/>
          <w:szCs w:val="21"/>
        </w:rPr>
      </w:pPr>
    </w:p>
    <w:p w:rsidR="00DD00D8" w:rsidRPr="00121770" w:rsidRDefault="00DD00D8" w:rsidP="00DD00D8">
      <w:pPr>
        <w:jc w:val="right"/>
        <w:rPr>
          <w:sz w:val="21"/>
          <w:szCs w:val="21"/>
        </w:rPr>
      </w:pPr>
      <w:r w:rsidRPr="00121770">
        <w:rPr>
          <w:sz w:val="21"/>
          <w:szCs w:val="21"/>
        </w:rPr>
        <w:t>Приложение № 1</w:t>
      </w:r>
    </w:p>
    <w:p w:rsidR="00DD00D8" w:rsidRPr="00121770" w:rsidRDefault="00DD00D8" w:rsidP="00DD00D8">
      <w:pPr>
        <w:ind w:firstLine="567"/>
        <w:jc w:val="right"/>
        <w:rPr>
          <w:sz w:val="21"/>
          <w:szCs w:val="21"/>
        </w:rPr>
      </w:pPr>
      <w:r w:rsidRPr="00121770">
        <w:rPr>
          <w:sz w:val="21"/>
          <w:szCs w:val="21"/>
        </w:rPr>
        <w:t>к Договору  № __________</w:t>
      </w:r>
    </w:p>
    <w:p w:rsidR="00DD00D8" w:rsidRPr="00121770" w:rsidRDefault="00DD00D8" w:rsidP="00DD00D8">
      <w:pPr>
        <w:ind w:firstLine="567"/>
        <w:jc w:val="right"/>
        <w:rPr>
          <w:sz w:val="21"/>
          <w:szCs w:val="21"/>
        </w:rPr>
      </w:pPr>
      <w:r w:rsidRPr="00121770">
        <w:rPr>
          <w:sz w:val="21"/>
          <w:szCs w:val="21"/>
        </w:rPr>
        <w:t xml:space="preserve">   от « __» </w:t>
      </w:r>
      <w:r w:rsidR="00121770" w:rsidRPr="00121770">
        <w:rPr>
          <w:sz w:val="21"/>
          <w:szCs w:val="21"/>
        </w:rPr>
        <w:t xml:space="preserve"> октября</w:t>
      </w:r>
      <w:r w:rsidRPr="00121770">
        <w:rPr>
          <w:sz w:val="21"/>
          <w:szCs w:val="21"/>
        </w:rPr>
        <w:t xml:space="preserve"> 2021 г</w:t>
      </w:r>
    </w:p>
    <w:p w:rsidR="00DD00D8" w:rsidRPr="00121770" w:rsidRDefault="00DD00D8" w:rsidP="00DD00D8">
      <w:pPr>
        <w:ind w:firstLine="567"/>
        <w:jc w:val="right"/>
        <w:rPr>
          <w:sz w:val="21"/>
          <w:szCs w:val="21"/>
        </w:rPr>
      </w:pPr>
    </w:p>
    <w:p w:rsidR="00DD00D8" w:rsidRPr="00121770" w:rsidRDefault="00DD00D8" w:rsidP="00DD00D8">
      <w:pPr>
        <w:ind w:firstLine="567"/>
        <w:jc w:val="right"/>
        <w:rPr>
          <w:sz w:val="21"/>
          <w:szCs w:val="21"/>
        </w:rPr>
      </w:pPr>
    </w:p>
    <w:p w:rsidR="00DD00D8" w:rsidRPr="00121770" w:rsidRDefault="00DD00D8" w:rsidP="00DD00D8">
      <w:pPr>
        <w:jc w:val="center"/>
        <w:rPr>
          <w:bCs/>
          <w:sz w:val="21"/>
          <w:szCs w:val="21"/>
        </w:rPr>
      </w:pPr>
      <w:r w:rsidRPr="00121770">
        <w:rPr>
          <w:bCs/>
          <w:sz w:val="21"/>
          <w:szCs w:val="21"/>
        </w:rPr>
        <w:t>СПЕЦИФИКАЦИЯ</w:t>
      </w:r>
    </w:p>
    <w:p w:rsidR="00DD00D8" w:rsidRPr="00121770" w:rsidRDefault="00DD00D8" w:rsidP="00DD00D8">
      <w:pPr>
        <w:jc w:val="center"/>
        <w:rPr>
          <w:bCs/>
          <w:sz w:val="21"/>
          <w:szCs w:val="2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5377"/>
        <w:gridCol w:w="1132"/>
        <w:gridCol w:w="987"/>
        <w:gridCol w:w="1295"/>
        <w:gridCol w:w="1218"/>
      </w:tblGrid>
      <w:tr w:rsidR="00DD00D8" w:rsidRPr="00121770" w:rsidTr="002E57F5">
        <w:trPr>
          <w:trHeight w:val="7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DD00D8" w:rsidP="00DD00D8">
            <w:pPr>
              <w:jc w:val="center"/>
              <w:rPr>
                <w:sz w:val="21"/>
                <w:szCs w:val="21"/>
              </w:rPr>
            </w:pPr>
            <w:bookmarkStart w:id="8" w:name="_Toc161470191"/>
            <w:bookmarkStart w:id="9" w:name="_Ref160113891"/>
            <w:bookmarkStart w:id="10" w:name="_Ref155795574"/>
            <w:bookmarkStart w:id="11" w:name="_Ref147116710"/>
            <w:r w:rsidRPr="00121770">
              <w:rPr>
                <w:sz w:val="21"/>
                <w:szCs w:val="21"/>
              </w:rPr>
              <w:t>№</w:t>
            </w:r>
          </w:p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121770">
              <w:rPr>
                <w:sz w:val="21"/>
                <w:szCs w:val="21"/>
              </w:rPr>
              <w:t>п</w:t>
            </w:r>
            <w:proofErr w:type="gramEnd"/>
            <w:r w:rsidRPr="00121770">
              <w:rPr>
                <w:sz w:val="21"/>
                <w:szCs w:val="21"/>
              </w:rPr>
              <w:t>/п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Наименование, назначение и состав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Ед. изм.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Кол-во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 xml:space="preserve">Стоимость, руб.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Итого, руб</w:t>
            </w:r>
            <w:r w:rsidR="00121770" w:rsidRPr="00121770">
              <w:rPr>
                <w:sz w:val="21"/>
                <w:szCs w:val="21"/>
              </w:rPr>
              <w:t>.</w:t>
            </w:r>
          </w:p>
        </w:tc>
      </w:tr>
      <w:tr w:rsidR="00DD00D8" w:rsidRPr="00121770" w:rsidTr="002E57F5">
        <w:trPr>
          <w:trHeight w:val="26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0D8" w:rsidRPr="002E57F5" w:rsidRDefault="002E57F5" w:rsidP="00A02A6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E57F5">
              <w:rPr>
                <w:sz w:val="21"/>
                <w:szCs w:val="21"/>
              </w:rPr>
              <w:t xml:space="preserve">Аккумуляторная батарея для  ИБП APC </w:t>
            </w:r>
            <w:proofErr w:type="spellStart"/>
            <w:r w:rsidRPr="002E57F5">
              <w:rPr>
                <w:sz w:val="21"/>
                <w:szCs w:val="21"/>
              </w:rPr>
              <w:t>Back</w:t>
            </w:r>
            <w:proofErr w:type="spellEnd"/>
            <w:r w:rsidRPr="002E57F5">
              <w:rPr>
                <w:sz w:val="21"/>
                <w:szCs w:val="21"/>
              </w:rPr>
              <w:t>-UPS RS 500VA</w:t>
            </w:r>
            <w:r w:rsidR="00A02A65">
              <w:rPr>
                <w:sz w:val="21"/>
                <w:szCs w:val="21"/>
              </w:rPr>
              <w:t xml:space="preserve">. Напряжение 12В.  Емкость 6-7 </w:t>
            </w:r>
            <w:proofErr w:type="spellStart"/>
            <w:r w:rsidR="00A02A65">
              <w:rPr>
                <w:sz w:val="21"/>
                <w:szCs w:val="21"/>
              </w:rPr>
              <w:t>Ач</w:t>
            </w:r>
            <w:proofErr w:type="spellEnd"/>
            <w:r w:rsidR="00A02A65">
              <w:rPr>
                <w:sz w:val="21"/>
                <w:szCs w:val="21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A11612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121770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0D8" w:rsidRPr="00121770" w:rsidRDefault="00A11612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DD00D8" w:rsidRPr="00121770" w:rsidTr="002E57F5">
        <w:trPr>
          <w:trHeight w:val="268"/>
        </w:trPr>
        <w:tc>
          <w:tcPr>
            <w:tcW w:w="4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1770">
              <w:rPr>
                <w:sz w:val="21"/>
                <w:szCs w:val="21"/>
              </w:rPr>
              <w:t>Итого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0D8" w:rsidRPr="00121770" w:rsidRDefault="00DD00D8" w:rsidP="00DD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bookmarkEnd w:id="8"/>
      <w:bookmarkEnd w:id="9"/>
      <w:bookmarkEnd w:id="10"/>
      <w:bookmarkEnd w:id="11"/>
    </w:tbl>
    <w:p w:rsidR="00DD00D8" w:rsidRPr="00121770" w:rsidRDefault="00DD00D8" w:rsidP="00DD00D8">
      <w:pPr>
        <w:jc w:val="center"/>
        <w:rPr>
          <w:sz w:val="21"/>
          <w:szCs w:val="21"/>
        </w:rPr>
      </w:pPr>
    </w:p>
    <w:p w:rsidR="00DD00D8" w:rsidRPr="00121770" w:rsidRDefault="00DD00D8" w:rsidP="00DD00D8">
      <w:pPr>
        <w:jc w:val="both"/>
        <w:rPr>
          <w:sz w:val="21"/>
          <w:szCs w:val="21"/>
        </w:rPr>
      </w:pPr>
    </w:p>
    <w:p w:rsidR="00DD00D8" w:rsidRPr="00121770" w:rsidRDefault="00DD00D8" w:rsidP="00DD00D8">
      <w:pPr>
        <w:rPr>
          <w:sz w:val="21"/>
          <w:szCs w:val="21"/>
        </w:rPr>
      </w:pPr>
    </w:p>
    <w:p w:rsidR="007966BE" w:rsidRPr="00121770" w:rsidRDefault="007966BE" w:rsidP="00DD00D8">
      <w:pPr>
        <w:rPr>
          <w:sz w:val="21"/>
          <w:szCs w:val="21"/>
        </w:rPr>
      </w:pPr>
    </w:p>
    <w:p w:rsidR="007966BE" w:rsidRPr="00121770" w:rsidRDefault="007966BE" w:rsidP="00DD00D8">
      <w:pPr>
        <w:rPr>
          <w:sz w:val="21"/>
          <w:szCs w:val="21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928"/>
        <w:gridCol w:w="5242"/>
      </w:tblGrid>
      <w:tr w:rsidR="007966BE" w:rsidRPr="00121770" w:rsidTr="007A0587">
        <w:tc>
          <w:tcPr>
            <w:tcW w:w="4928" w:type="dxa"/>
          </w:tcPr>
          <w:p w:rsidR="00121770" w:rsidRPr="00121770" w:rsidRDefault="00121770" w:rsidP="007A058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МБУ  СШОР по дзюдо </w:t>
            </w:r>
          </w:p>
          <w:p w:rsidR="007966BE" w:rsidRPr="00121770" w:rsidRDefault="00121770" w:rsidP="007A058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им. Г. </w:t>
            </w:r>
            <w:proofErr w:type="spellStart"/>
            <w:r w:rsidRPr="00121770">
              <w:rPr>
                <w:rFonts w:eastAsia="Calibri"/>
                <w:sz w:val="21"/>
                <w:szCs w:val="21"/>
                <w:lang w:eastAsia="en-US"/>
              </w:rPr>
              <w:t>Веричева</w:t>
            </w:r>
            <w:proofErr w:type="spellEnd"/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  г. Челябинска </w:t>
            </w:r>
          </w:p>
          <w:p w:rsidR="00121770" w:rsidRPr="00121770" w:rsidRDefault="00121770" w:rsidP="007A058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  <w:p w:rsidR="007966BE" w:rsidRPr="00121770" w:rsidRDefault="007966BE" w:rsidP="007A058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121770">
              <w:rPr>
                <w:rFonts w:eastAsia="Calibri"/>
                <w:sz w:val="21"/>
                <w:szCs w:val="21"/>
                <w:lang w:eastAsia="en-US"/>
              </w:rPr>
              <w:t>Директор</w:t>
            </w:r>
            <w:r w:rsidRPr="00121770">
              <w:rPr>
                <w:rFonts w:eastAsia="Calibri"/>
                <w:sz w:val="21"/>
                <w:szCs w:val="21"/>
                <w:lang w:eastAsia="en-US"/>
              </w:rPr>
              <w:tab/>
            </w:r>
          </w:p>
          <w:p w:rsidR="007966BE" w:rsidRPr="00121770" w:rsidRDefault="007966BE" w:rsidP="007A0587">
            <w:pPr>
              <w:tabs>
                <w:tab w:val="center" w:pos="4677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  <w:p w:rsidR="007966BE" w:rsidRPr="00121770" w:rsidRDefault="007966BE" w:rsidP="007A058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7966BE" w:rsidRPr="00121770" w:rsidRDefault="007966BE" w:rsidP="007A058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___________________  / </w:t>
            </w:r>
            <w:r w:rsidR="00121770" w:rsidRPr="00121770">
              <w:rPr>
                <w:rFonts w:eastAsia="Calibri"/>
                <w:sz w:val="21"/>
                <w:szCs w:val="21"/>
                <w:lang w:eastAsia="en-US"/>
              </w:rPr>
              <w:t>Большаков</w:t>
            </w:r>
            <w:r w:rsidRPr="0012177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121770" w:rsidRPr="00121770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121770">
              <w:rPr>
                <w:rFonts w:eastAsia="Calibri"/>
                <w:sz w:val="21"/>
                <w:szCs w:val="21"/>
                <w:lang w:eastAsia="en-US"/>
              </w:rPr>
              <w:t>. В. /</w:t>
            </w:r>
          </w:p>
          <w:p w:rsidR="007966BE" w:rsidRPr="00121770" w:rsidRDefault="007966BE" w:rsidP="007A0587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МП</w:t>
            </w:r>
          </w:p>
        </w:tc>
        <w:tc>
          <w:tcPr>
            <w:tcW w:w="5242" w:type="dxa"/>
          </w:tcPr>
          <w:p w:rsidR="007966BE" w:rsidRPr="00121770" w:rsidRDefault="007966BE" w:rsidP="007A0587">
            <w:pPr>
              <w:spacing w:line="276" w:lineRule="auto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_________________</w:t>
            </w:r>
          </w:p>
          <w:p w:rsidR="007966BE" w:rsidRPr="00121770" w:rsidRDefault="007966BE" w:rsidP="007A0587">
            <w:pPr>
              <w:spacing w:line="276" w:lineRule="auto"/>
              <w:contextualSpacing/>
              <w:jc w:val="both"/>
              <w:rPr>
                <w:sz w:val="21"/>
                <w:szCs w:val="21"/>
                <w:lang w:eastAsia="en-US"/>
              </w:rPr>
            </w:pPr>
          </w:p>
          <w:p w:rsidR="007966BE" w:rsidRPr="00121770" w:rsidRDefault="007966BE" w:rsidP="007A0587">
            <w:pPr>
              <w:spacing w:line="276" w:lineRule="auto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___________</w:t>
            </w:r>
          </w:p>
          <w:p w:rsidR="007966BE" w:rsidRPr="00121770" w:rsidRDefault="007966BE" w:rsidP="007A0587">
            <w:pPr>
              <w:spacing w:line="276" w:lineRule="auto"/>
              <w:ind w:left="311" w:firstLine="36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7966BE" w:rsidRPr="00121770" w:rsidRDefault="007966BE" w:rsidP="007A0587">
            <w:pPr>
              <w:spacing w:line="276" w:lineRule="auto"/>
              <w:contextualSpacing/>
              <w:jc w:val="both"/>
              <w:rPr>
                <w:sz w:val="21"/>
                <w:szCs w:val="21"/>
                <w:lang w:eastAsia="en-US"/>
              </w:rPr>
            </w:pPr>
            <w:r w:rsidRPr="00121770">
              <w:rPr>
                <w:b/>
                <w:sz w:val="21"/>
                <w:szCs w:val="21"/>
                <w:lang w:eastAsia="en-US"/>
              </w:rPr>
              <w:t>______________</w:t>
            </w:r>
            <w:r w:rsidRPr="00121770">
              <w:rPr>
                <w:sz w:val="21"/>
                <w:szCs w:val="21"/>
                <w:lang w:eastAsia="en-US"/>
              </w:rPr>
              <w:t>__ / _____________  /</w:t>
            </w:r>
          </w:p>
          <w:p w:rsidR="007966BE" w:rsidRPr="00121770" w:rsidRDefault="007966BE" w:rsidP="007A0587">
            <w:pPr>
              <w:spacing w:line="276" w:lineRule="auto"/>
              <w:contextualSpacing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121770">
              <w:rPr>
                <w:sz w:val="21"/>
                <w:szCs w:val="21"/>
                <w:lang w:eastAsia="en-US"/>
              </w:rPr>
              <w:t>М.П.</w:t>
            </w:r>
          </w:p>
        </w:tc>
      </w:tr>
    </w:tbl>
    <w:p w:rsidR="007966BE" w:rsidRPr="002E57F5" w:rsidRDefault="007966BE" w:rsidP="00DD00D8">
      <w:pPr>
        <w:rPr>
          <w:sz w:val="21"/>
          <w:szCs w:val="21"/>
          <w:lang w:val="en-US"/>
        </w:rPr>
        <w:sectPr w:rsidR="007966BE" w:rsidRPr="002E57F5" w:rsidSect="00536D27">
          <w:headerReference w:type="even" r:id="rId11"/>
          <w:footerReference w:type="even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82A01" w:rsidRDefault="00082A01"/>
    <w:sectPr w:rsidR="00082A01" w:rsidSect="0016365F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5" w:rsidRDefault="00497335">
      <w:r>
        <w:separator/>
      </w:r>
    </w:p>
  </w:endnote>
  <w:endnote w:type="continuationSeparator" w:id="0">
    <w:p w:rsidR="00497335" w:rsidRDefault="004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24" w:rsidRDefault="00EF6224" w:rsidP="00536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6224" w:rsidRDefault="00EF6224" w:rsidP="00536D2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5" w:rsidRDefault="00497335">
      <w:r>
        <w:separator/>
      </w:r>
    </w:p>
  </w:footnote>
  <w:footnote w:type="continuationSeparator" w:id="0">
    <w:p w:rsidR="00497335" w:rsidRDefault="0049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24" w:rsidRDefault="00EF6224" w:rsidP="00536D27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6224" w:rsidRDefault="00EF62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4933B3"/>
    <w:multiLevelType w:val="multilevel"/>
    <w:tmpl w:val="423C7D7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>
    <w:nsid w:val="13BF3713"/>
    <w:multiLevelType w:val="multilevel"/>
    <w:tmpl w:val="A5DEB14C"/>
    <w:lvl w:ilvl="0">
      <w:start w:val="10"/>
      <w:numFmt w:val="decimal"/>
      <w:lvlText w:val="%1."/>
      <w:lvlJc w:val="left"/>
      <w:pPr>
        <w:ind w:left="157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2" w:hanging="48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1932" w:hanging="720"/>
      </w:pPr>
    </w:lvl>
    <w:lvl w:ilvl="4">
      <w:start w:val="1"/>
      <w:numFmt w:val="decimal"/>
      <w:isLgl/>
      <w:lvlText w:val="%1.%2.%3.%4.%5."/>
      <w:lvlJc w:val="left"/>
      <w:pPr>
        <w:ind w:left="229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080"/>
      </w:pPr>
    </w:lvl>
    <w:lvl w:ilvl="6">
      <w:start w:val="1"/>
      <w:numFmt w:val="decimal"/>
      <w:isLgl/>
      <w:lvlText w:val="%1.%2.%3.%4.%5.%6.%7."/>
      <w:lvlJc w:val="left"/>
      <w:pPr>
        <w:ind w:left="265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</w:lvl>
  </w:abstractNum>
  <w:abstractNum w:abstractNumId="3">
    <w:nsid w:val="1C5B0040"/>
    <w:multiLevelType w:val="hybridMultilevel"/>
    <w:tmpl w:val="0E14895A"/>
    <w:lvl w:ilvl="0" w:tplc="51B87D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B300E"/>
    <w:multiLevelType w:val="multilevel"/>
    <w:tmpl w:val="ADC85C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5">
    <w:nsid w:val="317631B1"/>
    <w:multiLevelType w:val="multilevel"/>
    <w:tmpl w:val="158E60D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35C03ED"/>
    <w:multiLevelType w:val="multilevel"/>
    <w:tmpl w:val="84485B4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5F063A1"/>
    <w:multiLevelType w:val="hybridMultilevel"/>
    <w:tmpl w:val="27125C6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5EAE"/>
    <w:multiLevelType w:val="multilevel"/>
    <w:tmpl w:val="06F42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0E522C"/>
    <w:multiLevelType w:val="multilevel"/>
    <w:tmpl w:val="669E17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3154538"/>
    <w:multiLevelType w:val="multilevel"/>
    <w:tmpl w:val="894A7A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EB10580"/>
    <w:multiLevelType w:val="hybridMultilevel"/>
    <w:tmpl w:val="6DA6F560"/>
    <w:lvl w:ilvl="0" w:tplc="FD2E6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212F4"/>
    <w:multiLevelType w:val="hybridMultilevel"/>
    <w:tmpl w:val="33803166"/>
    <w:lvl w:ilvl="0" w:tplc="7A8CDB56">
      <w:start w:val="1"/>
      <w:numFmt w:val="decimal"/>
      <w:lvlText w:val="3.%1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8"/>
    <w:rsid w:val="000545F0"/>
    <w:rsid w:val="00082A01"/>
    <w:rsid w:val="000A74FB"/>
    <w:rsid w:val="000B20DA"/>
    <w:rsid w:val="000C3286"/>
    <w:rsid w:val="000D206E"/>
    <w:rsid w:val="00101377"/>
    <w:rsid w:val="00121770"/>
    <w:rsid w:val="001354FE"/>
    <w:rsid w:val="0016365F"/>
    <w:rsid w:val="00195BB7"/>
    <w:rsid w:val="00197E7B"/>
    <w:rsid w:val="001B382E"/>
    <w:rsid w:val="00265220"/>
    <w:rsid w:val="00286EB3"/>
    <w:rsid w:val="002E57F5"/>
    <w:rsid w:val="002F0C0C"/>
    <w:rsid w:val="002F2C5C"/>
    <w:rsid w:val="002F38BF"/>
    <w:rsid w:val="00325E92"/>
    <w:rsid w:val="0034418A"/>
    <w:rsid w:val="00381C54"/>
    <w:rsid w:val="0038659D"/>
    <w:rsid w:val="003A743F"/>
    <w:rsid w:val="00401888"/>
    <w:rsid w:val="00417F42"/>
    <w:rsid w:val="0044294F"/>
    <w:rsid w:val="0049683A"/>
    <w:rsid w:val="00497335"/>
    <w:rsid w:val="004C717D"/>
    <w:rsid w:val="004F383B"/>
    <w:rsid w:val="004F6C95"/>
    <w:rsid w:val="005137A8"/>
    <w:rsid w:val="00536D27"/>
    <w:rsid w:val="00540DB3"/>
    <w:rsid w:val="0059585C"/>
    <w:rsid w:val="005C4672"/>
    <w:rsid w:val="005C608A"/>
    <w:rsid w:val="005E682F"/>
    <w:rsid w:val="005F38B3"/>
    <w:rsid w:val="00650928"/>
    <w:rsid w:val="00662ADC"/>
    <w:rsid w:val="006B06EC"/>
    <w:rsid w:val="006E6B07"/>
    <w:rsid w:val="006F3135"/>
    <w:rsid w:val="007072E9"/>
    <w:rsid w:val="00760809"/>
    <w:rsid w:val="007616D0"/>
    <w:rsid w:val="007966BE"/>
    <w:rsid w:val="007978EA"/>
    <w:rsid w:val="007A6647"/>
    <w:rsid w:val="007C14EC"/>
    <w:rsid w:val="007D137E"/>
    <w:rsid w:val="007E4D81"/>
    <w:rsid w:val="00804AB5"/>
    <w:rsid w:val="0087306F"/>
    <w:rsid w:val="00883422"/>
    <w:rsid w:val="008847BD"/>
    <w:rsid w:val="008C3A3C"/>
    <w:rsid w:val="00911473"/>
    <w:rsid w:val="00965AB1"/>
    <w:rsid w:val="00987F22"/>
    <w:rsid w:val="009B3DC7"/>
    <w:rsid w:val="00A00F74"/>
    <w:rsid w:val="00A0179F"/>
    <w:rsid w:val="00A02A65"/>
    <w:rsid w:val="00A11612"/>
    <w:rsid w:val="00A76EC1"/>
    <w:rsid w:val="00A86860"/>
    <w:rsid w:val="00A91552"/>
    <w:rsid w:val="00AF43B6"/>
    <w:rsid w:val="00AF736B"/>
    <w:rsid w:val="00B10694"/>
    <w:rsid w:val="00B1303C"/>
    <w:rsid w:val="00B34812"/>
    <w:rsid w:val="00B63C8D"/>
    <w:rsid w:val="00B67D94"/>
    <w:rsid w:val="00BB65A7"/>
    <w:rsid w:val="00BD2057"/>
    <w:rsid w:val="00C008D9"/>
    <w:rsid w:val="00C077A9"/>
    <w:rsid w:val="00C20D25"/>
    <w:rsid w:val="00C361E2"/>
    <w:rsid w:val="00C36923"/>
    <w:rsid w:val="00C379EA"/>
    <w:rsid w:val="00C40C6A"/>
    <w:rsid w:val="00CF3B59"/>
    <w:rsid w:val="00CF759C"/>
    <w:rsid w:val="00D02D10"/>
    <w:rsid w:val="00D151F5"/>
    <w:rsid w:val="00D22BBE"/>
    <w:rsid w:val="00D31E25"/>
    <w:rsid w:val="00D35B34"/>
    <w:rsid w:val="00D36179"/>
    <w:rsid w:val="00D64771"/>
    <w:rsid w:val="00D717B2"/>
    <w:rsid w:val="00D97FEC"/>
    <w:rsid w:val="00DD00D8"/>
    <w:rsid w:val="00E14394"/>
    <w:rsid w:val="00E84E9A"/>
    <w:rsid w:val="00E92363"/>
    <w:rsid w:val="00EC7DA1"/>
    <w:rsid w:val="00EF6224"/>
    <w:rsid w:val="00F7118D"/>
    <w:rsid w:val="00F8402E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6D2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6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36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6D2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6D27"/>
    <w:pPr>
      <w:ind w:left="720"/>
      <w:contextualSpacing/>
    </w:pPr>
  </w:style>
  <w:style w:type="character" w:styleId="a4">
    <w:name w:val="Hyperlink"/>
    <w:basedOn w:val="a0"/>
    <w:uiPriority w:val="99"/>
    <w:rsid w:val="00536D2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6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536D27"/>
    <w:rPr>
      <w:rFonts w:ascii="Times New Roman" w:eastAsia="Calibri" w:hAnsi="Times New Roman" w:cs="Times New Roman"/>
      <w:sz w:val="28"/>
      <w:szCs w:val="28"/>
    </w:rPr>
  </w:style>
  <w:style w:type="paragraph" w:styleId="a9">
    <w:name w:val="No Spacing"/>
    <w:link w:val="a8"/>
    <w:uiPriority w:val="1"/>
    <w:qFormat/>
    <w:rsid w:val="00536D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Обычный1 Знак"/>
    <w:link w:val="12"/>
    <w:uiPriority w:val="99"/>
    <w:locked/>
    <w:rsid w:val="00536D27"/>
    <w:rPr>
      <w:rFonts w:ascii="TimesET" w:hAnsi="TimesET"/>
      <w:sz w:val="24"/>
    </w:rPr>
  </w:style>
  <w:style w:type="paragraph" w:customStyle="1" w:styleId="12">
    <w:name w:val="Обычный1"/>
    <w:link w:val="11"/>
    <w:uiPriority w:val="99"/>
    <w:rsid w:val="00536D27"/>
    <w:pPr>
      <w:autoSpaceDE w:val="0"/>
      <w:autoSpaceDN w:val="0"/>
      <w:spacing w:after="0" w:line="240" w:lineRule="auto"/>
      <w:jc w:val="both"/>
    </w:pPr>
    <w:rPr>
      <w:rFonts w:ascii="TimesET" w:hAnsi="TimesET"/>
      <w:sz w:val="24"/>
    </w:rPr>
  </w:style>
  <w:style w:type="character" w:customStyle="1" w:styleId="ConsNormal">
    <w:name w:val="ConsNormal Знак"/>
    <w:link w:val="ConsNormal0"/>
    <w:uiPriority w:val="99"/>
    <w:semiHidden/>
    <w:locked/>
    <w:rsid w:val="00536D27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uiPriority w:val="99"/>
    <w:semiHidden/>
    <w:rsid w:val="00536D27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36D27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36D27"/>
  </w:style>
  <w:style w:type="character" w:styleId="aa">
    <w:name w:val="page number"/>
    <w:uiPriority w:val="99"/>
    <w:rsid w:val="00536D27"/>
    <w:rPr>
      <w:rFonts w:cs="Times New Roman"/>
    </w:rPr>
  </w:style>
  <w:style w:type="paragraph" w:styleId="ab">
    <w:name w:val="footer"/>
    <w:aliases w:val="Знак4"/>
    <w:basedOn w:val="a"/>
    <w:link w:val="ac"/>
    <w:uiPriority w:val="99"/>
    <w:rsid w:val="00536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aliases w:val="Знак4 Знак"/>
    <w:basedOn w:val="a0"/>
    <w:link w:val="ab"/>
    <w:uiPriority w:val="99"/>
    <w:rsid w:val="00536D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36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536D2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6D2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6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36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6D2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6D27"/>
    <w:pPr>
      <w:ind w:left="720"/>
      <w:contextualSpacing/>
    </w:pPr>
  </w:style>
  <w:style w:type="character" w:styleId="a4">
    <w:name w:val="Hyperlink"/>
    <w:basedOn w:val="a0"/>
    <w:uiPriority w:val="99"/>
    <w:rsid w:val="00536D2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6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536D27"/>
    <w:rPr>
      <w:rFonts w:ascii="Times New Roman" w:eastAsia="Calibri" w:hAnsi="Times New Roman" w:cs="Times New Roman"/>
      <w:sz w:val="28"/>
      <w:szCs w:val="28"/>
    </w:rPr>
  </w:style>
  <w:style w:type="paragraph" w:styleId="a9">
    <w:name w:val="No Spacing"/>
    <w:link w:val="a8"/>
    <w:uiPriority w:val="1"/>
    <w:qFormat/>
    <w:rsid w:val="00536D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Обычный1 Знак"/>
    <w:link w:val="12"/>
    <w:uiPriority w:val="99"/>
    <w:locked/>
    <w:rsid w:val="00536D27"/>
    <w:rPr>
      <w:rFonts w:ascii="TimesET" w:hAnsi="TimesET"/>
      <w:sz w:val="24"/>
    </w:rPr>
  </w:style>
  <w:style w:type="paragraph" w:customStyle="1" w:styleId="12">
    <w:name w:val="Обычный1"/>
    <w:link w:val="11"/>
    <w:uiPriority w:val="99"/>
    <w:rsid w:val="00536D27"/>
    <w:pPr>
      <w:autoSpaceDE w:val="0"/>
      <w:autoSpaceDN w:val="0"/>
      <w:spacing w:after="0" w:line="240" w:lineRule="auto"/>
      <w:jc w:val="both"/>
    </w:pPr>
    <w:rPr>
      <w:rFonts w:ascii="TimesET" w:hAnsi="TimesET"/>
      <w:sz w:val="24"/>
    </w:rPr>
  </w:style>
  <w:style w:type="character" w:customStyle="1" w:styleId="ConsNormal">
    <w:name w:val="ConsNormal Знак"/>
    <w:link w:val="ConsNormal0"/>
    <w:uiPriority w:val="99"/>
    <w:semiHidden/>
    <w:locked/>
    <w:rsid w:val="00536D27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uiPriority w:val="99"/>
    <w:semiHidden/>
    <w:rsid w:val="00536D27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36D27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36D27"/>
  </w:style>
  <w:style w:type="character" w:styleId="aa">
    <w:name w:val="page number"/>
    <w:uiPriority w:val="99"/>
    <w:rsid w:val="00536D27"/>
    <w:rPr>
      <w:rFonts w:cs="Times New Roman"/>
    </w:rPr>
  </w:style>
  <w:style w:type="paragraph" w:styleId="ab">
    <w:name w:val="footer"/>
    <w:aliases w:val="Знак4"/>
    <w:basedOn w:val="a"/>
    <w:link w:val="ac"/>
    <w:uiPriority w:val="99"/>
    <w:rsid w:val="00536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aliases w:val="Знак4 Знак"/>
    <w:basedOn w:val="a0"/>
    <w:link w:val="ab"/>
    <w:uiPriority w:val="99"/>
    <w:rsid w:val="00536D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36D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536D2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7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353464/daf75cc17d0d1b8b796480bc59f740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1074/c68b95fe21383d322ccb40aefb0407782166052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Спецтендер 3</dc:creator>
  <cp:lastModifiedBy>spectender</cp:lastModifiedBy>
  <cp:revision>28</cp:revision>
  <dcterms:created xsi:type="dcterms:W3CDTF">2021-01-28T08:31:00Z</dcterms:created>
  <dcterms:modified xsi:type="dcterms:W3CDTF">2021-10-12T11:50:00Z</dcterms:modified>
</cp:coreProperties>
</file>