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2C1E" w14:textId="6F14EA68" w:rsidR="005030FA" w:rsidRDefault="00C55FE0">
      <w:r>
        <w:t>Необходима установка системы оповещения и управления эвакуацией либо автономные системы (средства) экстренного оповещения работников, обучающихся и иных лиц, находящихся на объекте (территории) о потенциальной угрозе возникновения чрезвычайной ситуации.</w:t>
      </w:r>
      <w:bookmarkStart w:id="0" w:name="_GoBack"/>
      <w:bookmarkEnd w:id="0"/>
    </w:p>
    <w:sectPr w:rsidR="005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04"/>
    <w:rsid w:val="005030FA"/>
    <w:rsid w:val="00A57904"/>
    <w:rsid w:val="00C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00256"/>
  <w15:chartTrackingRefBased/>
  <w15:docId w15:val="{E198DBCE-9AA2-44BD-84F2-44BAAAF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2021-04-02T08:46:00Z</dcterms:created>
  <dcterms:modified xsi:type="dcterms:W3CDTF">2021-04-02T08:49:00Z</dcterms:modified>
</cp:coreProperties>
</file>