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0E" w:rsidRDefault="0041580E" w:rsidP="00906EDB">
      <w:pPr>
        <w:jc w:val="center"/>
        <w:outlineLvl w:val="0"/>
        <w:rPr>
          <w:b/>
          <w:sz w:val="24"/>
          <w:szCs w:val="24"/>
        </w:rPr>
      </w:pPr>
      <w:r>
        <w:rPr>
          <w:b/>
          <w:sz w:val="24"/>
          <w:szCs w:val="24"/>
        </w:rPr>
        <w:t xml:space="preserve"> </w:t>
      </w:r>
    </w:p>
    <w:p w:rsidR="00457F29" w:rsidRPr="00906EDB" w:rsidRDefault="00FB080B" w:rsidP="00906EDB">
      <w:pPr>
        <w:jc w:val="center"/>
        <w:outlineLvl w:val="0"/>
        <w:rPr>
          <w:b/>
          <w:sz w:val="24"/>
          <w:szCs w:val="24"/>
        </w:rPr>
      </w:pPr>
      <w:r w:rsidRPr="00906EDB">
        <w:rPr>
          <w:b/>
          <w:sz w:val="24"/>
          <w:szCs w:val="24"/>
        </w:rPr>
        <w:t>Договор</w:t>
      </w:r>
      <w:r w:rsidR="004A7F9F" w:rsidRPr="00906EDB">
        <w:rPr>
          <w:b/>
          <w:sz w:val="24"/>
          <w:szCs w:val="24"/>
        </w:rPr>
        <w:t xml:space="preserve"> № </w:t>
      </w:r>
    </w:p>
    <w:p w:rsidR="00FB080B" w:rsidRPr="00906EDB" w:rsidRDefault="00FB080B" w:rsidP="00906EDB">
      <w:pPr>
        <w:jc w:val="center"/>
        <w:outlineLvl w:val="0"/>
        <w:rPr>
          <w:b/>
          <w:sz w:val="24"/>
          <w:szCs w:val="24"/>
        </w:rPr>
      </w:pPr>
    </w:p>
    <w:p w:rsidR="004A7F9F" w:rsidRDefault="004A7F9F" w:rsidP="00906EDB">
      <w:pPr>
        <w:jc w:val="both"/>
        <w:rPr>
          <w:sz w:val="24"/>
          <w:szCs w:val="24"/>
        </w:rPr>
      </w:pPr>
      <w:r w:rsidRPr="00906EDB">
        <w:rPr>
          <w:sz w:val="24"/>
          <w:szCs w:val="24"/>
        </w:rPr>
        <w:t xml:space="preserve">г. Челябинск                              </w:t>
      </w:r>
      <w:r w:rsidR="007144E7">
        <w:rPr>
          <w:sz w:val="24"/>
          <w:szCs w:val="24"/>
        </w:rPr>
        <w:t xml:space="preserve">                             </w:t>
      </w:r>
      <w:r w:rsidRPr="00906EDB">
        <w:rPr>
          <w:sz w:val="24"/>
          <w:szCs w:val="24"/>
        </w:rPr>
        <w:t xml:space="preserve">                              </w:t>
      </w:r>
      <w:r w:rsidR="003433AD" w:rsidRPr="00906EDB">
        <w:rPr>
          <w:sz w:val="24"/>
          <w:szCs w:val="24"/>
        </w:rPr>
        <w:t xml:space="preserve">       </w:t>
      </w:r>
      <w:r w:rsidR="00E25204" w:rsidRPr="00906EDB">
        <w:rPr>
          <w:sz w:val="24"/>
          <w:szCs w:val="24"/>
        </w:rPr>
        <w:t>"</w:t>
      </w:r>
      <w:r w:rsidR="00A61D0E">
        <w:rPr>
          <w:sz w:val="24"/>
          <w:szCs w:val="24"/>
        </w:rPr>
        <w:t>___</w:t>
      </w:r>
      <w:r w:rsidR="00F81809">
        <w:rPr>
          <w:sz w:val="24"/>
          <w:szCs w:val="24"/>
        </w:rPr>
        <w:t>"</w:t>
      </w:r>
      <w:r w:rsidR="000319E4">
        <w:rPr>
          <w:sz w:val="24"/>
          <w:szCs w:val="24"/>
        </w:rPr>
        <w:t xml:space="preserve"> </w:t>
      </w:r>
      <w:r w:rsidR="007144E7">
        <w:rPr>
          <w:sz w:val="24"/>
          <w:szCs w:val="24"/>
        </w:rPr>
        <w:t>__________</w:t>
      </w:r>
      <w:r w:rsidR="00F81809">
        <w:rPr>
          <w:sz w:val="24"/>
          <w:szCs w:val="24"/>
        </w:rPr>
        <w:t xml:space="preserve"> </w:t>
      </w:r>
      <w:r w:rsidR="00E25204" w:rsidRPr="00906EDB">
        <w:rPr>
          <w:sz w:val="24"/>
          <w:szCs w:val="24"/>
        </w:rPr>
        <w:t>20</w:t>
      </w:r>
      <w:r w:rsidR="002F70DF" w:rsidRPr="00906EDB">
        <w:rPr>
          <w:sz w:val="24"/>
          <w:szCs w:val="24"/>
        </w:rPr>
        <w:t>2</w:t>
      </w:r>
      <w:r w:rsidR="00CE6678">
        <w:rPr>
          <w:sz w:val="24"/>
          <w:szCs w:val="24"/>
        </w:rPr>
        <w:t xml:space="preserve">3 </w:t>
      </w:r>
      <w:r w:rsidRPr="00906EDB">
        <w:rPr>
          <w:sz w:val="24"/>
          <w:szCs w:val="24"/>
        </w:rPr>
        <w:t>г.</w:t>
      </w:r>
    </w:p>
    <w:p w:rsidR="002A57C8" w:rsidRDefault="002A57C8" w:rsidP="00906EDB">
      <w:pPr>
        <w:jc w:val="both"/>
        <w:rPr>
          <w:sz w:val="24"/>
          <w:szCs w:val="24"/>
        </w:rPr>
      </w:pPr>
    </w:p>
    <w:p w:rsidR="002A57C8" w:rsidRPr="00906EDB" w:rsidRDefault="002A57C8" w:rsidP="00906EDB">
      <w:pPr>
        <w:jc w:val="both"/>
        <w:rPr>
          <w:sz w:val="24"/>
          <w:szCs w:val="24"/>
        </w:rPr>
      </w:pPr>
    </w:p>
    <w:p w:rsidR="002A57C8" w:rsidRPr="001B1A72" w:rsidRDefault="0012238A" w:rsidP="002A57C8">
      <w:pPr>
        <w:pStyle w:val="ac"/>
        <w:ind w:firstLine="708"/>
        <w:jc w:val="both"/>
        <w:rPr>
          <w:bCs/>
          <w:color w:val="000000"/>
          <w:spacing w:val="8"/>
        </w:rPr>
      </w:pPr>
      <w:r>
        <w:rPr>
          <w:bCs/>
          <w:color w:val="000000"/>
          <w:spacing w:val="8"/>
        </w:rPr>
        <w:t>_____________________________________________________</w:t>
      </w:r>
      <w:r w:rsidR="002A57C8" w:rsidRPr="001B1A72">
        <w:rPr>
          <w:bCs/>
          <w:color w:val="000000"/>
          <w:spacing w:val="8"/>
        </w:rPr>
        <w:t>,</w:t>
      </w:r>
      <w:r w:rsidR="002A57C8" w:rsidRPr="002A57C8">
        <w:rPr>
          <w:bCs/>
          <w:color w:val="000000"/>
          <w:spacing w:val="8"/>
        </w:rPr>
        <w:t xml:space="preserve"> </w:t>
      </w:r>
      <w:r w:rsidR="002A57C8" w:rsidRPr="001B1A72">
        <w:rPr>
          <w:bCs/>
          <w:color w:val="000000"/>
          <w:spacing w:val="8"/>
        </w:rPr>
        <w:t>именуемое в дальнейшем</w:t>
      </w:r>
      <w:r w:rsidR="002A57C8">
        <w:rPr>
          <w:bCs/>
          <w:color w:val="000000"/>
          <w:spacing w:val="8"/>
        </w:rPr>
        <w:t xml:space="preserve"> Заказчик</w:t>
      </w:r>
      <w:r w:rsidR="002A57C8" w:rsidRPr="001B1A72">
        <w:rPr>
          <w:bCs/>
          <w:color w:val="000000"/>
          <w:spacing w:val="8"/>
        </w:rPr>
        <w:t xml:space="preserve"> в лице </w:t>
      </w:r>
      <w:r>
        <w:rPr>
          <w:bCs/>
          <w:color w:val="000000"/>
          <w:spacing w:val="8"/>
        </w:rPr>
        <w:t>_______</w:t>
      </w:r>
      <w:r w:rsidR="002A57C8" w:rsidRPr="001B1A72">
        <w:rPr>
          <w:bCs/>
          <w:color w:val="000000"/>
          <w:spacing w:val="8"/>
        </w:rPr>
        <w:t>, действующей на осн</w:t>
      </w:r>
      <w:r w:rsidR="00CE6678">
        <w:rPr>
          <w:bCs/>
          <w:color w:val="000000"/>
          <w:spacing w:val="8"/>
        </w:rPr>
        <w:t xml:space="preserve">овании </w:t>
      </w:r>
      <w:r>
        <w:rPr>
          <w:bCs/>
          <w:color w:val="000000"/>
          <w:spacing w:val="8"/>
        </w:rPr>
        <w:t>_____</w:t>
      </w:r>
      <w:r w:rsidR="00CE6678">
        <w:rPr>
          <w:bCs/>
          <w:color w:val="000000"/>
          <w:spacing w:val="8"/>
        </w:rPr>
        <w:t>, с одной стороны,</w:t>
      </w:r>
      <w:r w:rsidR="002A57C8" w:rsidRPr="001B1A72">
        <w:rPr>
          <w:bCs/>
          <w:color w:val="000000"/>
          <w:spacing w:val="8"/>
        </w:rPr>
        <w:t xml:space="preserve"> и Общество с ограниченной ответственностью </w:t>
      </w:r>
      <w:r w:rsidR="002A57C8">
        <w:rPr>
          <w:bCs/>
          <w:color w:val="000000"/>
          <w:spacing w:val="8"/>
        </w:rPr>
        <w:t xml:space="preserve">«ХОРС», именуемое в дальнейшем </w:t>
      </w:r>
      <w:r w:rsidR="002A57C8" w:rsidRPr="001B1A72">
        <w:rPr>
          <w:bCs/>
          <w:color w:val="000000"/>
          <w:spacing w:val="8"/>
        </w:rPr>
        <w:t>По</w:t>
      </w:r>
      <w:r w:rsidR="002A57C8">
        <w:rPr>
          <w:bCs/>
          <w:color w:val="000000"/>
          <w:spacing w:val="8"/>
        </w:rPr>
        <w:t>ставщик</w:t>
      </w:r>
      <w:r w:rsidR="002A57C8" w:rsidRPr="001B1A72">
        <w:rPr>
          <w:bCs/>
          <w:color w:val="000000"/>
          <w:spacing w:val="8"/>
        </w:rPr>
        <w:t>, в лице директора Майорова Владимира Викторовича, действующего на основании Устава, с другой стороны</w:t>
      </w:r>
      <w:r w:rsidR="002A57C8">
        <w:rPr>
          <w:bCs/>
          <w:color w:val="000000"/>
          <w:spacing w:val="8"/>
        </w:rPr>
        <w:t xml:space="preserve">, </w:t>
      </w:r>
      <w:r w:rsidR="002A57C8" w:rsidRPr="001B1A72">
        <w:rPr>
          <w:bCs/>
          <w:color w:val="000000"/>
          <w:spacing w:val="8"/>
        </w:rPr>
        <w:t>заключили настоящий договор о нижеследующем:</w:t>
      </w:r>
    </w:p>
    <w:p w:rsidR="00613BF2" w:rsidRPr="00906EDB" w:rsidRDefault="00613BF2" w:rsidP="00906EDB">
      <w:pPr>
        <w:jc w:val="center"/>
        <w:rPr>
          <w:b/>
          <w:sz w:val="24"/>
          <w:szCs w:val="24"/>
        </w:rPr>
      </w:pPr>
    </w:p>
    <w:p w:rsidR="004A7F9F" w:rsidRPr="00906EDB" w:rsidRDefault="004A7F9F" w:rsidP="00906EDB">
      <w:pPr>
        <w:jc w:val="center"/>
        <w:rPr>
          <w:b/>
          <w:sz w:val="24"/>
          <w:szCs w:val="24"/>
        </w:rPr>
      </w:pPr>
      <w:r w:rsidRPr="00906EDB">
        <w:rPr>
          <w:b/>
          <w:sz w:val="24"/>
          <w:szCs w:val="24"/>
        </w:rPr>
        <w:t>1. Предмет договора</w:t>
      </w:r>
    </w:p>
    <w:p w:rsidR="0029166C" w:rsidRDefault="00CC2C7A" w:rsidP="0029166C">
      <w:pPr>
        <w:tabs>
          <w:tab w:val="left" w:pos="2624"/>
        </w:tabs>
        <w:ind w:right="175"/>
        <w:jc w:val="both"/>
        <w:rPr>
          <w:sz w:val="22"/>
          <w:szCs w:val="22"/>
        </w:rPr>
      </w:pPr>
      <w:r>
        <w:rPr>
          <w:color w:val="000000" w:themeColor="text1"/>
          <w:sz w:val="24"/>
          <w:szCs w:val="24"/>
          <w:lang w:eastAsia="ar-SA"/>
        </w:rPr>
        <w:t>1.</w:t>
      </w:r>
      <w:r w:rsidR="0029166C">
        <w:rPr>
          <w:color w:val="000000" w:themeColor="text1"/>
          <w:sz w:val="24"/>
          <w:szCs w:val="24"/>
          <w:lang w:eastAsia="ar-SA"/>
        </w:rPr>
        <w:t>1.</w:t>
      </w:r>
      <w:r w:rsidR="0029166C" w:rsidRPr="0029166C">
        <w:rPr>
          <w:sz w:val="22"/>
          <w:szCs w:val="22"/>
        </w:rPr>
        <w:t xml:space="preserve"> </w:t>
      </w:r>
      <w:r w:rsidR="0029166C" w:rsidRPr="0029166C">
        <w:rPr>
          <w:sz w:val="24"/>
          <w:szCs w:val="24"/>
        </w:rPr>
        <w:t>Договор заключен в соответствии с Федеральным законом от 18.07.2011г.</w:t>
      </w:r>
      <w:r w:rsidR="00C413E5">
        <w:rPr>
          <w:sz w:val="24"/>
          <w:szCs w:val="24"/>
        </w:rPr>
        <w:t xml:space="preserve"> </w:t>
      </w:r>
      <w:r w:rsidR="0029166C" w:rsidRPr="0029166C">
        <w:rPr>
          <w:sz w:val="24"/>
          <w:szCs w:val="24"/>
        </w:rPr>
        <w:t xml:space="preserve">№ 223-ФЗ </w:t>
      </w:r>
      <w:r w:rsidR="00CE6678">
        <w:rPr>
          <w:sz w:val="24"/>
          <w:szCs w:val="24"/>
        </w:rPr>
        <w:t xml:space="preserve">     </w:t>
      </w:r>
      <w:r w:rsidR="0029166C" w:rsidRPr="0029166C">
        <w:rPr>
          <w:sz w:val="24"/>
          <w:szCs w:val="24"/>
        </w:rPr>
        <w:t>«О закупках товаров, работ услуг с отдельными видами юридических лиц »</w:t>
      </w:r>
    </w:p>
    <w:p w:rsidR="002B3E53" w:rsidRPr="0029166C" w:rsidRDefault="00CC2C7A" w:rsidP="0029166C">
      <w:pPr>
        <w:tabs>
          <w:tab w:val="left" w:pos="2624"/>
        </w:tabs>
        <w:ind w:right="175"/>
        <w:jc w:val="both"/>
        <w:rPr>
          <w:sz w:val="22"/>
          <w:szCs w:val="22"/>
        </w:rPr>
      </w:pPr>
      <w:r w:rsidRPr="00CC2C7A">
        <w:rPr>
          <w:color w:val="000000" w:themeColor="text1"/>
          <w:sz w:val="24"/>
          <w:szCs w:val="24"/>
          <w:lang w:eastAsia="ar-SA"/>
        </w:rPr>
        <w:t xml:space="preserve">1.2. По настоящему Договору «Поставщик» обязуется в обусловленный Договором срок собственными силами и средствами осуществить: поставку </w:t>
      </w:r>
      <w:r w:rsidR="0012238A">
        <w:rPr>
          <w:color w:val="000000" w:themeColor="text1"/>
          <w:sz w:val="24"/>
          <w:szCs w:val="24"/>
          <w:lang w:eastAsia="ar-SA"/>
        </w:rPr>
        <w:t>сантехоборудование</w:t>
      </w:r>
      <w:r w:rsidR="00C206F3">
        <w:rPr>
          <w:color w:val="000000" w:themeColor="text1"/>
          <w:sz w:val="24"/>
          <w:szCs w:val="24"/>
          <w:lang w:eastAsia="ar-SA"/>
        </w:rPr>
        <w:t>,</w:t>
      </w:r>
      <w:r w:rsidR="00C413E5">
        <w:rPr>
          <w:color w:val="000000" w:themeColor="text1"/>
          <w:sz w:val="24"/>
          <w:szCs w:val="24"/>
          <w:lang w:eastAsia="ar-SA"/>
        </w:rPr>
        <w:t xml:space="preserve"> </w:t>
      </w:r>
      <w:r w:rsidRPr="00CC2C7A">
        <w:rPr>
          <w:color w:val="000000" w:themeColor="text1"/>
          <w:sz w:val="24"/>
          <w:szCs w:val="24"/>
          <w:lang w:eastAsia="ar-SA"/>
        </w:rPr>
        <w:t>именуем</w:t>
      </w:r>
      <w:r w:rsidR="0012238A">
        <w:rPr>
          <w:color w:val="000000" w:themeColor="text1"/>
          <w:sz w:val="24"/>
          <w:szCs w:val="24"/>
          <w:lang w:eastAsia="ar-SA"/>
        </w:rPr>
        <w:t>ое</w:t>
      </w:r>
      <w:r w:rsidRPr="00CC2C7A">
        <w:rPr>
          <w:color w:val="000000" w:themeColor="text1"/>
          <w:sz w:val="24"/>
          <w:szCs w:val="24"/>
          <w:lang w:eastAsia="ar-SA"/>
        </w:rPr>
        <w:t xml:space="preserve"> в дальнейшем - «Товар») в соответствии со Спецификацией (Приложение №1 к настоящему Договору). </w:t>
      </w:r>
      <w:r w:rsidR="002B3E53" w:rsidRPr="00F81809">
        <w:rPr>
          <w:color w:val="000000" w:themeColor="text1"/>
          <w:sz w:val="24"/>
          <w:szCs w:val="24"/>
        </w:rPr>
        <w:t>Сроки поставки: товар передается Заказчи</w:t>
      </w:r>
      <w:r w:rsidR="00034F83" w:rsidRPr="00F81809">
        <w:rPr>
          <w:color w:val="000000" w:themeColor="text1"/>
          <w:sz w:val="24"/>
          <w:szCs w:val="24"/>
        </w:rPr>
        <w:t>ку в течение</w:t>
      </w:r>
      <w:r w:rsidR="002B3E53" w:rsidRPr="00F81809">
        <w:rPr>
          <w:color w:val="000000" w:themeColor="text1"/>
          <w:sz w:val="24"/>
          <w:szCs w:val="24"/>
        </w:rPr>
        <w:t xml:space="preserve"> </w:t>
      </w:r>
      <w:r w:rsidR="00CE6678">
        <w:rPr>
          <w:color w:val="000000" w:themeColor="text1"/>
          <w:sz w:val="24"/>
          <w:szCs w:val="24"/>
        </w:rPr>
        <w:t>1</w:t>
      </w:r>
      <w:r w:rsidR="00234370" w:rsidRPr="00F81809">
        <w:rPr>
          <w:color w:val="000000" w:themeColor="text1"/>
          <w:sz w:val="24"/>
          <w:szCs w:val="24"/>
        </w:rPr>
        <w:t>0</w:t>
      </w:r>
      <w:r w:rsidR="002B3E53" w:rsidRPr="00F81809">
        <w:rPr>
          <w:color w:val="000000" w:themeColor="text1"/>
          <w:sz w:val="24"/>
          <w:szCs w:val="24"/>
        </w:rPr>
        <w:t xml:space="preserve"> </w:t>
      </w:r>
      <w:r w:rsidR="00CE6678">
        <w:rPr>
          <w:color w:val="000000" w:themeColor="text1"/>
          <w:sz w:val="24"/>
          <w:szCs w:val="24"/>
        </w:rPr>
        <w:t>рабочих</w:t>
      </w:r>
      <w:r w:rsidR="002B3E53" w:rsidRPr="00F81809">
        <w:rPr>
          <w:color w:val="000000" w:themeColor="text1"/>
          <w:sz w:val="24"/>
          <w:szCs w:val="24"/>
        </w:rPr>
        <w:t xml:space="preserve"> дней с момента подписания договора</w:t>
      </w:r>
      <w:r w:rsidR="00034F83" w:rsidRPr="00F81809">
        <w:rPr>
          <w:color w:val="000000" w:themeColor="text1"/>
          <w:sz w:val="24"/>
          <w:szCs w:val="24"/>
        </w:rPr>
        <w:t>.</w:t>
      </w:r>
    </w:p>
    <w:p w:rsidR="00FC6022" w:rsidRDefault="00FC6022" w:rsidP="00906EDB">
      <w:pPr>
        <w:jc w:val="center"/>
        <w:rPr>
          <w:b/>
          <w:sz w:val="24"/>
          <w:szCs w:val="24"/>
        </w:rPr>
      </w:pPr>
    </w:p>
    <w:p w:rsidR="004A7F9F" w:rsidRPr="00906EDB" w:rsidRDefault="004A7F9F" w:rsidP="00906EDB">
      <w:pPr>
        <w:jc w:val="center"/>
        <w:rPr>
          <w:b/>
          <w:sz w:val="24"/>
          <w:szCs w:val="24"/>
        </w:rPr>
      </w:pPr>
      <w:r w:rsidRPr="00906EDB">
        <w:rPr>
          <w:b/>
          <w:sz w:val="24"/>
          <w:szCs w:val="24"/>
        </w:rPr>
        <w:t>2. Права и обязанности сторон</w:t>
      </w:r>
    </w:p>
    <w:p w:rsidR="004A7F9F" w:rsidRPr="00906EDB" w:rsidRDefault="004A7F9F" w:rsidP="00906EDB">
      <w:pPr>
        <w:ind w:firstLine="180"/>
        <w:jc w:val="both"/>
        <w:rPr>
          <w:sz w:val="24"/>
          <w:szCs w:val="24"/>
        </w:rPr>
      </w:pPr>
      <w:r w:rsidRPr="00906EDB">
        <w:rPr>
          <w:sz w:val="24"/>
          <w:szCs w:val="24"/>
        </w:rPr>
        <w:t xml:space="preserve">    2.1. Поставщик обязуется:</w:t>
      </w:r>
    </w:p>
    <w:p w:rsidR="004A7F9F" w:rsidRPr="00906EDB" w:rsidRDefault="00D06A2D" w:rsidP="00906EDB">
      <w:pPr>
        <w:ind w:firstLine="708"/>
        <w:jc w:val="both"/>
        <w:rPr>
          <w:sz w:val="24"/>
          <w:szCs w:val="24"/>
        </w:rPr>
      </w:pPr>
      <w:r w:rsidRPr="00906EDB">
        <w:rPr>
          <w:sz w:val="24"/>
          <w:szCs w:val="24"/>
        </w:rPr>
        <w:t>2.1.1</w:t>
      </w:r>
      <w:r w:rsidR="004A7F9F" w:rsidRPr="00906EDB">
        <w:rPr>
          <w:sz w:val="24"/>
          <w:szCs w:val="24"/>
        </w:rPr>
        <w:t>.  Поставить товар надлежащего качества, соответствующий ГОСТам, ТУ и (или) иным документам, регламентирующим его качество: сертификат соответствия, санитарно-эпидемиологическое заключение.</w:t>
      </w:r>
    </w:p>
    <w:p w:rsidR="004A7F9F" w:rsidRPr="00906EDB" w:rsidRDefault="00D06A2D" w:rsidP="00906EDB">
      <w:pPr>
        <w:ind w:right="-1" w:firstLine="708"/>
        <w:jc w:val="both"/>
        <w:rPr>
          <w:sz w:val="24"/>
          <w:szCs w:val="24"/>
        </w:rPr>
      </w:pPr>
      <w:r w:rsidRPr="00906EDB">
        <w:rPr>
          <w:sz w:val="24"/>
          <w:szCs w:val="24"/>
        </w:rPr>
        <w:t>2.1.2</w:t>
      </w:r>
      <w:r w:rsidR="004A7F9F" w:rsidRPr="00906EDB">
        <w:rPr>
          <w:sz w:val="24"/>
          <w:szCs w:val="24"/>
        </w:rPr>
        <w:t>. Гарантировать, что товар является новым (не быв</w:t>
      </w:r>
      <w:r w:rsidRPr="00906EDB">
        <w:rPr>
          <w:sz w:val="24"/>
          <w:szCs w:val="24"/>
        </w:rPr>
        <w:t>шим в употреблении</w:t>
      </w:r>
      <w:r w:rsidR="004A7F9F" w:rsidRPr="00906EDB">
        <w:rPr>
          <w:sz w:val="24"/>
          <w:szCs w:val="24"/>
        </w:rPr>
        <w:t>)</w:t>
      </w:r>
      <w:r w:rsidR="00836B23" w:rsidRPr="00906EDB">
        <w:rPr>
          <w:sz w:val="24"/>
          <w:szCs w:val="24"/>
        </w:rPr>
        <w:t>, не имеет следов механических повреждений</w:t>
      </w:r>
      <w:r w:rsidR="004A7F9F" w:rsidRPr="00906EDB">
        <w:rPr>
          <w:sz w:val="24"/>
          <w:szCs w:val="24"/>
        </w:rPr>
        <w:t>;</w:t>
      </w:r>
    </w:p>
    <w:p w:rsidR="004A7F9F" w:rsidRPr="00906EDB" w:rsidRDefault="00D06A2D" w:rsidP="00906EDB">
      <w:pPr>
        <w:ind w:firstLine="708"/>
        <w:jc w:val="both"/>
        <w:rPr>
          <w:sz w:val="24"/>
          <w:szCs w:val="24"/>
        </w:rPr>
      </w:pPr>
      <w:r w:rsidRPr="00906EDB">
        <w:rPr>
          <w:sz w:val="24"/>
          <w:szCs w:val="24"/>
        </w:rPr>
        <w:t>2.1.3</w:t>
      </w:r>
      <w:r w:rsidR="004A7F9F" w:rsidRPr="00906EDB">
        <w:rPr>
          <w:sz w:val="24"/>
          <w:szCs w:val="24"/>
        </w:rPr>
        <w:t>. Предоставить Заказчику товарно-сопроводительные документы;</w:t>
      </w:r>
    </w:p>
    <w:p w:rsidR="004A7F9F" w:rsidRPr="00906EDB" w:rsidRDefault="00D06A2D" w:rsidP="000319E4">
      <w:pPr>
        <w:ind w:firstLine="708"/>
        <w:jc w:val="both"/>
        <w:rPr>
          <w:sz w:val="24"/>
          <w:szCs w:val="24"/>
        </w:rPr>
      </w:pPr>
      <w:r w:rsidRPr="00906EDB">
        <w:rPr>
          <w:sz w:val="24"/>
          <w:szCs w:val="24"/>
        </w:rPr>
        <w:t>2.1.4</w:t>
      </w:r>
      <w:r w:rsidR="004A7F9F" w:rsidRPr="00906EDB">
        <w:rPr>
          <w:sz w:val="24"/>
          <w:szCs w:val="24"/>
        </w:rPr>
        <w:t xml:space="preserve">. Произвести отгрузку товара Заказчику, предварительно уведомив о дате поставки не менее чем за </w:t>
      </w:r>
      <w:r w:rsidR="002F70DF" w:rsidRPr="00906EDB">
        <w:rPr>
          <w:sz w:val="24"/>
          <w:szCs w:val="24"/>
        </w:rPr>
        <w:t>два</w:t>
      </w:r>
      <w:r w:rsidR="004A7F9F" w:rsidRPr="00906EDB">
        <w:rPr>
          <w:sz w:val="24"/>
          <w:szCs w:val="24"/>
        </w:rPr>
        <w:t xml:space="preserve"> рабочих дня;</w:t>
      </w:r>
      <w:r w:rsidRPr="00906EDB">
        <w:rPr>
          <w:sz w:val="24"/>
          <w:szCs w:val="24"/>
        </w:rPr>
        <w:t>.</w:t>
      </w:r>
    </w:p>
    <w:p w:rsidR="004A7F9F" w:rsidRPr="00906EDB" w:rsidRDefault="004A7F9F" w:rsidP="00906EDB">
      <w:pPr>
        <w:ind w:firstLine="360"/>
        <w:jc w:val="both"/>
        <w:rPr>
          <w:sz w:val="24"/>
          <w:szCs w:val="24"/>
        </w:rPr>
      </w:pPr>
      <w:r w:rsidRPr="00906EDB">
        <w:rPr>
          <w:sz w:val="24"/>
          <w:szCs w:val="24"/>
        </w:rPr>
        <w:t>2.2. Поставщик имеет право:</w:t>
      </w:r>
    </w:p>
    <w:p w:rsidR="004A7F9F" w:rsidRPr="00906EDB" w:rsidRDefault="004A7F9F" w:rsidP="00906EDB">
      <w:pPr>
        <w:ind w:firstLine="708"/>
        <w:jc w:val="both"/>
        <w:rPr>
          <w:sz w:val="24"/>
          <w:szCs w:val="24"/>
        </w:rPr>
      </w:pPr>
      <w:r w:rsidRPr="00906EDB">
        <w:rPr>
          <w:sz w:val="24"/>
          <w:szCs w:val="24"/>
        </w:rPr>
        <w:t>2.2.1. Запрашивать в письменной форме у Заказчика сведения и документы, необходимые для надлежащего исполнения принятых на себя обязательств.</w:t>
      </w:r>
    </w:p>
    <w:p w:rsidR="004A7F9F" w:rsidRPr="00906EDB" w:rsidRDefault="004A7F9F" w:rsidP="00906EDB">
      <w:pPr>
        <w:jc w:val="both"/>
        <w:rPr>
          <w:sz w:val="24"/>
          <w:szCs w:val="24"/>
        </w:rPr>
      </w:pPr>
      <w:r w:rsidRPr="00906EDB">
        <w:rPr>
          <w:sz w:val="24"/>
          <w:szCs w:val="24"/>
        </w:rPr>
        <w:t xml:space="preserve">     2.3. Заказчик обязуется:</w:t>
      </w:r>
    </w:p>
    <w:p w:rsidR="004A7F9F" w:rsidRPr="00906EDB" w:rsidRDefault="004A7F9F" w:rsidP="00906EDB">
      <w:pPr>
        <w:ind w:firstLine="708"/>
        <w:jc w:val="both"/>
        <w:rPr>
          <w:spacing w:val="-1"/>
          <w:sz w:val="24"/>
          <w:szCs w:val="24"/>
        </w:rPr>
      </w:pPr>
      <w:r w:rsidRPr="00906EDB">
        <w:rPr>
          <w:sz w:val="24"/>
          <w:szCs w:val="24"/>
        </w:rPr>
        <w:t xml:space="preserve">2.3.1. </w:t>
      </w:r>
      <w:r w:rsidRPr="00906EDB">
        <w:rPr>
          <w:spacing w:val="3"/>
          <w:sz w:val="24"/>
          <w:szCs w:val="24"/>
        </w:rPr>
        <w:t xml:space="preserve">Произвести оплату стоимости поставки товара </w:t>
      </w:r>
      <w:r w:rsidRPr="00906EDB">
        <w:rPr>
          <w:spacing w:val="-1"/>
          <w:sz w:val="24"/>
          <w:szCs w:val="24"/>
        </w:rPr>
        <w:t>в соответствии с настоящим договором;</w:t>
      </w:r>
    </w:p>
    <w:p w:rsidR="004A7F9F" w:rsidRPr="00906EDB" w:rsidRDefault="004A7F9F" w:rsidP="00906EDB">
      <w:pPr>
        <w:ind w:firstLine="708"/>
        <w:jc w:val="both"/>
        <w:rPr>
          <w:sz w:val="24"/>
          <w:szCs w:val="24"/>
        </w:rPr>
      </w:pPr>
      <w:r w:rsidRPr="00906EDB">
        <w:rPr>
          <w:spacing w:val="-1"/>
          <w:sz w:val="24"/>
          <w:szCs w:val="24"/>
        </w:rPr>
        <w:t>2.3.2.</w:t>
      </w:r>
      <w:r w:rsidRPr="00906EDB">
        <w:rPr>
          <w:sz w:val="24"/>
          <w:szCs w:val="24"/>
        </w:rPr>
        <w:t xml:space="preserve"> Осуществить приемку поставляемого товара по качеству и комплектности в соответствии с действующим законодательством;</w:t>
      </w:r>
    </w:p>
    <w:p w:rsidR="004A7F9F" w:rsidRPr="00906EDB" w:rsidRDefault="004A7F9F" w:rsidP="00906EDB">
      <w:pPr>
        <w:pStyle w:val="ConsNormal"/>
        <w:ind w:firstLine="708"/>
        <w:jc w:val="both"/>
        <w:rPr>
          <w:rFonts w:ascii="Times New Roman" w:hAnsi="Times New Roman" w:cs="Times New Roman"/>
          <w:sz w:val="24"/>
          <w:szCs w:val="24"/>
        </w:rPr>
      </w:pPr>
      <w:r w:rsidRPr="00906EDB">
        <w:rPr>
          <w:rFonts w:ascii="Times New Roman" w:hAnsi="Times New Roman" w:cs="Times New Roman"/>
          <w:sz w:val="24"/>
          <w:szCs w:val="24"/>
        </w:rPr>
        <w:t>2.3.</w:t>
      </w:r>
      <w:r w:rsidR="00F34AC0" w:rsidRPr="00906EDB">
        <w:rPr>
          <w:rFonts w:ascii="Times New Roman" w:hAnsi="Times New Roman" w:cs="Times New Roman"/>
          <w:sz w:val="24"/>
          <w:szCs w:val="24"/>
        </w:rPr>
        <w:t>3</w:t>
      </w:r>
      <w:r w:rsidRPr="00906EDB">
        <w:rPr>
          <w:rFonts w:ascii="Times New Roman" w:hAnsi="Times New Roman" w:cs="Times New Roman"/>
          <w:sz w:val="24"/>
          <w:szCs w:val="24"/>
        </w:rPr>
        <w:t>. Осуществлять контроль и надзор за ходом исполнения настоящего договора со стороны Поставщика.</w:t>
      </w:r>
    </w:p>
    <w:p w:rsidR="004A7F9F" w:rsidRPr="00906EDB" w:rsidRDefault="004A7F9F" w:rsidP="00906EDB">
      <w:pPr>
        <w:ind w:firstLine="360"/>
        <w:jc w:val="both"/>
        <w:rPr>
          <w:sz w:val="24"/>
          <w:szCs w:val="24"/>
        </w:rPr>
      </w:pPr>
      <w:r w:rsidRPr="00906EDB">
        <w:rPr>
          <w:sz w:val="24"/>
          <w:szCs w:val="24"/>
        </w:rPr>
        <w:t>2.4. Заказчик имеет право:</w:t>
      </w:r>
    </w:p>
    <w:p w:rsidR="004A7F9F" w:rsidRPr="00906EDB" w:rsidRDefault="004A7F9F" w:rsidP="00906EDB">
      <w:pPr>
        <w:ind w:firstLine="708"/>
        <w:jc w:val="both"/>
        <w:rPr>
          <w:sz w:val="24"/>
          <w:szCs w:val="24"/>
        </w:rPr>
      </w:pPr>
      <w:r w:rsidRPr="00906EDB">
        <w:rPr>
          <w:sz w:val="24"/>
          <w:szCs w:val="24"/>
        </w:rPr>
        <w:t>2.4.1.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двух дней с момента получения требования Заказчика</w:t>
      </w:r>
    </w:p>
    <w:p w:rsidR="004A7F9F" w:rsidRPr="00906EDB" w:rsidRDefault="004A7F9F" w:rsidP="00906EDB">
      <w:pPr>
        <w:ind w:firstLine="708"/>
        <w:jc w:val="both"/>
        <w:rPr>
          <w:sz w:val="24"/>
          <w:szCs w:val="24"/>
        </w:rPr>
      </w:pPr>
      <w:r w:rsidRPr="00906EDB">
        <w:rPr>
          <w:sz w:val="24"/>
          <w:szCs w:val="24"/>
        </w:rPr>
        <w:t>2.4.2. Предъявлять претензии по качеству и количеству товара, в том числе в течение гарантийного срока.</w:t>
      </w:r>
    </w:p>
    <w:p w:rsidR="004A7F9F" w:rsidRPr="00906EDB" w:rsidRDefault="004A7F9F" w:rsidP="00906EDB">
      <w:pPr>
        <w:ind w:firstLine="708"/>
        <w:jc w:val="both"/>
        <w:rPr>
          <w:sz w:val="24"/>
          <w:szCs w:val="24"/>
        </w:rPr>
      </w:pPr>
      <w:r w:rsidRPr="00906EDB">
        <w:rPr>
          <w:sz w:val="24"/>
          <w:szCs w:val="24"/>
        </w:rPr>
        <w:t>2.4.3. Привлекать Поставщика к ответственности за нарушение им условий настоящего договора в соответствии с действующим законодательством РФ.</w:t>
      </w:r>
    </w:p>
    <w:p w:rsidR="004A7F9F" w:rsidRPr="00906EDB" w:rsidRDefault="004A7F9F" w:rsidP="00906EDB">
      <w:pPr>
        <w:shd w:val="clear" w:color="auto" w:fill="FFFFFF"/>
        <w:tabs>
          <w:tab w:val="left" w:pos="0"/>
        </w:tabs>
        <w:ind w:firstLine="360"/>
        <w:jc w:val="both"/>
        <w:rPr>
          <w:sz w:val="24"/>
          <w:szCs w:val="24"/>
        </w:rPr>
      </w:pPr>
      <w:r w:rsidRPr="00906EDB">
        <w:rPr>
          <w:sz w:val="24"/>
          <w:szCs w:val="24"/>
        </w:rPr>
        <w:t>2.5. Иные права и обязанности сторон определяются положениями настоящего договора и действующим гражданским законодательством.</w:t>
      </w:r>
    </w:p>
    <w:p w:rsidR="004A7F9F" w:rsidRPr="00906EDB" w:rsidRDefault="004A7F9F" w:rsidP="00906EDB">
      <w:pPr>
        <w:shd w:val="clear" w:color="auto" w:fill="FFFFFF"/>
        <w:tabs>
          <w:tab w:val="left" w:pos="0"/>
        </w:tabs>
        <w:ind w:firstLine="360"/>
        <w:jc w:val="both"/>
        <w:rPr>
          <w:sz w:val="24"/>
          <w:szCs w:val="24"/>
        </w:rPr>
      </w:pPr>
      <w:r w:rsidRPr="00906EDB">
        <w:rPr>
          <w:sz w:val="24"/>
          <w:szCs w:val="24"/>
        </w:rPr>
        <w:t xml:space="preserve">2.6.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w:t>
      </w:r>
      <w:r w:rsidRPr="00906EDB">
        <w:rPr>
          <w:sz w:val="24"/>
          <w:szCs w:val="24"/>
        </w:rPr>
        <w:lastRenderedPageBreak/>
        <w:t>вследствие реорганизации юридического лица в форме преобразования, слияния или присоединения.</w:t>
      </w:r>
    </w:p>
    <w:p w:rsidR="00613BF2" w:rsidRPr="00906EDB" w:rsidRDefault="00613BF2" w:rsidP="00906EDB">
      <w:pPr>
        <w:jc w:val="center"/>
        <w:rPr>
          <w:b/>
          <w:sz w:val="24"/>
          <w:szCs w:val="24"/>
        </w:rPr>
      </w:pPr>
    </w:p>
    <w:p w:rsidR="004A7F9F" w:rsidRDefault="004A7F9F" w:rsidP="00906EDB">
      <w:pPr>
        <w:jc w:val="center"/>
        <w:rPr>
          <w:b/>
          <w:sz w:val="24"/>
          <w:szCs w:val="24"/>
        </w:rPr>
      </w:pPr>
      <w:r w:rsidRPr="00906EDB">
        <w:rPr>
          <w:b/>
          <w:sz w:val="24"/>
          <w:szCs w:val="24"/>
        </w:rPr>
        <w:t>3. Цена и порядок расчетов</w:t>
      </w:r>
    </w:p>
    <w:p w:rsidR="0001177E" w:rsidRPr="00906EDB" w:rsidRDefault="0001177E" w:rsidP="00906EDB">
      <w:pPr>
        <w:jc w:val="center"/>
        <w:rPr>
          <w:b/>
          <w:sz w:val="24"/>
          <w:szCs w:val="24"/>
        </w:rPr>
      </w:pPr>
    </w:p>
    <w:p w:rsidR="00CE6678" w:rsidRPr="00A16856" w:rsidRDefault="00836B23" w:rsidP="00CE6678">
      <w:pPr>
        <w:widowControl w:val="0"/>
        <w:suppressAutoHyphens/>
        <w:autoSpaceDN w:val="0"/>
        <w:spacing w:line="276" w:lineRule="auto"/>
        <w:jc w:val="both"/>
        <w:rPr>
          <w:rFonts w:eastAsia="Lucida Sans Unicode"/>
          <w:b/>
          <w:color w:val="000000"/>
          <w:kern w:val="3"/>
          <w:sz w:val="24"/>
          <w:szCs w:val="24"/>
          <w:lang w:eastAsia="en-US" w:bidi="en-US"/>
        </w:rPr>
      </w:pPr>
      <w:r w:rsidRPr="00906EDB">
        <w:rPr>
          <w:sz w:val="24"/>
          <w:szCs w:val="24"/>
        </w:rPr>
        <w:t xml:space="preserve">        </w:t>
      </w:r>
      <w:r w:rsidR="004A7F9F" w:rsidRPr="00906EDB">
        <w:rPr>
          <w:sz w:val="24"/>
          <w:szCs w:val="24"/>
        </w:rPr>
        <w:t xml:space="preserve">3.1. Товар поставляется по ценам, установленным настоящим договором. </w:t>
      </w:r>
      <w:r w:rsidR="004A7F9F" w:rsidRPr="00E67DC9">
        <w:rPr>
          <w:sz w:val="24"/>
          <w:szCs w:val="24"/>
        </w:rPr>
        <w:t>Ц</w:t>
      </w:r>
      <w:r w:rsidR="00CE6678">
        <w:rPr>
          <w:sz w:val="24"/>
          <w:szCs w:val="24"/>
        </w:rPr>
        <w:t xml:space="preserve">ена договора </w:t>
      </w:r>
      <w:r w:rsidR="00FB080B" w:rsidRPr="00E67DC9">
        <w:rPr>
          <w:sz w:val="24"/>
          <w:szCs w:val="24"/>
        </w:rPr>
        <w:t>составляет</w:t>
      </w:r>
      <w:r w:rsidR="00CE6678">
        <w:rPr>
          <w:sz w:val="24"/>
          <w:szCs w:val="24"/>
        </w:rPr>
        <w:t xml:space="preserve"> </w:t>
      </w:r>
      <w:r w:rsidR="007144E7">
        <w:rPr>
          <w:sz w:val="24"/>
          <w:szCs w:val="24"/>
        </w:rPr>
        <w:t>______</w:t>
      </w:r>
    </w:p>
    <w:p w:rsidR="004A7F9F" w:rsidRPr="00906EDB" w:rsidRDefault="00DF3C6C" w:rsidP="00CE6678">
      <w:pPr>
        <w:jc w:val="both"/>
        <w:rPr>
          <w:sz w:val="24"/>
          <w:szCs w:val="24"/>
        </w:rPr>
      </w:pPr>
      <w:r>
        <w:rPr>
          <w:b/>
          <w:bCs/>
          <w:sz w:val="24"/>
          <w:szCs w:val="24"/>
        </w:rPr>
        <w:t xml:space="preserve"> </w:t>
      </w:r>
      <w:r w:rsidR="00196CBB" w:rsidRPr="00E67DC9">
        <w:rPr>
          <w:sz w:val="24"/>
          <w:szCs w:val="24"/>
        </w:rPr>
        <w:t>В стоим</w:t>
      </w:r>
      <w:r w:rsidR="00196CBB" w:rsidRPr="00906EDB">
        <w:rPr>
          <w:sz w:val="24"/>
          <w:szCs w:val="24"/>
        </w:rPr>
        <w:t xml:space="preserve">ость </w:t>
      </w:r>
      <w:r w:rsidR="004A7F9F" w:rsidRPr="00906EDB">
        <w:rPr>
          <w:sz w:val="24"/>
          <w:szCs w:val="24"/>
        </w:rPr>
        <w:t xml:space="preserve">договора входит стоимость товара, </w:t>
      </w:r>
      <w:r w:rsidR="00D06A2D" w:rsidRPr="00906EDB">
        <w:rPr>
          <w:sz w:val="24"/>
          <w:szCs w:val="24"/>
        </w:rPr>
        <w:t xml:space="preserve">упаковки, уплату </w:t>
      </w:r>
      <w:r w:rsidR="004A7F9F" w:rsidRPr="00906EDB">
        <w:rPr>
          <w:sz w:val="24"/>
          <w:szCs w:val="24"/>
        </w:rPr>
        <w:t xml:space="preserve">налогов, </w:t>
      </w:r>
      <w:r w:rsidR="00CE6678">
        <w:rPr>
          <w:sz w:val="24"/>
          <w:szCs w:val="24"/>
        </w:rPr>
        <w:t>доставка и другие</w:t>
      </w:r>
      <w:r w:rsidR="004A7F9F" w:rsidRPr="00906EDB">
        <w:rPr>
          <w:sz w:val="24"/>
          <w:szCs w:val="24"/>
        </w:rPr>
        <w:t xml:space="preserve"> обязатель</w:t>
      </w:r>
      <w:r w:rsidR="00D06A2D" w:rsidRPr="00906EDB">
        <w:rPr>
          <w:sz w:val="24"/>
          <w:szCs w:val="24"/>
        </w:rPr>
        <w:t>ны</w:t>
      </w:r>
      <w:r w:rsidR="00CE6678">
        <w:rPr>
          <w:sz w:val="24"/>
          <w:szCs w:val="24"/>
        </w:rPr>
        <w:t>е</w:t>
      </w:r>
      <w:r w:rsidR="00D06A2D" w:rsidRPr="00906EDB">
        <w:rPr>
          <w:sz w:val="24"/>
          <w:szCs w:val="24"/>
        </w:rPr>
        <w:t xml:space="preserve"> платеж</w:t>
      </w:r>
      <w:r w:rsidR="00CE6678">
        <w:rPr>
          <w:sz w:val="24"/>
          <w:szCs w:val="24"/>
        </w:rPr>
        <w:t>и</w:t>
      </w:r>
      <w:r w:rsidR="00D06A2D" w:rsidRPr="00906EDB">
        <w:rPr>
          <w:sz w:val="24"/>
          <w:szCs w:val="24"/>
        </w:rPr>
        <w:t>.</w:t>
      </w:r>
    </w:p>
    <w:p w:rsidR="004A7F9F" w:rsidRPr="00906EDB" w:rsidRDefault="004A7F9F" w:rsidP="00E67DC9">
      <w:pPr>
        <w:ind w:firstLine="360"/>
        <w:rPr>
          <w:sz w:val="24"/>
          <w:szCs w:val="24"/>
        </w:rPr>
      </w:pPr>
      <w:r w:rsidRPr="00906EDB">
        <w:rPr>
          <w:sz w:val="24"/>
          <w:szCs w:val="24"/>
        </w:rPr>
        <w:t>3.2. Цена договора изменению не подлежит.</w:t>
      </w:r>
    </w:p>
    <w:p w:rsidR="0017425D" w:rsidRPr="00906EDB" w:rsidRDefault="00836B23" w:rsidP="00E67DC9">
      <w:pPr>
        <w:widowControl w:val="0"/>
        <w:tabs>
          <w:tab w:val="left" w:pos="1134"/>
        </w:tabs>
        <w:rPr>
          <w:sz w:val="24"/>
          <w:szCs w:val="24"/>
          <w:lang w:eastAsia="ar-SA"/>
        </w:rPr>
      </w:pPr>
      <w:r w:rsidRPr="00906EDB">
        <w:rPr>
          <w:sz w:val="24"/>
          <w:szCs w:val="24"/>
        </w:rPr>
        <w:t xml:space="preserve">      </w:t>
      </w:r>
      <w:r w:rsidR="004A7F9F" w:rsidRPr="00906EDB">
        <w:rPr>
          <w:sz w:val="24"/>
          <w:szCs w:val="24"/>
        </w:rPr>
        <w:t xml:space="preserve">3.3. </w:t>
      </w:r>
      <w:r w:rsidR="0017425D" w:rsidRPr="00906EDB">
        <w:rPr>
          <w:sz w:val="24"/>
          <w:szCs w:val="24"/>
        </w:rPr>
        <w:t xml:space="preserve">Оплата поставленного товара по настоящему договору производится по факту поставки, в течение </w:t>
      </w:r>
      <w:r w:rsidR="002E1DEB">
        <w:rPr>
          <w:sz w:val="24"/>
          <w:szCs w:val="24"/>
        </w:rPr>
        <w:t>7</w:t>
      </w:r>
      <w:r w:rsidR="0017425D" w:rsidRPr="00906EDB">
        <w:rPr>
          <w:sz w:val="24"/>
          <w:szCs w:val="24"/>
        </w:rPr>
        <w:t xml:space="preserve"> </w:t>
      </w:r>
      <w:r w:rsidR="00BF2796" w:rsidRPr="00906EDB">
        <w:rPr>
          <w:sz w:val="24"/>
          <w:szCs w:val="24"/>
        </w:rPr>
        <w:t>рабочих</w:t>
      </w:r>
      <w:r w:rsidR="0017425D" w:rsidRPr="00906EDB">
        <w:rPr>
          <w:sz w:val="24"/>
          <w:szCs w:val="24"/>
        </w:rPr>
        <w:t xml:space="preserve"> дней</w:t>
      </w:r>
      <w:r w:rsidR="00E67DC9">
        <w:rPr>
          <w:sz w:val="24"/>
          <w:szCs w:val="24"/>
        </w:rPr>
        <w:t xml:space="preserve"> </w:t>
      </w:r>
      <w:r w:rsidR="0017425D" w:rsidRPr="00906EDB">
        <w:rPr>
          <w:sz w:val="24"/>
          <w:szCs w:val="24"/>
        </w:rPr>
        <w:t xml:space="preserve">с момента предоставления </w:t>
      </w:r>
      <w:r w:rsidR="0017425D" w:rsidRPr="00906EDB">
        <w:rPr>
          <w:sz w:val="24"/>
          <w:szCs w:val="24"/>
          <w:lang w:eastAsia="ar-SA"/>
        </w:rPr>
        <w:t xml:space="preserve">подписанного Заказчиком и Поставщиком </w:t>
      </w:r>
      <w:r w:rsidR="0017425D" w:rsidRPr="00906EDB">
        <w:rPr>
          <w:sz w:val="24"/>
          <w:szCs w:val="24"/>
        </w:rPr>
        <w:t>товарно-сопроводительных документов (счет, счет-фактура, товарная накладная), подтверждающих факт поставки товара Поставщиком,</w:t>
      </w:r>
      <w:r w:rsidR="00E755D7">
        <w:rPr>
          <w:sz w:val="24"/>
          <w:szCs w:val="24"/>
        </w:rPr>
        <w:t xml:space="preserve"> </w:t>
      </w:r>
      <w:r w:rsidR="0017425D" w:rsidRPr="00906EDB">
        <w:rPr>
          <w:sz w:val="24"/>
          <w:szCs w:val="24"/>
          <w:lang w:eastAsia="ar-SA"/>
        </w:rPr>
        <w:t xml:space="preserve">предъявленного счета на оплату цены Договора, </w:t>
      </w:r>
      <w:r w:rsidR="0017425D" w:rsidRPr="00906EDB">
        <w:rPr>
          <w:sz w:val="24"/>
          <w:szCs w:val="24"/>
        </w:rPr>
        <w:t>путем перечисления денежных средств Заказчиком на расчетный счет Поставщика.</w:t>
      </w:r>
    </w:p>
    <w:p w:rsidR="00D064E0" w:rsidRPr="00906EDB" w:rsidRDefault="00D064E0" w:rsidP="00906EDB">
      <w:pPr>
        <w:jc w:val="center"/>
        <w:rPr>
          <w:b/>
          <w:sz w:val="24"/>
          <w:szCs w:val="24"/>
        </w:rPr>
      </w:pPr>
    </w:p>
    <w:p w:rsidR="004A7F9F" w:rsidRDefault="004A7F9F" w:rsidP="00906EDB">
      <w:pPr>
        <w:jc w:val="center"/>
        <w:rPr>
          <w:b/>
          <w:sz w:val="24"/>
          <w:szCs w:val="24"/>
        </w:rPr>
      </w:pPr>
      <w:r w:rsidRPr="00906EDB">
        <w:rPr>
          <w:b/>
          <w:sz w:val="24"/>
          <w:szCs w:val="24"/>
        </w:rPr>
        <w:t>4. Сроки, порядок передачи и приемки товара</w:t>
      </w:r>
    </w:p>
    <w:p w:rsidR="009668AB" w:rsidRPr="00906EDB" w:rsidRDefault="009668AB" w:rsidP="00906EDB">
      <w:pPr>
        <w:jc w:val="center"/>
        <w:rPr>
          <w:b/>
          <w:sz w:val="24"/>
          <w:szCs w:val="24"/>
        </w:rPr>
      </w:pPr>
    </w:p>
    <w:p w:rsidR="004A7F9F" w:rsidRPr="00906EDB" w:rsidRDefault="004A7F9F" w:rsidP="00906EDB">
      <w:pPr>
        <w:ind w:firstLine="360"/>
        <w:jc w:val="both"/>
        <w:rPr>
          <w:sz w:val="24"/>
          <w:szCs w:val="24"/>
        </w:rPr>
      </w:pPr>
      <w:r w:rsidRPr="00906EDB">
        <w:rPr>
          <w:sz w:val="24"/>
          <w:szCs w:val="24"/>
        </w:rPr>
        <w:t>4.1. Товар п</w:t>
      </w:r>
      <w:r w:rsidR="006B5C1B" w:rsidRPr="00906EDB">
        <w:rPr>
          <w:sz w:val="24"/>
          <w:szCs w:val="24"/>
        </w:rPr>
        <w:t xml:space="preserve">ередается Заказчику в </w:t>
      </w:r>
      <w:r w:rsidR="00034F83" w:rsidRPr="00906EDB">
        <w:rPr>
          <w:sz w:val="24"/>
          <w:szCs w:val="24"/>
        </w:rPr>
        <w:t xml:space="preserve">течение </w:t>
      </w:r>
      <w:r w:rsidR="00CE6678">
        <w:rPr>
          <w:sz w:val="24"/>
          <w:szCs w:val="24"/>
        </w:rPr>
        <w:t>10 рабочих</w:t>
      </w:r>
      <w:r w:rsidR="00034F83" w:rsidRPr="00906EDB">
        <w:rPr>
          <w:sz w:val="24"/>
          <w:szCs w:val="24"/>
        </w:rPr>
        <w:t xml:space="preserve"> дней с момента подписания договора.</w:t>
      </w:r>
    </w:p>
    <w:p w:rsidR="004A7F9F" w:rsidRPr="00906EDB" w:rsidRDefault="004A7F9F" w:rsidP="00906EDB">
      <w:pPr>
        <w:ind w:firstLine="360"/>
        <w:jc w:val="both"/>
        <w:rPr>
          <w:sz w:val="24"/>
          <w:szCs w:val="24"/>
        </w:rPr>
      </w:pPr>
      <w:r w:rsidRPr="00906EDB">
        <w:rPr>
          <w:sz w:val="24"/>
          <w:szCs w:val="24"/>
        </w:rPr>
        <w:t>4.2. На момент подписания настоящего договора дата поставки товара является исходной для определения имущественных санкций в случаях нарушения сроков поставки товара.</w:t>
      </w:r>
    </w:p>
    <w:p w:rsidR="004A7F9F" w:rsidRPr="00906EDB" w:rsidRDefault="004A7F9F" w:rsidP="00906EDB">
      <w:pPr>
        <w:ind w:firstLine="360"/>
        <w:jc w:val="both"/>
        <w:rPr>
          <w:sz w:val="24"/>
          <w:szCs w:val="24"/>
        </w:rPr>
      </w:pPr>
      <w:r w:rsidRPr="00906EDB">
        <w:rPr>
          <w:sz w:val="24"/>
          <w:szCs w:val="24"/>
        </w:rPr>
        <w:t xml:space="preserve">4.3. Приемка продукции по количеству и качеству производится </w:t>
      </w:r>
      <w:r w:rsidRPr="00906EDB">
        <w:rPr>
          <w:bCs/>
          <w:sz w:val="24"/>
          <w:szCs w:val="24"/>
        </w:rPr>
        <w:t>Заказчиком</w:t>
      </w:r>
      <w:r w:rsidRPr="00906EDB">
        <w:rPr>
          <w:sz w:val="24"/>
          <w:szCs w:val="24"/>
        </w:rPr>
        <w:t xml:space="preserve"> в соответствии с Инструкциями Госарбитража СССР № П-6 от 15.06.1965 г. «О приемки продукции производственно-технического назначения и товаров народного потребления по количеству», № П-7 от 25.04.1966 г. «О приемки продукции производственно-технического назначения и товаров народного потребления по качеству».</w:t>
      </w:r>
    </w:p>
    <w:p w:rsidR="004A7F9F" w:rsidRPr="00906EDB" w:rsidRDefault="004A7F9F" w:rsidP="00906EDB">
      <w:pPr>
        <w:ind w:firstLine="360"/>
        <w:jc w:val="both"/>
        <w:rPr>
          <w:sz w:val="24"/>
          <w:szCs w:val="24"/>
        </w:rPr>
      </w:pPr>
      <w:r w:rsidRPr="00906EDB">
        <w:rPr>
          <w:sz w:val="24"/>
          <w:szCs w:val="24"/>
        </w:rPr>
        <w:t xml:space="preserve">4.4. При приемке товара Заказчик проверяет товар на предмет соответствия его комплектности условиям настоящего договора, документации и заявленным требованиям. Вскрытие тары и передача товара производиться представителем Заказчика в присутствии представителя Поставщика. </w:t>
      </w:r>
    </w:p>
    <w:p w:rsidR="004A7F9F" w:rsidRPr="00906EDB" w:rsidRDefault="004A7F9F" w:rsidP="00906EDB">
      <w:pPr>
        <w:jc w:val="both"/>
        <w:rPr>
          <w:sz w:val="24"/>
          <w:szCs w:val="24"/>
        </w:rPr>
      </w:pPr>
      <w:r w:rsidRPr="00906EDB">
        <w:rPr>
          <w:sz w:val="24"/>
          <w:szCs w:val="24"/>
        </w:rPr>
        <w:t xml:space="preserve">    4.5. Поставщик обязан передать совместно с отгруженным товаром в адрес Заказчика товарно-сопроводительные документы (счет, счет-фактуру на товар в одном экземпляре; накладные в двух экземплярах), документы, подтверждающие качес</w:t>
      </w:r>
      <w:r w:rsidR="00D06A2D" w:rsidRPr="00906EDB">
        <w:rPr>
          <w:sz w:val="24"/>
          <w:szCs w:val="24"/>
        </w:rPr>
        <w:t>тво товара (сертификаты и т.п.).</w:t>
      </w:r>
      <w:r w:rsidRPr="00906EDB">
        <w:rPr>
          <w:sz w:val="24"/>
          <w:szCs w:val="24"/>
        </w:rPr>
        <w:t xml:space="preserve"> В случае непредставления документации в установленные сроки поставка считается некомплектной.</w:t>
      </w:r>
    </w:p>
    <w:p w:rsidR="004A7F9F" w:rsidRPr="00906EDB" w:rsidRDefault="004A7F9F" w:rsidP="00906EDB">
      <w:pPr>
        <w:ind w:firstLine="360"/>
        <w:jc w:val="both"/>
        <w:rPr>
          <w:sz w:val="24"/>
          <w:szCs w:val="24"/>
        </w:rPr>
      </w:pPr>
      <w:r w:rsidRPr="00906EDB">
        <w:rPr>
          <w:sz w:val="24"/>
          <w:szCs w:val="24"/>
        </w:rPr>
        <w:t>4.6.</w:t>
      </w:r>
      <w:r w:rsidR="00FF4A14" w:rsidRPr="00906EDB">
        <w:rPr>
          <w:sz w:val="24"/>
          <w:szCs w:val="24"/>
        </w:rPr>
        <w:t xml:space="preserve"> </w:t>
      </w:r>
      <w:r w:rsidRPr="00906EDB">
        <w:rPr>
          <w:sz w:val="24"/>
          <w:szCs w:val="24"/>
        </w:rPr>
        <w:t>Если</w:t>
      </w:r>
      <w:r w:rsidR="00FF4A14" w:rsidRPr="00906EDB">
        <w:rPr>
          <w:sz w:val="24"/>
          <w:szCs w:val="24"/>
        </w:rPr>
        <w:t xml:space="preserve"> </w:t>
      </w:r>
      <w:r w:rsidRPr="00906EDB">
        <w:rPr>
          <w:sz w:val="24"/>
          <w:szCs w:val="24"/>
        </w:rPr>
        <w:t>товар, подвергшийся проверке, не будет соответствовать требованиям настоящего договора (явные недостатки, не комплектность и иные нарушения условий договора), Заказчик вправе отказаться от него. 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В этом случае Поставщик обязан заменить</w:t>
      </w:r>
      <w:r w:rsidR="00D06A2D" w:rsidRPr="00906EDB">
        <w:rPr>
          <w:sz w:val="24"/>
          <w:szCs w:val="24"/>
        </w:rPr>
        <w:t xml:space="preserve"> некачественный товар </w:t>
      </w:r>
      <w:r w:rsidRPr="00906EDB">
        <w:rPr>
          <w:sz w:val="24"/>
          <w:szCs w:val="24"/>
        </w:rPr>
        <w:t xml:space="preserve">без каких-либо дополнительных затрат со стороны Заказчика, в течение </w:t>
      </w:r>
      <w:r w:rsidR="00FA7BE7" w:rsidRPr="00906EDB">
        <w:rPr>
          <w:sz w:val="24"/>
          <w:szCs w:val="24"/>
        </w:rPr>
        <w:t>семи</w:t>
      </w:r>
      <w:r w:rsidRPr="00906EDB">
        <w:rPr>
          <w:sz w:val="24"/>
          <w:szCs w:val="24"/>
        </w:rPr>
        <w:t xml:space="preserve"> дней с момента предъявления Заказчиком соответствующей претензии. </w:t>
      </w:r>
    </w:p>
    <w:p w:rsidR="004A7F9F" w:rsidRPr="00906EDB" w:rsidRDefault="004A7F9F" w:rsidP="00906EDB">
      <w:pPr>
        <w:ind w:firstLine="357"/>
        <w:jc w:val="both"/>
        <w:rPr>
          <w:sz w:val="24"/>
          <w:szCs w:val="24"/>
        </w:rPr>
      </w:pPr>
      <w:r w:rsidRPr="00906EDB">
        <w:rPr>
          <w:sz w:val="24"/>
          <w:szCs w:val="24"/>
        </w:rPr>
        <w:t xml:space="preserve">4.7. Обязанность по передаче товара считается исполненной с момента его получения и получения Заказчиком товарно-сопроводительных документов в соответствии с п. 4.5. настоящего договора. </w:t>
      </w:r>
    </w:p>
    <w:p w:rsidR="004A7F9F" w:rsidRPr="00906EDB" w:rsidRDefault="004A7F9F" w:rsidP="00906EDB">
      <w:pPr>
        <w:ind w:firstLine="360"/>
        <w:jc w:val="both"/>
        <w:rPr>
          <w:sz w:val="24"/>
          <w:szCs w:val="24"/>
        </w:rPr>
      </w:pPr>
      <w:r w:rsidRPr="00906EDB">
        <w:rPr>
          <w:sz w:val="24"/>
          <w:szCs w:val="24"/>
        </w:rPr>
        <w:t>4.8. Право собственности на поставляемый товар переходит от Поставщика Заказчику в момент передачи товара Заказчику.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данный товар.</w:t>
      </w:r>
    </w:p>
    <w:p w:rsidR="00613BF2" w:rsidRPr="00906EDB" w:rsidRDefault="00613BF2" w:rsidP="00906EDB">
      <w:pPr>
        <w:jc w:val="center"/>
        <w:rPr>
          <w:b/>
          <w:sz w:val="24"/>
          <w:szCs w:val="24"/>
        </w:rPr>
      </w:pPr>
    </w:p>
    <w:p w:rsidR="004A7F9F" w:rsidRPr="00906EDB" w:rsidRDefault="004A7F9F" w:rsidP="00906EDB">
      <w:pPr>
        <w:jc w:val="center"/>
        <w:rPr>
          <w:b/>
          <w:sz w:val="24"/>
          <w:szCs w:val="24"/>
        </w:rPr>
      </w:pPr>
      <w:r w:rsidRPr="00906EDB">
        <w:rPr>
          <w:b/>
          <w:sz w:val="24"/>
          <w:szCs w:val="24"/>
        </w:rPr>
        <w:t>5. Качество и комплектность товара. Гарантии. Тара и упаковка.</w:t>
      </w:r>
    </w:p>
    <w:p w:rsidR="0071330E" w:rsidRPr="00906EDB" w:rsidRDefault="004A7F9F" w:rsidP="00906EDB">
      <w:pPr>
        <w:ind w:firstLine="360"/>
        <w:jc w:val="both"/>
        <w:rPr>
          <w:sz w:val="24"/>
          <w:szCs w:val="24"/>
        </w:rPr>
      </w:pPr>
      <w:r w:rsidRPr="00906EDB">
        <w:rPr>
          <w:sz w:val="24"/>
          <w:szCs w:val="24"/>
        </w:rPr>
        <w:lastRenderedPageBreak/>
        <w:t>5.1. Товар должен соответствовать обязательным требованиям к качеству и безопасности, предусмотренными для данного вида товаров действующим законодательством РФ</w:t>
      </w:r>
    </w:p>
    <w:p w:rsidR="004A7F9F" w:rsidRPr="00906EDB" w:rsidRDefault="00D06A2D" w:rsidP="00906EDB">
      <w:pPr>
        <w:ind w:firstLine="360"/>
        <w:jc w:val="both"/>
        <w:rPr>
          <w:sz w:val="24"/>
          <w:szCs w:val="24"/>
        </w:rPr>
      </w:pPr>
      <w:r w:rsidRPr="00906EDB">
        <w:rPr>
          <w:sz w:val="24"/>
          <w:szCs w:val="24"/>
        </w:rPr>
        <w:t>5.2</w:t>
      </w:r>
      <w:r w:rsidR="004A7F9F" w:rsidRPr="00906EDB">
        <w:rPr>
          <w:sz w:val="24"/>
          <w:szCs w:val="24"/>
        </w:rPr>
        <w:t>.</w:t>
      </w:r>
      <w:r w:rsidR="00FF4A14" w:rsidRPr="00906EDB">
        <w:rPr>
          <w:sz w:val="24"/>
          <w:szCs w:val="24"/>
        </w:rPr>
        <w:t xml:space="preserve"> </w:t>
      </w:r>
      <w:r w:rsidR="004A7F9F" w:rsidRPr="00906EDB">
        <w:rPr>
          <w:sz w:val="24"/>
          <w:szCs w:val="24"/>
        </w:rPr>
        <w:t>Товары поставляются в таре и упаковке, соответствующих государственным стандартам, техническим условиям, другой нормативно-технической документации.</w:t>
      </w:r>
    </w:p>
    <w:p w:rsidR="00234370" w:rsidRPr="00906EDB" w:rsidRDefault="00D06A2D" w:rsidP="00906EDB">
      <w:pPr>
        <w:autoSpaceDE w:val="0"/>
        <w:autoSpaceDN w:val="0"/>
        <w:adjustRightInd w:val="0"/>
        <w:ind w:firstLine="360"/>
        <w:jc w:val="both"/>
        <w:rPr>
          <w:color w:val="000000"/>
          <w:sz w:val="24"/>
          <w:szCs w:val="24"/>
          <w:shd w:val="clear" w:color="auto" w:fill="FFFFFF"/>
        </w:rPr>
      </w:pPr>
      <w:r w:rsidRPr="00906EDB">
        <w:rPr>
          <w:sz w:val="24"/>
          <w:szCs w:val="24"/>
        </w:rPr>
        <w:t>5.3. Товары с выявленными производственными дефектами в пределах гарантийного срока, подлежат возврату Поставщику, стоимость которых он должен возместить полностью, либо по согласованию с Заказчиком заменить бракованный</w:t>
      </w:r>
      <w:r w:rsidR="00F12B03" w:rsidRPr="00906EDB">
        <w:rPr>
          <w:sz w:val="24"/>
          <w:szCs w:val="24"/>
        </w:rPr>
        <w:t xml:space="preserve"> товар на качественный в течение</w:t>
      </w:r>
      <w:r w:rsidR="00234370" w:rsidRPr="00906EDB">
        <w:rPr>
          <w:sz w:val="24"/>
          <w:szCs w:val="24"/>
        </w:rPr>
        <w:t xml:space="preserve"> </w:t>
      </w:r>
      <w:r w:rsidR="00234370" w:rsidRPr="00906EDB">
        <w:rPr>
          <w:color w:val="000000"/>
          <w:sz w:val="24"/>
          <w:szCs w:val="24"/>
          <w:shd w:val="clear" w:color="auto" w:fill="FFFFFF"/>
        </w:rPr>
        <w:t>семи дней со дня предъявления указанного требования Заказчиком, а при необходимости дополнительной проверки качества такого товара Поставщиком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234370" w:rsidRPr="00234370" w:rsidRDefault="00234370" w:rsidP="00906EDB">
      <w:pPr>
        <w:shd w:val="clear" w:color="auto" w:fill="FFFFFF"/>
        <w:ind w:firstLine="540"/>
        <w:jc w:val="both"/>
        <w:rPr>
          <w:color w:val="000000"/>
          <w:sz w:val="24"/>
          <w:szCs w:val="24"/>
        </w:rPr>
      </w:pPr>
      <w:r w:rsidRPr="00906EDB">
        <w:rPr>
          <w:color w:val="000000"/>
          <w:sz w:val="24"/>
          <w:szCs w:val="24"/>
          <w:shd w:val="clear" w:color="auto" w:fill="FFFFFF"/>
        </w:rPr>
        <w:t xml:space="preserve">5.4. </w:t>
      </w:r>
      <w:r w:rsidRPr="00906EDB">
        <w:rPr>
          <w:color w:val="000000"/>
          <w:sz w:val="24"/>
          <w:szCs w:val="24"/>
        </w:rPr>
        <w:t>Товар ненадлежащего качества должен быть заменен на новый товар, то есть на товар, не бывший в употреблении.</w:t>
      </w:r>
      <w:bookmarkStart w:id="0" w:name="dst100164"/>
      <w:bookmarkEnd w:id="0"/>
      <w:r w:rsidRPr="00906EDB">
        <w:rPr>
          <w:color w:val="000000"/>
          <w:sz w:val="24"/>
          <w:szCs w:val="24"/>
        </w:rPr>
        <w:t xml:space="preserve"> </w:t>
      </w:r>
      <w:r w:rsidRPr="00234370">
        <w:rPr>
          <w:color w:val="000000"/>
          <w:sz w:val="24"/>
          <w:szCs w:val="24"/>
        </w:rPr>
        <w:t xml:space="preserve">При замене товара гарантийный срок исчисляется заново со дня передачи товара </w:t>
      </w:r>
      <w:r w:rsidRPr="00906EDB">
        <w:rPr>
          <w:color w:val="000000"/>
          <w:sz w:val="24"/>
          <w:szCs w:val="24"/>
        </w:rPr>
        <w:t>Заказчику</w:t>
      </w:r>
      <w:r w:rsidRPr="00234370">
        <w:rPr>
          <w:color w:val="000000"/>
          <w:sz w:val="24"/>
          <w:szCs w:val="24"/>
        </w:rPr>
        <w:t>.</w:t>
      </w:r>
    </w:p>
    <w:p w:rsidR="00234370" w:rsidRPr="00234370" w:rsidRDefault="00F12B03" w:rsidP="00906EDB">
      <w:pPr>
        <w:shd w:val="clear" w:color="auto" w:fill="FFFFFF"/>
        <w:ind w:firstLine="540"/>
        <w:jc w:val="both"/>
        <w:rPr>
          <w:color w:val="000000"/>
          <w:sz w:val="24"/>
          <w:szCs w:val="24"/>
        </w:rPr>
      </w:pPr>
      <w:r w:rsidRPr="00906EDB">
        <w:rPr>
          <w:sz w:val="24"/>
          <w:szCs w:val="24"/>
        </w:rPr>
        <w:t>5.</w:t>
      </w:r>
      <w:r w:rsidR="00FF4A14" w:rsidRPr="00906EDB">
        <w:rPr>
          <w:sz w:val="24"/>
          <w:szCs w:val="24"/>
        </w:rPr>
        <w:t>4</w:t>
      </w:r>
      <w:r w:rsidRPr="00906EDB">
        <w:rPr>
          <w:sz w:val="24"/>
          <w:szCs w:val="24"/>
        </w:rPr>
        <w:t>. Гарантийный срок на поставляемый товар должен быть не менее чем срок действия гарантии производителя данного товара.</w:t>
      </w:r>
      <w:r w:rsidR="00234370" w:rsidRPr="00906EDB">
        <w:rPr>
          <w:sz w:val="24"/>
          <w:szCs w:val="24"/>
        </w:rPr>
        <w:t xml:space="preserve"> </w:t>
      </w:r>
    </w:p>
    <w:p w:rsidR="00613BF2" w:rsidRPr="00906EDB" w:rsidRDefault="00613BF2" w:rsidP="00906EDB">
      <w:pPr>
        <w:jc w:val="center"/>
        <w:rPr>
          <w:b/>
          <w:sz w:val="24"/>
          <w:szCs w:val="24"/>
        </w:rPr>
      </w:pPr>
    </w:p>
    <w:p w:rsidR="004A7F9F" w:rsidRPr="00906EDB" w:rsidRDefault="004A7F9F" w:rsidP="00906EDB">
      <w:pPr>
        <w:jc w:val="center"/>
        <w:rPr>
          <w:b/>
          <w:sz w:val="24"/>
          <w:szCs w:val="24"/>
        </w:rPr>
      </w:pPr>
      <w:r w:rsidRPr="00906EDB">
        <w:rPr>
          <w:b/>
          <w:sz w:val="24"/>
          <w:szCs w:val="24"/>
        </w:rPr>
        <w:t>6. Ответственность сторон</w:t>
      </w:r>
    </w:p>
    <w:p w:rsidR="00FF4A14" w:rsidRPr="00906EDB" w:rsidRDefault="00FF4A14" w:rsidP="00906EDB">
      <w:pPr>
        <w:ind w:firstLine="567"/>
        <w:jc w:val="both"/>
        <w:rPr>
          <w:sz w:val="24"/>
          <w:szCs w:val="24"/>
        </w:rPr>
      </w:pPr>
      <w:r w:rsidRPr="00906EDB">
        <w:rPr>
          <w:sz w:val="24"/>
          <w:szCs w:val="24"/>
        </w:rPr>
        <w:t>6.1. Стороны несут ответственность за нарушение обязательств по настоящему договору в соответствии с действующим законодательством Российской Федерации.</w:t>
      </w:r>
    </w:p>
    <w:p w:rsidR="00FF4A14" w:rsidRPr="00906EDB" w:rsidRDefault="00FF4A14" w:rsidP="00906EDB">
      <w:pPr>
        <w:ind w:firstLine="567"/>
        <w:jc w:val="both"/>
        <w:rPr>
          <w:sz w:val="24"/>
          <w:szCs w:val="24"/>
        </w:rPr>
      </w:pPr>
      <w:r w:rsidRPr="00906EDB">
        <w:rPr>
          <w:sz w:val="24"/>
          <w:szCs w:val="24"/>
        </w:rPr>
        <w:t>6.2. В случае неисполнения либо ненадлежащего исполнения Поставщиком своих обязательств по настоящему договору (поставка товара ненадлежащего качества, недопоставку товара, не предоставление документов, регламентирующих качество и безопасность товара, Заказчику, иное нарушение условий настоящего договора) он выплачивает Заказчику штраф в размере 10% от стоимости договора, за исключением случаев, когда Поставщик, получивший уведомление от Заказчика о недопоставке либо о недостатках поставленного товара, заменит его товаром надлежащего качества либо осуществит поставку недостающего количества товара в сроки, установленные настоящим договором.</w:t>
      </w:r>
    </w:p>
    <w:p w:rsidR="00FF4A14" w:rsidRPr="00906EDB" w:rsidRDefault="00FF4A14" w:rsidP="00906EDB">
      <w:pPr>
        <w:ind w:firstLine="567"/>
        <w:jc w:val="both"/>
        <w:rPr>
          <w:sz w:val="24"/>
          <w:szCs w:val="24"/>
        </w:rPr>
      </w:pPr>
      <w:r w:rsidRPr="00906EDB">
        <w:rPr>
          <w:sz w:val="24"/>
          <w:szCs w:val="24"/>
        </w:rPr>
        <w:t>6.3. В случае нарушения сроков поставки товара, сроков замены некачественного товара, а также иной просрочки исполнения обязательства, предусмотренного настоящим договором, Заказчик, вправе взыскать с Поставщика неустойку (пени) в размере 1 % от стоимости договора, просроченного обязательства,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FF4A14" w:rsidRPr="00906EDB" w:rsidRDefault="00FF4A14" w:rsidP="00906EDB">
      <w:pPr>
        <w:jc w:val="both"/>
        <w:rPr>
          <w:sz w:val="24"/>
          <w:szCs w:val="24"/>
        </w:rPr>
      </w:pPr>
      <w:r w:rsidRPr="00906EDB">
        <w:rPr>
          <w:sz w:val="24"/>
          <w:szCs w:val="24"/>
        </w:rPr>
        <w:t xml:space="preserve">         6.4. В случае просрочки исполнения Заказчиком условий настоящего договора, Поставщик вправе требовать уплату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w:t>
      </w:r>
      <w:r w:rsidR="00906EDB" w:rsidRPr="00906EDB">
        <w:rPr>
          <w:sz w:val="24"/>
          <w:szCs w:val="24"/>
        </w:rPr>
        <w:t xml:space="preserve"> </w:t>
      </w:r>
      <w:r w:rsidRPr="00906EDB">
        <w:rPr>
          <w:sz w:val="24"/>
          <w:szCs w:val="24"/>
        </w:rPr>
        <w:t>Поставщик не имеет права на получение с Заказчика процентов (ст. 317.1 Гражданского кодекса Российской Федерации) на сумму долга за период пользования чужими денежными средствами.</w:t>
      </w:r>
    </w:p>
    <w:p w:rsidR="00FF4A14" w:rsidRPr="00906EDB" w:rsidRDefault="00FF4A14" w:rsidP="00906EDB">
      <w:pPr>
        <w:ind w:firstLine="567"/>
        <w:jc w:val="both"/>
        <w:rPr>
          <w:sz w:val="24"/>
          <w:szCs w:val="24"/>
        </w:rPr>
      </w:pPr>
      <w:r w:rsidRPr="00906EDB">
        <w:rPr>
          <w:sz w:val="24"/>
          <w:szCs w:val="24"/>
        </w:rPr>
        <w:t>6.5. Уплата неустойки или применение иной формы ответственности не освобождает Стороны от исполнения обязательств по настоящему Договору.</w:t>
      </w:r>
    </w:p>
    <w:p w:rsidR="00FF4A14" w:rsidRPr="00906EDB" w:rsidRDefault="00FF4A14" w:rsidP="00906EDB">
      <w:pPr>
        <w:ind w:firstLine="567"/>
        <w:jc w:val="both"/>
        <w:rPr>
          <w:sz w:val="24"/>
          <w:szCs w:val="24"/>
        </w:rPr>
      </w:pPr>
      <w:r w:rsidRPr="00906EDB">
        <w:rPr>
          <w:sz w:val="24"/>
          <w:szCs w:val="24"/>
        </w:rPr>
        <w:t>6.6.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FF4A14" w:rsidRPr="00906EDB" w:rsidRDefault="00FF4A14" w:rsidP="00906EDB">
      <w:pPr>
        <w:rPr>
          <w:b/>
          <w:bCs/>
          <w:spacing w:val="-6"/>
          <w:sz w:val="24"/>
          <w:szCs w:val="24"/>
        </w:rPr>
      </w:pPr>
    </w:p>
    <w:p w:rsidR="00FF4A14" w:rsidRPr="00F81809" w:rsidRDefault="00FF4A14" w:rsidP="00906EDB">
      <w:pPr>
        <w:numPr>
          <w:ilvl w:val="0"/>
          <w:numId w:val="15"/>
        </w:numPr>
        <w:jc w:val="center"/>
        <w:rPr>
          <w:b/>
          <w:bCs/>
          <w:color w:val="000000" w:themeColor="text1"/>
          <w:spacing w:val="-6"/>
          <w:sz w:val="24"/>
          <w:szCs w:val="24"/>
          <w:lang w:val="en-US"/>
        </w:rPr>
      </w:pPr>
      <w:r w:rsidRPr="00F81809">
        <w:rPr>
          <w:b/>
          <w:bCs/>
          <w:color w:val="000000" w:themeColor="text1"/>
          <w:spacing w:val="-6"/>
          <w:sz w:val="24"/>
          <w:szCs w:val="24"/>
        </w:rPr>
        <w:t>Антикоррупционная оговорка</w:t>
      </w:r>
    </w:p>
    <w:p w:rsidR="00FF4A14" w:rsidRPr="00F81809" w:rsidRDefault="00FF4A14" w:rsidP="00906EDB">
      <w:pPr>
        <w:ind w:left="368"/>
        <w:rPr>
          <w:color w:val="000000" w:themeColor="text1"/>
          <w:spacing w:val="-6"/>
          <w:sz w:val="24"/>
          <w:szCs w:val="24"/>
          <w:lang w:val="en-US"/>
        </w:rPr>
      </w:pPr>
    </w:p>
    <w:p w:rsidR="00FF4A14" w:rsidRPr="00F81809" w:rsidRDefault="00A335B5" w:rsidP="00906EDB">
      <w:pPr>
        <w:tabs>
          <w:tab w:val="left" w:pos="0"/>
          <w:tab w:val="left" w:pos="709"/>
        </w:tabs>
        <w:ind w:firstLine="720"/>
        <w:jc w:val="both"/>
        <w:rPr>
          <w:color w:val="000000" w:themeColor="text1"/>
          <w:spacing w:val="-6"/>
          <w:sz w:val="24"/>
          <w:szCs w:val="24"/>
        </w:rPr>
      </w:pPr>
      <w:r w:rsidRPr="00F81809">
        <w:rPr>
          <w:color w:val="000000" w:themeColor="text1"/>
          <w:spacing w:val="-6"/>
          <w:sz w:val="24"/>
          <w:szCs w:val="24"/>
        </w:rPr>
        <w:lastRenderedPageBreak/>
        <w:t>7</w:t>
      </w:r>
      <w:r w:rsidR="00FF4A14" w:rsidRPr="00F81809">
        <w:rPr>
          <w:color w:val="000000" w:themeColor="text1"/>
          <w:spacing w:val="-6"/>
          <w:sz w:val="24"/>
          <w:szCs w:val="24"/>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FF4A14" w:rsidRPr="00F81809" w:rsidRDefault="00FF4A14" w:rsidP="00906EDB">
      <w:pPr>
        <w:tabs>
          <w:tab w:val="left" w:pos="0"/>
        </w:tabs>
        <w:ind w:firstLine="720"/>
        <w:jc w:val="both"/>
        <w:rPr>
          <w:color w:val="000000" w:themeColor="text1"/>
          <w:spacing w:val="-6"/>
          <w:sz w:val="24"/>
          <w:szCs w:val="24"/>
        </w:rPr>
      </w:pPr>
      <w:r w:rsidRPr="00F81809">
        <w:rPr>
          <w:color w:val="000000" w:themeColor="text1"/>
          <w:spacing w:val="-6"/>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F4A14" w:rsidRPr="00F81809" w:rsidRDefault="00A335B5" w:rsidP="00906EDB">
      <w:pPr>
        <w:tabs>
          <w:tab w:val="left" w:pos="0"/>
        </w:tabs>
        <w:ind w:firstLine="720"/>
        <w:jc w:val="both"/>
        <w:rPr>
          <w:color w:val="000000" w:themeColor="text1"/>
          <w:spacing w:val="-6"/>
          <w:sz w:val="24"/>
          <w:szCs w:val="24"/>
        </w:rPr>
      </w:pPr>
      <w:r w:rsidRPr="00F81809">
        <w:rPr>
          <w:color w:val="000000" w:themeColor="text1"/>
          <w:spacing w:val="-6"/>
          <w:sz w:val="24"/>
          <w:szCs w:val="24"/>
        </w:rPr>
        <w:t>7.</w:t>
      </w:r>
      <w:r w:rsidR="00FF4A14" w:rsidRPr="00F81809">
        <w:rPr>
          <w:color w:val="000000" w:themeColor="text1"/>
          <w:spacing w:val="-6"/>
          <w:sz w:val="24"/>
          <w:szCs w:val="24"/>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F4A14" w:rsidRPr="00F81809" w:rsidRDefault="00A335B5" w:rsidP="00906EDB">
      <w:pPr>
        <w:widowControl w:val="0"/>
        <w:autoSpaceDE w:val="0"/>
        <w:ind w:firstLine="720"/>
        <w:jc w:val="both"/>
        <w:rPr>
          <w:color w:val="000000" w:themeColor="text1"/>
          <w:spacing w:val="-6"/>
          <w:sz w:val="24"/>
          <w:szCs w:val="24"/>
        </w:rPr>
      </w:pPr>
      <w:r w:rsidRPr="00F81809">
        <w:rPr>
          <w:color w:val="000000" w:themeColor="text1"/>
          <w:spacing w:val="-6"/>
          <w:sz w:val="24"/>
          <w:szCs w:val="24"/>
        </w:rPr>
        <w:t>7</w:t>
      </w:r>
      <w:r w:rsidR="00FF4A14" w:rsidRPr="00F81809">
        <w:rPr>
          <w:color w:val="000000" w:themeColor="text1"/>
          <w:spacing w:val="-6"/>
          <w:sz w:val="24"/>
          <w:szCs w:val="24"/>
        </w:rPr>
        <w:t>.3. В случае нарушения одной Стороной обязательств воздерживаться от запрещенных в данной Статье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335B5" w:rsidRPr="00F81809" w:rsidRDefault="00A335B5" w:rsidP="00906EDB">
      <w:pPr>
        <w:tabs>
          <w:tab w:val="left" w:pos="720"/>
          <w:tab w:val="left" w:pos="1080"/>
        </w:tabs>
        <w:suppressAutoHyphens/>
        <w:jc w:val="center"/>
        <w:rPr>
          <w:b/>
          <w:bCs/>
          <w:color w:val="000000" w:themeColor="text1"/>
          <w:sz w:val="24"/>
          <w:szCs w:val="24"/>
          <w:lang w:eastAsia="ar-SA"/>
        </w:rPr>
      </w:pPr>
    </w:p>
    <w:p w:rsidR="0017425D" w:rsidRPr="00F81809" w:rsidRDefault="005658F0" w:rsidP="00906EDB">
      <w:pPr>
        <w:tabs>
          <w:tab w:val="left" w:pos="720"/>
          <w:tab w:val="left" w:pos="1080"/>
        </w:tabs>
        <w:suppressAutoHyphens/>
        <w:jc w:val="center"/>
        <w:rPr>
          <w:b/>
          <w:bCs/>
          <w:color w:val="000000" w:themeColor="text1"/>
          <w:sz w:val="24"/>
          <w:szCs w:val="24"/>
          <w:lang w:eastAsia="ar-SA"/>
        </w:rPr>
      </w:pPr>
      <w:r w:rsidRPr="00F81809">
        <w:rPr>
          <w:b/>
          <w:bCs/>
          <w:color w:val="000000" w:themeColor="text1"/>
          <w:sz w:val="24"/>
          <w:szCs w:val="24"/>
          <w:lang w:eastAsia="ar-SA"/>
        </w:rPr>
        <w:t>8</w:t>
      </w:r>
      <w:r w:rsidR="0017425D" w:rsidRPr="00F81809">
        <w:rPr>
          <w:b/>
          <w:bCs/>
          <w:color w:val="000000" w:themeColor="text1"/>
          <w:sz w:val="24"/>
          <w:szCs w:val="24"/>
          <w:lang w:eastAsia="ar-SA"/>
        </w:rPr>
        <w:t>. Порядок разрешения споров</w:t>
      </w:r>
    </w:p>
    <w:p w:rsidR="005658F0" w:rsidRPr="00F81809" w:rsidRDefault="0017425D" w:rsidP="00906EDB">
      <w:pPr>
        <w:jc w:val="both"/>
        <w:rPr>
          <w:color w:val="000000" w:themeColor="text1"/>
          <w:sz w:val="24"/>
          <w:szCs w:val="24"/>
        </w:rPr>
      </w:pPr>
      <w:r w:rsidRPr="00F81809">
        <w:rPr>
          <w:color w:val="000000" w:themeColor="text1"/>
          <w:sz w:val="24"/>
          <w:szCs w:val="24"/>
        </w:rPr>
        <w:t xml:space="preserve">            </w:t>
      </w:r>
      <w:r w:rsidR="005658F0" w:rsidRPr="00F81809">
        <w:rPr>
          <w:color w:val="000000" w:themeColor="text1"/>
          <w:sz w:val="24"/>
          <w:szCs w:val="24"/>
        </w:rPr>
        <w:t>8</w:t>
      </w:r>
      <w:r w:rsidRPr="00F81809">
        <w:rPr>
          <w:color w:val="000000" w:themeColor="text1"/>
          <w:sz w:val="24"/>
          <w:szCs w:val="24"/>
        </w:rPr>
        <w:t>.1. 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5658F0" w:rsidRPr="00F81809" w:rsidRDefault="005658F0" w:rsidP="00906EDB">
      <w:pPr>
        <w:ind w:firstLine="567"/>
        <w:jc w:val="both"/>
        <w:rPr>
          <w:color w:val="000000" w:themeColor="text1"/>
          <w:sz w:val="24"/>
          <w:szCs w:val="24"/>
        </w:rPr>
      </w:pPr>
      <w:r w:rsidRPr="00F81809">
        <w:rPr>
          <w:color w:val="000000" w:themeColor="text1"/>
          <w:sz w:val="24"/>
          <w:szCs w:val="24"/>
        </w:rPr>
        <w:t xml:space="preserve">8.2. </w:t>
      </w:r>
      <w:r w:rsidR="0017425D" w:rsidRPr="00F81809">
        <w:rPr>
          <w:color w:val="000000" w:themeColor="text1"/>
          <w:sz w:val="24"/>
          <w:szCs w:val="24"/>
          <w:lang w:eastAsia="ar-SA"/>
        </w:rPr>
        <w:t>Ра</w:t>
      </w:r>
      <w:r w:rsidR="00D26772" w:rsidRPr="00F81809">
        <w:rPr>
          <w:color w:val="000000" w:themeColor="text1"/>
          <w:sz w:val="24"/>
          <w:szCs w:val="24"/>
          <w:lang w:eastAsia="ar-SA"/>
        </w:rPr>
        <w:t xml:space="preserve">сторжение настоящего договора допускается по соглашению сторон, решению суда по основаниям, </w:t>
      </w:r>
      <w:r w:rsidR="0017425D" w:rsidRPr="00F81809">
        <w:rPr>
          <w:color w:val="000000" w:themeColor="text1"/>
          <w:sz w:val="24"/>
          <w:szCs w:val="24"/>
          <w:lang w:eastAsia="ar-SA"/>
        </w:rPr>
        <w:t>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5658F0" w:rsidRPr="00F81809" w:rsidRDefault="005658F0" w:rsidP="00906EDB">
      <w:pPr>
        <w:ind w:firstLine="567"/>
        <w:jc w:val="both"/>
        <w:rPr>
          <w:color w:val="000000" w:themeColor="text1"/>
          <w:sz w:val="24"/>
          <w:szCs w:val="24"/>
        </w:rPr>
      </w:pPr>
      <w:r w:rsidRPr="00F81809">
        <w:rPr>
          <w:color w:val="000000" w:themeColor="text1"/>
          <w:sz w:val="24"/>
          <w:szCs w:val="24"/>
        </w:rPr>
        <w:t xml:space="preserve">8.3. </w:t>
      </w:r>
      <w:r w:rsidR="0017425D" w:rsidRPr="00F81809">
        <w:rPr>
          <w:color w:val="000000" w:themeColor="text1"/>
          <w:sz w:val="24"/>
          <w:szCs w:val="24"/>
        </w:rPr>
        <w:t>Заказчик вправе принять решение об одностороннем отказе от исполнения договора в соответствии с дейст</w:t>
      </w:r>
      <w:r w:rsidRPr="00F81809">
        <w:rPr>
          <w:color w:val="000000" w:themeColor="text1"/>
          <w:sz w:val="24"/>
          <w:szCs w:val="24"/>
        </w:rPr>
        <w:t>вующим законодательством.</w:t>
      </w:r>
    </w:p>
    <w:p w:rsidR="005658F0" w:rsidRPr="00F81809" w:rsidRDefault="005658F0" w:rsidP="00906EDB">
      <w:pPr>
        <w:ind w:firstLine="567"/>
        <w:jc w:val="both"/>
        <w:rPr>
          <w:color w:val="000000" w:themeColor="text1"/>
          <w:sz w:val="24"/>
          <w:szCs w:val="24"/>
        </w:rPr>
      </w:pPr>
      <w:r w:rsidRPr="00F81809">
        <w:rPr>
          <w:color w:val="000000" w:themeColor="text1"/>
          <w:sz w:val="24"/>
          <w:szCs w:val="24"/>
        </w:rPr>
        <w:t xml:space="preserve">8.4. </w:t>
      </w:r>
      <w:r w:rsidR="0017425D" w:rsidRPr="00F81809">
        <w:rPr>
          <w:color w:val="000000" w:themeColor="text1"/>
          <w:sz w:val="24"/>
          <w:szCs w:val="24"/>
          <w:lang w:eastAsia="ar-SA"/>
        </w:rPr>
        <w:t>В случае расторжения настоящего договора по инициативе любой из Сторон Стороны производят сверку расчетов, которой подтверждается объем оказанных Поставщиком услуг по поставке товара.</w:t>
      </w:r>
    </w:p>
    <w:p w:rsidR="0017425D" w:rsidRPr="00F81809" w:rsidRDefault="005658F0" w:rsidP="00906EDB">
      <w:pPr>
        <w:ind w:firstLine="567"/>
        <w:jc w:val="both"/>
        <w:rPr>
          <w:color w:val="000000" w:themeColor="text1"/>
          <w:sz w:val="24"/>
          <w:szCs w:val="24"/>
        </w:rPr>
      </w:pPr>
      <w:r w:rsidRPr="00F81809">
        <w:rPr>
          <w:color w:val="000000" w:themeColor="text1"/>
          <w:sz w:val="24"/>
          <w:szCs w:val="24"/>
        </w:rPr>
        <w:t xml:space="preserve">8.5. </w:t>
      </w:r>
      <w:r w:rsidR="0017425D" w:rsidRPr="00F81809">
        <w:rPr>
          <w:color w:val="000000" w:themeColor="text1"/>
          <w:sz w:val="24"/>
          <w:szCs w:val="24"/>
        </w:rPr>
        <w:t xml:space="preserve">Все споры между сторонами, по которым не было достигнуто соглашение, разрешаются Арбитражным судом Челябинской области. </w:t>
      </w:r>
    </w:p>
    <w:p w:rsidR="006048D2" w:rsidRPr="00F81809" w:rsidRDefault="006048D2" w:rsidP="00906EDB">
      <w:pPr>
        <w:ind w:firstLine="567"/>
        <w:jc w:val="both"/>
        <w:rPr>
          <w:color w:val="000000" w:themeColor="text1"/>
          <w:sz w:val="24"/>
          <w:szCs w:val="24"/>
        </w:rPr>
      </w:pPr>
    </w:p>
    <w:p w:rsidR="0017425D" w:rsidRPr="00F81809" w:rsidRDefault="0017425D" w:rsidP="00906EDB">
      <w:pPr>
        <w:widowControl w:val="0"/>
        <w:suppressAutoHyphens/>
        <w:ind w:firstLine="709"/>
        <w:jc w:val="both"/>
        <w:rPr>
          <w:color w:val="000000" w:themeColor="text1"/>
          <w:sz w:val="24"/>
          <w:szCs w:val="24"/>
          <w:highlight w:val="white"/>
          <w:lang w:eastAsia="ar-SA"/>
        </w:rPr>
      </w:pPr>
    </w:p>
    <w:p w:rsidR="0017425D" w:rsidRPr="00F81809" w:rsidRDefault="005658F0" w:rsidP="00906EDB">
      <w:pPr>
        <w:widowControl w:val="0"/>
        <w:suppressAutoHyphens/>
        <w:jc w:val="center"/>
        <w:rPr>
          <w:color w:val="000000" w:themeColor="text1"/>
          <w:sz w:val="24"/>
          <w:szCs w:val="24"/>
          <w:highlight w:val="white"/>
          <w:lang w:eastAsia="ar-SA"/>
        </w:rPr>
      </w:pPr>
      <w:r w:rsidRPr="00F81809">
        <w:rPr>
          <w:b/>
          <w:bCs/>
          <w:color w:val="000000" w:themeColor="text1"/>
          <w:sz w:val="24"/>
          <w:szCs w:val="24"/>
          <w:highlight w:val="white"/>
          <w:lang w:eastAsia="ar-SA"/>
        </w:rPr>
        <w:t>9</w:t>
      </w:r>
      <w:r w:rsidR="0017425D" w:rsidRPr="00F81809">
        <w:rPr>
          <w:b/>
          <w:bCs/>
          <w:color w:val="000000" w:themeColor="text1"/>
          <w:sz w:val="24"/>
          <w:szCs w:val="24"/>
          <w:highlight w:val="white"/>
          <w:lang w:eastAsia="ar-SA"/>
        </w:rPr>
        <w:t>.</w:t>
      </w:r>
      <w:r w:rsidR="0017425D" w:rsidRPr="00F81809">
        <w:rPr>
          <w:b/>
          <w:bCs/>
          <w:color w:val="000000" w:themeColor="text1"/>
          <w:sz w:val="24"/>
          <w:szCs w:val="24"/>
          <w:lang w:eastAsia="ar-SA"/>
        </w:rPr>
        <w:t xml:space="preserve"> Дополнительные условия</w:t>
      </w:r>
    </w:p>
    <w:p w:rsidR="00A335B5" w:rsidRPr="00F81809" w:rsidRDefault="00A335B5" w:rsidP="00906EDB">
      <w:pPr>
        <w:ind w:firstLine="567"/>
        <w:jc w:val="both"/>
        <w:rPr>
          <w:color w:val="000000" w:themeColor="text1"/>
          <w:sz w:val="24"/>
          <w:szCs w:val="24"/>
        </w:rPr>
      </w:pPr>
      <w:r w:rsidRPr="00F81809">
        <w:rPr>
          <w:color w:val="000000" w:themeColor="text1"/>
          <w:sz w:val="24"/>
          <w:szCs w:val="24"/>
        </w:rPr>
        <w:t>9.1. Настоящий договор вступает в силу с момента заключения договора и действует до 31.</w:t>
      </w:r>
      <w:r w:rsidR="00C413E5">
        <w:rPr>
          <w:color w:val="000000" w:themeColor="text1"/>
          <w:sz w:val="24"/>
          <w:szCs w:val="24"/>
        </w:rPr>
        <w:t xml:space="preserve"> </w:t>
      </w:r>
      <w:r w:rsidR="00CE6678">
        <w:rPr>
          <w:color w:val="000000" w:themeColor="text1"/>
          <w:sz w:val="24"/>
          <w:szCs w:val="24"/>
        </w:rPr>
        <w:t>12</w:t>
      </w:r>
      <w:r w:rsidRPr="00F81809">
        <w:rPr>
          <w:color w:val="000000" w:themeColor="text1"/>
          <w:sz w:val="24"/>
          <w:szCs w:val="24"/>
        </w:rPr>
        <w:t>.202</w:t>
      </w:r>
      <w:r w:rsidR="00CE6678">
        <w:rPr>
          <w:color w:val="000000" w:themeColor="text1"/>
          <w:sz w:val="24"/>
          <w:szCs w:val="24"/>
        </w:rPr>
        <w:t>3</w:t>
      </w:r>
      <w:r w:rsidRPr="00F81809">
        <w:rPr>
          <w:color w:val="000000" w:themeColor="text1"/>
          <w:sz w:val="24"/>
          <w:szCs w:val="24"/>
        </w:rPr>
        <w:t xml:space="preserve"> года.</w:t>
      </w:r>
    </w:p>
    <w:p w:rsidR="00A335B5" w:rsidRPr="00F81809" w:rsidRDefault="00A335B5" w:rsidP="00906EDB">
      <w:pPr>
        <w:ind w:firstLine="567"/>
        <w:jc w:val="both"/>
        <w:rPr>
          <w:color w:val="000000" w:themeColor="text1"/>
          <w:sz w:val="24"/>
          <w:szCs w:val="24"/>
        </w:rPr>
      </w:pPr>
      <w:r w:rsidRPr="00F81809">
        <w:rPr>
          <w:color w:val="000000" w:themeColor="text1"/>
          <w:sz w:val="24"/>
          <w:szCs w:val="24"/>
        </w:rPr>
        <w:t>9.2. Настоящий договор составлен на 6 страницах в двух экземплярах, имеющих одинаковую юридическую силу. Все приложения к настоящему договору, являются его неотъемлемой частью.</w:t>
      </w:r>
    </w:p>
    <w:p w:rsidR="00A335B5" w:rsidRPr="00F81809" w:rsidRDefault="00A335B5" w:rsidP="00906EDB">
      <w:pPr>
        <w:ind w:firstLine="567"/>
        <w:jc w:val="both"/>
        <w:rPr>
          <w:color w:val="000000" w:themeColor="text1"/>
          <w:sz w:val="24"/>
          <w:szCs w:val="24"/>
        </w:rPr>
      </w:pPr>
      <w:r w:rsidRPr="00F81809">
        <w:rPr>
          <w:color w:val="000000" w:themeColor="text1"/>
          <w:sz w:val="24"/>
          <w:szCs w:val="24"/>
        </w:rPr>
        <w:lastRenderedPageBreak/>
        <w:t>9.3. Споры и разногласия, которые могут возникнуть при исполнении настоящего договора, будут решаться путем предъявления претензий. Претензии предъявляются в письменной форме, и подписываются уполномоченным лицом и могут быть переданы с помощью факсимильных или электронных средств связи. К претензии прилагаются документы, подтверждающие предъявленные заявителем требования. Ответ на претензию дается в письменной форме в 10-тидневный срок со дня получения и подписывается уполномоченным лицом. В случае невозможности разрешения разногласий с соблюдением претензионного порядка рассмотрения споров, стороны обращаются в Арбитражный суд Челябинской области в соответствии с действующим законодательством РФ.</w:t>
      </w:r>
    </w:p>
    <w:p w:rsidR="00A335B5" w:rsidRPr="00F81809" w:rsidRDefault="00A335B5" w:rsidP="00906EDB">
      <w:pPr>
        <w:ind w:firstLine="567"/>
        <w:jc w:val="both"/>
        <w:rPr>
          <w:color w:val="000000" w:themeColor="text1"/>
          <w:sz w:val="24"/>
          <w:szCs w:val="24"/>
        </w:rPr>
      </w:pPr>
      <w:r w:rsidRPr="00F81809">
        <w:rPr>
          <w:color w:val="000000" w:themeColor="text1"/>
          <w:sz w:val="24"/>
          <w:szCs w:val="24"/>
        </w:rPr>
        <w:t xml:space="preserve">9.4. 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w:t>
      </w:r>
    </w:p>
    <w:p w:rsidR="00A335B5" w:rsidRPr="00F81809" w:rsidRDefault="00A335B5" w:rsidP="00906EDB">
      <w:pPr>
        <w:ind w:firstLine="567"/>
        <w:jc w:val="both"/>
        <w:rPr>
          <w:color w:val="000000" w:themeColor="text1"/>
          <w:sz w:val="24"/>
          <w:szCs w:val="24"/>
        </w:rPr>
      </w:pPr>
      <w:r w:rsidRPr="00F81809">
        <w:rPr>
          <w:color w:val="000000" w:themeColor="text1"/>
          <w:sz w:val="24"/>
          <w:szCs w:val="24"/>
        </w:rPr>
        <w:t xml:space="preserve">9.5. Заказчик вправе принять решение об одностороннем отказе от исполнения договора в соответствии с гражданским законодательством. </w:t>
      </w:r>
    </w:p>
    <w:p w:rsidR="00A335B5" w:rsidRPr="00F81809" w:rsidRDefault="00A335B5" w:rsidP="00906EDB">
      <w:pPr>
        <w:ind w:firstLine="567"/>
        <w:jc w:val="both"/>
        <w:rPr>
          <w:color w:val="000000" w:themeColor="text1"/>
          <w:sz w:val="24"/>
          <w:szCs w:val="24"/>
        </w:rPr>
      </w:pPr>
    </w:p>
    <w:p w:rsidR="00A335B5" w:rsidRPr="00F81809" w:rsidRDefault="00A335B5" w:rsidP="00906EDB">
      <w:pPr>
        <w:tabs>
          <w:tab w:val="left" w:pos="720"/>
          <w:tab w:val="left" w:pos="1080"/>
        </w:tabs>
        <w:suppressAutoHyphens/>
        <w:jc w:val="center"/>
        <w:rPr>
          <w:b/>
          <w:bCs/>
          <w:color w:val="000000" w:themeColor="text1"/>
          <w:sz w:val="24"/>
          <w:szCs w:val="24"/>
          <w:lang w:eastAsia="ar-SA"/>
        </w:rPr>
      </w:pPr>
    </w:p>
    <w:p w:rsidR="0017425D" w:rsidRDefault="0017425D" w:rsidP="00906EDB">
      <w:pPr>
        <w:tabs>
          <w:tab w:val="left" w:pos="720"/>
          <w:tab w:val="left" w:pos="1080"/>
        </w:tabs>
        <w:suppressAutoHyphens/>
        <w:jc w:val="center"/>
        <w:rPr>
          <w:b/>
          <w:bCs/>
          <w:color w:val="000000" w:themeColor="text1"/>
          <w:sz w:val="24"/>
          <w:szCs w:val="24"/>
          <w:lang w:eastAsia="ar-SA"/>
        </w:rPr>
      </w:pPr>
      <w:r w:rsidRPr="00F81809">
        <w:rPr>
          <w:b/>
          <w:bCs/>
          <w:color w:val="000000" w:themeColor="text1"/>
          <w:sz w:val="24"/>
          <w:szCs w:val="24"/>
          <w:lang w:eastAsia="ar-SA"/>
        </w:rPr>
        <w:t>1</w:t>
      </w:r>
      <w:r w:rsidR="00A335B5" w:rsidRPr="00F81809">
        <w:rPr>
          <w:b/>
          <w:bCs/>
          <w:color w:val="000000" w:themeColor="text1"/>
          <w:sz w:val="24"/>
          <w:szCs w:val="24"/>
          <w:lang w:eastAsia="ar-SA"/>
        </w:rPr>
        <w:t>0</w:t>
      </w:r>
      <w:r w:rsidRPr="00F81809">
        <w:rPr>
          <w:b/>
          <w:bCs/>
          <w:color w:val="000000" w:themeColor="text1"/>
          <w:sz w:val="24"/>
          <w:szCs w:val="24"/>
          <w:lang w:eastAsia="ar-SA"/>
        </w:rPr>
        <w:t>. Реквизиты сторон</w:t>
      </w:r>
    </w:p>
    <w:p w:rsidR="00CF5CF1" w:rsidRDefault="00CF5CF1" w:rsidP="00906EDB">
      <w:pPr>
        <w:tabs>
          <w:tab w:val="left" w:pos="720"/>
          <w:tab w:val="left" w:pos="1080"/>
        </w:tabs>
        <w:suppressAutoHyphens/>
        <w:jc w:val="center"/>
        <w:rPr>
          <w:b/>
          <w:bCs/>
          <w:color w:val="000000" w:themeColor="text1"/>
          <w:sz w:val="24"/>
          <w:szCs w:val="24"/>
          <w:lang w:eastAsia="ar-SA"/>
        </w:rPr>
      </w:pPr>
    </w:p>
    <w:tbl>
      <w:tblPr>
        <w:tblStyle w:val="a6"/>
        <w:tblW w:w="0" w:type="auto"/>
        <w:tblLook w:val="04A0" w:firstRow="1" w:lastRow="0" w:firstColumn="1" w:lastColumn="0" w:noHBand="0" w:noVBand="1"/>
      </w:tblPr>
      <w:tblGrid>
        <w:gridCol w:w="4962"/>
        <w:gridCol w:w="4530"/>
      </w:tblGrid>
      <w:tr w:rsidR="00CF5CF1" w:rsidRPr="007144E7" w:rsidTr="009A2693">
        <w:trPr>
          <w:trHeight w:val="4073"/>
        </w:trPr>
        <w:tc>
          <w:tcPr>
            <w:tcW w:w="4962" w:type="dxa"/>
            <w:tcBorders>
              <w:top w:val="single" w:sz="4" w:space="0" w:color="auto"/>
              <w:left w:val="single" w:sz="4" w:space="0" w:color="auto"/>
              <w:bottom w:val="single" w:sz="4" w:space="0" w:color="auto"/>
              <w:right w:val="single" w:sz="4" w:space="0" w:color="auto"/>
            </w:tcBorders>
          </w:tcPr>
          <w:p w:rsidR="00C2635A" w:rsidRDefault="00C2635A" w:rsidP="00CF5CF1">
            <w:pPr>
              <w:pStyle w:val="ac"/>
            </w:pPr>
            <w:r>
              <w:t>Покупатель:</w:t>
            </w:r>
          </w:p>
          <w:p w:rsidR="00992901" w:rsidRPr="00D854CF" w:rsidRDefault="00992901" w:rsidP="00C206F3">
            <w:pPr>
              <w:jc w:val="both"/>
            </w:pPr>
          </w:p>
        </w:tc>
        <w:tc>
          <w:tcPr>
            <w:tcW w:w="4530" w:type="dxa"/>
            <w:tcBorders>
              <w:top w:val="single" w:sz="4" w:space="0" w:color="auto"/>
              <w:left w:val="single" w:sz="4" w:space="0" w:color="auto"/>
              <w:bottom w:val="single" w:sz="4" w:space="0" w:color="auto"/>
              <w:right w:val="single" w:sz="4" w:space="0" w:color="auto"/>
            </w:tcBorders>
          </w:tcPr>
          <w:p w:rsidR="00CE6678" w:rsidRPr="006649AD" w:rsidRDefault="00CE6678" w:rsidP="00CE6678">
            <w:pPr>
              <w:pStyle w:val="ac"/>
              <w:rPr>
                <w:b/>
                <w:szCs w:val="24"/>
              </w:rPr>
            </w:pPr>
            <w:r>
              <w:rPr>
                <w:b/>
                <w:szCs w:val="24"/>
              </w:rPr>
              <w:t xml:space="preserve">Поставщик: </w:t>
            </w:r>
            <w:r w:rsidRPr="006649AD">
              <w:rPr>
                <w:b/>
                <w:szCs w:val="24"/>
              </w:rPr>
              <w:t>ООО «Хорс»</w:t>
            </w:r>
          </w:p>
          <w:p w:rsidR="00CE6678" w:rsidRDefault="00CE6678" w:rsidP="00CE6678">
            <w:pPr>
              <w:pStyle w:val="ac"/>
              <w:rPr>
                <w:szCs w:val="24"/>
              </w:rPr>
            </w:pPr>
            <w:r w:rsidRPr="006649AD">
              <w:rPr>
                <w:szCs w:val="24"/>
              </w:rPr>
              <w:t xml:space="preserve">454003, г. Челябинск, пр.Победы, </w:t>
            </w:r>
          </w:p>
          <w:p w:rsidR="00CE6678" w:rsidRPr="006649AD" w:rsidRDefault="00CE6678" w:rsidP="00CE6678">
            <w:pPr>
              <w:pStyle w:val="ac"/>
              <w:rPr>
                <w:szCs w:val="24"/>
              </w:rPr>
            </w:pPr>
            <w:r w:rsidRPr="006649AD">
              <w:rPr>
                <w:szCs w:val="24"/>
              </w:rPr>
              <w:t>д. 337,офис 75.</w:t>
            </w:r>
            <w:r w:rsidRPr="006649AD">
              <w:rPr>
                <w:rStyle w:val="apple-converted-space"/>
                <w:szCs w:val="24"/>
              </w:rPr>
              <w:t> </w:t>
            </w:r>
            <w:r w:rsidRPr="006649AD">
              <w:rPr>
                <w:szCs w:val="24"/>
              </w:rPr>
              <w:t xml:space="preserve"> </w:t>
            </w:r>
          </w:p>
          <w:p w:rsidR="00CE6678" w:rsidRPr="006649AD" w:rsidRDefault="00CE6678" w:rsidP="00CE6678">
            <w:pPr>
              <w:pStyle w:val="ac"/>
              <w:rPr>
                <w:rStyle w:val="apple-converted-space"/>
                <w:szCs w:val="24"/>
              </w:rPr>
            </w:pPr>
            <w:r w:rsidRPr="006649AD">
              <w:rPr>
                <w:szCs w:val="24"/>
              </w:rPr>
              <w:t>ИНН</w:t>
            </w:r>
            <w:r w:rsidRPr="006649AD">
              <w:rPr>
                <w:rStyle w:val="apple-converted-space"/>
                <w:szCs w:val="24"/>
              </w:rPr>
              <w:t> </w:t>
            </w:r>
            <w:r w:rsidRPr="006649AD">
              <w:rPr>
                <w:szCs w:val="24"/>
              </w:rPr>
              <w:t>7447267568,</w:t>
            </w:r>
            <w:r w:rsidRPr="006649AD">
              <w:rPr>
                <w:rStyle w:val="apple-converted-space"/>
                <w:szCs w:val="24"/>
              </w:rPr>
              <w:t> </w:t>
            </w:r>
            <w:r w:rsidRPr="006649AD">
              <w:rPr>
                <w:szCs w:val="24"/>
              </w:rPr>
              <w:t>КПП</w:t>
            </w:r>
            <w:r w:rsidRPr="006649AD">
              <w:rPr>
                <w:rStyle w:val="apple-converted-space"/>
                <w:szCs w:val="24"/>
              </w:rPr>
              <w:t> </w:t>
            </w:r>
            <w:r w:rsidRPr="006649AD">
              <w:rPr>
                <w:szCs w:val="24"/>
              </w:rPr>
              <w:t>744701001.</w:t>
            </w:r>
            <w:r w:rsidRPr="006649AD">
              <w:rPr>
                <w:rStyle w:val="apple-converted-space"/>
                <w:szCs w:val="24"/>
              </w:rPr>
              <w:t> </w:t>
            </w:r>
          </w:p>
          <w:p w:rsidR="00CE6678" w:rsidRPr="006649AD" w:rsidRDefault="00CE6678" w:rsidP="00CE6678">
            <w:pPr>
              <w:pStyle w:val="ac"/>
              <w:rPr>
                <w:szCs w:val="24"/>
              </w:rPr>
            </w:pPr>
            <w:r w:rsidRPr="006649AD">
              <w:rPr>
                <w:szCs w:val="24"/>
              </w:rPr>
              <w:t>ОГРН</w:t>
            </w:r>
            <w:r w:rsidRPr="006649AD">
              <w:rPr>
                <w:rStyle w:val="apple-converted-space"/>
                <w:szCs w:val="24"/>
              </w:rPr>
              <w:t> </w:t>
            </w:r>
            <w:r w:rsidRPr="006649AD">
              <w:rPr>
                <w:szCs w:val="24"/>
              </w:rPr>
              <w:t xml:space="preserve">1167456133987, </w:t>
            </w:r>
          </w:p>
          <w:p w:rsidR="00CE6678" w:rsidRPr="006649AD" w:rsidRDefault="00CE6678" w:rsidP="00CE6678">
            <w:pPr>
              <w:pStyle w:val="ac"/>
              <w:rPr>
                <w:color w:val="222222"/>
                <w:szCs w:val="24"/>
              </w:rPr>
            </w:pPr>
            <w:r w:rsidRPr="006649AD">
              <w:rPr>
                <w:szCs w:val="24"/>
              </w:rPr>
              <w:t xml:space="preserve">р/сч. № </w:t>
            </w:r>
            <w:r w:rsidRPr="006649AD">
              <w:rPr>
                <w:color w:val="222222"/>
                <w:szCs w:val="24"/>
              </w:rPr>
              <w:t>40702810705500010098</w:t>
            </w:r>
          </w:p>
          <w:p w:rsidR="00CE6678" w:rsidRPr="006649AD" w:rsidRDefault="00CE6678" w:rsidP="00CE6678">
            <w:pPr>
              <w:pStyle w:val="ac"/>
              <w:rPr>
                <w:color w:val="222222"/>
                <w:szCs w:val="24"/>
              </w:rPr>
            </w:pPr>
            <w:r w:rsidRPr="006649AD">
              <w:rPr>
                <w:color w:val="222222"/>
                <w:szCs w:val="24"/>
              </w:rPr>
              <w:t>кор./сч. 30101810745374525104</w:t>
            </w:r>
          </w:p>
          <w:p w:rsidR="00CE6678" w:rsidRPr="006649AD" w:rsidRDefault="00CE6678" w:rsidP="00CE6678">
            <w:pPr>
              <w:pStyle w:val="ac"/>
              <w:rPr>
                <w:color w:val="222222"/>
                <w:szCs w:val="24"/>
              </w:rPr>
            </w:pPr>
            <w:r w:rsidRPr="006649AD">
              <w:rPr>
                <w:color w:val="222222"/>
                <w:szCs w:val="24"/>
              </w:rPr>
              <w:t>БИК 044525104</w:t>
            </w:r>
          </w:p>
          <w:p w:rsidR="00CE6678" w:rsidRPr="006649AD" w:rsidRDefault="00CE6678" w:rsidP="00CE6678">
            <w:pPr>
              <w:pStyle w:val="ac"/>
              <w:rPr>
                <w:szCs w:val="24"/>
              </w:rPr>
            </w:pPr>
            <w:r w:rsidRPr="006649AD">
              <w:rPr>
                <w:color w:val="222222"/>
                <w:szCs w:val="24"/>
              </w:rPr>
              <w:t xml:space="preserve">ООО </w:t>
            </w:r>
            <w:r w:rsidRPr="006649AD">
              <w:rPr>
                <w:b/>
                <w:szCs w:val="24"/>
              </w:rPr>
              <w:t>«</w:t>
            </w:r>
            <w:r w:rsidRPr="006649AD">
              <w:rPr>
                <w:color w:val="222222"/>
                <w:szCs w:val="24"/>
              </w:rPr>
              <w:t>Банк Точка</w:t>
            </w:r>
            <w:r w:rsidRPr="006649AD">
              <w:rPr>
                <w:b/>
                <w:szCs w:val="24"/>
              </w:rPr>
              <w:t>»</w:t>
            </w:r>
            <w:r w:rsidRPr="006649AD">
              <w:rPr>
                <w:color w:val="222222"/>
                <w:szCs w:val="24"/>
              </w:rPr>
              <w:t xml:space="preserve"> г. Москва</w:t>
            </w:r>
          </w:p>
          <w:p w:rsidR="00CE6678" w:rsidRPr="006649AD" w:rsidRDefault="00CE6678" w:rsidP="00CE6678">
            <w:pPr>
              <w:pStyle w:val="ac"/>
              <w:rPr>
                <w:szCs w:val="24"/>
              </w:rPr>
            </w:pPr>
            <w:r w:rsidRPr="006649AD">
              <w:rPr>
                <w:szCs w:val="24"/>
              </w:rPr>
              <w:t xml:space="preserve">Тел. 794-07-66, </w:t>
            </w:r>
          </w:p>
          <w:p w:rsidR="00CE6678" w:rsidRPr="006649AD" w:rsidRDefault="00CE6678" w:rsidP="00CE6678">
            <w:pPr>
              <w:pStyle w:val="ac"/>
              <w:rPr>
                <w:szCs w:val="24"/>
                <w:lang w:val="en-US"/>
              </w:rPr>
            </w:pPr>
            <w:r w:rsidRPr="006649AD">
              <w:rPr>
                <w:szCs w:val="24"/>
                <w:lang w:val="en-US"/>
              </w:rPr>
              <w:t xml:space="preserve">E-mail : </w:t>
            </w:r>
            <w:hyperlink r:id="rId8" w:history="1">
              <w:r w:rsidRPr="006649AD">
                <w:rPr>
                  <w:color w:val="0000FF"/>
                  <w:szCs w:val="24"/>
                  <w:u w:val="single"/>
                  <w:lang w:val="en-US"/>
                </w:rPr>
                <w:t>asapok@yandex.ru</w:t>
              </w:r>
            </w:hyperlink>
          </w:p>
          <w:p w:rsidR="00CE6678" w:rsidRPr="006649AD" w:rsidRDefault="00CE6678" w:rsidP="00CE6678">
            <w:pPr>
              <w:pStyle w:val="ac"/>
              <w:rPr>
                <w:b/>
                <w:bCs/>
                <w:szCs w:val="24"/>
                <w:lang w:val="en-US"/>
              </w:rPr>
            </w:pPr>
          </w:p>
          <w:p w:rsidR="00CE6678" w:rsidRPr="00CE6678" w:rsidRDefault="00CE6678" w:rsidP="00CE6678">
            <w:pPr>
              <w:pStyle w:val="ac"/>
              <w:rPr>
                <w:szCs w:val="24"/>
                <w:lang w:val="en-US"/>
              </w:rPr>
            </w:pPr>
          </w:p>
          <w:p w:rsidR="00CF5CF1" w:rsidRPr="00CE6678" w:rsidRDefault="00CE6678" w:rsidP="00CE6678">
            <w:pPr>
              <w:pStyle w:val="ac"/>
              <w:rPr>
                <w:lang w:val="en-US"/>
              </w:rPr>
            </w:pPr>
            <w:r w:rsidRPr="006649AD">
              <w:rPr>
                <w:szCs w:val="24"/>
              </w:rPr>
              <w:t>Директор</w:t>
            </w:r>
            <w:r w:rsidRPr="00CE6678">
              <w:rPr>
                <w:szCs w:val="24"/>
                <w:lang w:val="en-US"/>
              </w:rPr>
              <w:t>: ____________ /</w:t>
            </w:r>
            <w:r>
              <w:rPr>
                <w:szCs w:val="24"/>
              </w:rPr>
              <w:t>В</w:t>
            </w:r>
            <w:r w:rsidRPr="00CE6678">
              <w:rPr>
                <w:szCs w:val="24"/>
                <w:lang w:val="en-US"/>
              </w:rPr>
              <w:t xml:space="preserve">. </w:t>
            </w:r>
            <w:r>
              <w:rPr>
                <w:szCs w:val="24"/>
              </w:rPr>
              <w:t>В</w:t>
            </w:r>
            <w:r>
              <w:rPr>
                <w:szCs w:val="24"/>
                <w:lang w:val="en-US"/>
              </w:rPr>
              <w:t>.</w:t>
            </w:r>
            <w:r w:rsidRPr="00CE6678">
              <w:rPr>
                <w:szCs w:val="24"/>
                <w:lang w:val="en-US"/>
              </w:rPr>
              <w:t xml:space="preserve"> </w:t>
            </w:r>
            <w:r w:rsidRPr="006649AD">
              <w:rPr>
                <w:szCs w:val="24"/>
              </w:rPr>
              <w:t>Майоров</w:t>
            </w:r>
          </w:p>
        </w:tc>
      </w:tr>
    </w:tbl>
    <w:p w:rsidR="00CF5CF1" w:rsidRPr="00CE6678" w:rsidRDefault="00CF5CF1" w:rsidP="00CF5CF1">
      <w:pPr>
        <w:pStyle w:val="ac"/>
        <w:jc w:val="both"/>
        <w:rPr>
          <w:lang w:val="en-US"/>
        </w:rPr>
      </w:pPr>
    </w:p>
    <w:p w:rsidR="00CF5CF1" w:rsidRPr="00CE6678" w:rsidRDefault="00CF5CF1" w:rsidP="00906EDB">
      <w:pPr>
        <w:tabs>
          <w:tab w:val="left" w:pos="720"/>
          <w:tab w:val="left" w:pos="1080"/>
        </w:tabs>
        <w:suppressAutoHyphens/>
        <w:jc w:val="center"/>
        <w:rPr>
          <w:b/>
          <w:bCs/>
          <w:color w:val="000000" w:themeColor="text1"/>
          <w:sz w:val="24"/>
          <w:szCs w:val="24"/>
          <w:lang w:val="en-US" w:eastAsia="ar-SA"/>
        </w:rPr>
      </w:pPr>
    </w:p>
    <w:p w:rsidR="00CF5CF1" w:rsidRPr="00CE6678" w:rsidRDefault="00CF5CF1" w:rsidP="00906EDB">
      <w:pPr>
        <w:tabs>
          <w:tab w:val="left" w:pos="720"/>
          <w:tab w:val="left" w:pos="1080"/>
        </w:tabs>
        <w:suppressAutoHyphens/>
        <w:jc w:val="center"/>
        <w:rPr>
          <w:b/>
          <w:bCs/>
          <w:color w:val="000000" w:themeColor="text1"/>
          <w:sz w:val="24"/>
          <w:szCs w:val="24"/>
          <w:lang w:val="en-US" w:eastAsia="ar-SA"/>
        </w:rPr>
      </w:pPr>
    </w:p>
    <w:p w:rsidR="00E67DC9" w:rsidRPr="00CE6678" w:rsidRDefault="00E67DC9" w:rsidP="00906EDB">
      <w:pPr>
        <w:jc w:val="right"/>
        <w:rPr>
          <w:color w:val="000000" w:themeColor="text1"/>
          <w:sz w:val="24"/>
          <w:szCs w:val="24"/>
          <w:lang w:val="en-US"/>
        </w:rPr>
      </w:pPr>
    </w:p>
    <w:p w:rsidR="0086447F" w:rsidRPr="00CE6678" w:rsidRDefault="0086447F" w:rsidP="00F81809">
      <w:pPr>
        <w:rPr>
          <w:sz w:val="24"/>
          <w:szCs w:val="24"/>
          <w:lang w:val="en-US"/>
        </w:rPr>
      </w:pPr>
    </w:p>
    <w:p w:rsidR="00B53A54" w:rsidRPr="00CE6678" w:rsidRDefault="00B53A54">
      <w:pPr>
        <w:rPr>
          <w:sz w:val="24"/>
          <w:szCs w:val="24"/>
          <w:lang w:val="en-US"/>
        </w:rPr>
      </w:pPr>
      <w:r w:rsidRPr="00CE6678">
        <w:rPr>
          <w:sz w:val="24"/>
          <w:szCs w:val="24"/>
          <w:lang w:val="en-US"/>
        </w:rPr>
        <w:br w:type="page"/>
      </w:r>
    </w:p>
    <w:p w:rsidR="0086447F" w:rsidRPr="00CE6678" w:rsidRDefault="0086447F" w:rsidP="00906EDB">
      <w:pPr>
        <w:tabs>
          <w:tab w:val="left" w:pos="0"/>
        </w:tabs>
        <w:ind w:firstLine="709"/>
        <w:jc w:val="both"/>
        <w:rPr>
          <w:sz w:val="24"/>
          <w:szCs w:val="24"/>
          <w:lang w:val="en-US"/>
        </w:rPr>
      </w:pPr>
    </w:p>
    <w:p w:rsidR="00E25739" w:rsidRPr="00F90232" w:rsidRDefault="00E25739" w:rsidP="00E25739">
      <w:pPr>
        <w:widowControl w:val="0"/>
        <w:suppressAutoHyphens/>
        <w:autoSpaceDN w:val="0"/>
        <w:jc w:val="right"/>
        <w:textAlignment w:val="baseline"/>
        <w:rPr>
          <w:rFonts w:eastAsia="Lucida Sans Unicode"/>
          <w:color w:val="000000"/>
          <w:kern w:val="3"/>
          <w:sz w:val="24"/>
          <w:szCs w:val="24"/>
          <w:lang w:eastAsia="en-US" w:bidi="en-US"/>
        </w:rPr>
      </w:pPr>
      <w:r w:rsidRPr="00F90232">
        <w:rPr>
          <w:rFonts w:eastAsia="Lucida Sans Unicode"/>
          <w:color w:val="000000"/>
          <w:kern w:val="3"/>
          <w:sz w:val="24"/>
          <w:szCs w:val="24"/>
          <w:lang w:eastAsia="en-US" w:bidi="en-US"/>
        </w:rPr>
        <w:t>Приложение №1</w:t>
      </w:r>
    </w:p>
    <w:p w:rsidR="00E25739" w:rsidRPr="00F90232" w:rsidRDefault="00A16856" w:rsidP="00E25739">
      <w:pPr>
        <w:widowControl w:val="0"/>
        <w:suppressAutoHyphens/>
        <w:autoSpaceDN w:val="0"/>
        <w:jc w:val="right"/>
        <w:textAlignment w:val="baseline"/>
        <w:rPr>
          <w:rFonts w:eastAsia="Lucida Sans Unicode"/>
          <w:color w:val="000000"/>
          <w:kern w:val="3"/>
          <w:sz w:val="24"/>
          <w:szCs w:val="24"/>
          <w:lang w:eastAsia="en-US" w:bidi="en-US"/>
        </w:rPr>
      </w:pPr>
      <w:r>
        <w:rPr>
          <w:rFonts w:eastAsia="Lucida Sans Unicode"/>
          <w:color w:val="000000"/>
          <w:kern w:val="3"/>
          <w:sz w:val="24"/>
          <w:szCs w:val="24"/>
          <w:lang w:eastAsia="en-US" w:bidi="en-US"/>
        </w:rPr>
        <w:t xml:space="preserve"> к </w:t>
      </w:r>
      <w:r w:rsidR="00E25739">
        <w:rPr>
          <w:rFonts w:eastAsia="Lucida Sans Unicode"/>
          <w:color w:val="000000"/>
          <w:kern w:val="3"/>
          <w:sz w:val="24"/>
          <w:szCs w:val="24"/>
          <w:lang w:eastAsia="en-US" w:bidi="en-US"/>
        </w:rPr>
        <w:t>договору</w:t>
      </w:r>
      <w:r w:rsidR="00E25739" w:rsidRPr="00F90232">
        <w:rPr>
          <w:rFonts w:eastAsia="Lucida Sans Unicode"/>
          <w:color w:val="000000"/>
          <w:kern w:val="3"/>
          <w:sz w:val="24"/>
          <w:szCs w:val="24"/>
          <w:lang w:eastAsia="en-US" w:bidi="en-US"/>
        </w:rPr>
        <w:t xml:space="preserve"> № </w:t>
      </w:r>
      <w:r w:rsidR="00A61D0E">
        <w:rPr>
          <w:rFonts w:eastAsia="Lucida Sans Unicode"/>
          <w:color w:val="000000"/>
          <w:kern w:val="3"/>
          <w:sz w:val="24"/>
          <w:szCs w:val="24"/>
          <w:lang w:eastAsia="en-US" w:bidi="en-US"/>
        </w:rPr>
        <w:t>от __</w:t>
      </w:r>
      <w:r>
        <w:rPr>
          <w:rFonts w:eastAsia="Lucida Sans Unicode"/>
          <w:color w:val="000000"/>
          <w:kern w:val="3"/>
          <w:sz w:val="24"/>
          <w:szCs w:val="24"/>
          <w:lang w:eastAsia="en-US" w:bidi="en-US"/>
        </w:rPr>
        <w:t>______</w:t>
      </w:r>
      <w:r w:rsidR="00E25739">
        <w:rPr>
          <w:rFonts w:eastAsia="Lucida Sans Unicode"/>
          <w:color w:val="000000"/>
          <w:kern w:val="3"/>
          <w:sz w:val="24"/>
          <w:szCs w:val="24"/>
          <w:lang w:eastAsia="en-US" w:bidi="en-US"/>
        </w:rPr>
        <w:t>202</w:t>
      </w:r>
      <w:r>
        <w:rPr>
          <w:rFonts w:eastAsia="Lucida Sans Unicode"/>
          <w:color w:val="000000"/>
          <w:kern w:val="3"/>
          <w:sz w:val="24"/>
          <w:szCs w:val="24"/>
          <w:lang w:eastAsia="en-US" w:bidi="en-US"/>
        </w:rPr>
        <w:t>3</w:t>
      </w:r>
      <w:r w:rsidR="00E25739" w:rsidRPr="00F90232">
        <w:rPr>
          <w:rFonts w:eastAsia="Lucida Sans Unicode"/>
          <w:color w:val="000000"/>
          <w:kern w:val="3"/>
          <w:sz w:val="24"/>
          <w:szCs w:val="24"/>
          <w:lang w:eastAsia="en-US" w:bidi="en-US"/>
        </w:rPr>
        <w:t>г.</w:t>
      </w:r>
    </w:p>
    <w:p w:rsidR="00E25739" w:rsidRPr="00F90232" w:rsidRDefault="00E25739" w:rsidP="00E25739">
      <w:pPr>
        <w:widowControl w:val="0"/>
        <w:suppressAutoHyphens/>
        <w:autoSpaceDN w:val="0"/>
        <w:jc w:val="center"/>
        <w:textAlignment w:val="baseline"/>
        <w:rPr>
          <w:rFonts w:eastAsia="Lucida Sans Unicode"/>
          <w:b/>
          <w:color w:val="000000"/>
          <w:kern w:val="3"/>
          <w:sz w:val="24"/>
          <w:szCs w:val="24"/>
          <w:lang w:eastAsia="en-US" w:bidi="en-US"/>
        </w:rPr>
      </w:pPr>
    </w:p>
    <w:p w:rsidR="00E25739" w:rsidRPr="00F90232" w:rsidRDefault="00E25739" w:rsidP="00E25739">
      <w:pPr>
        <w:widowControl w:val="0"/>
        <w:suppressAutoHyphens/>
        <w:autoSpaceDN w:val="0"/>
        <w:jc w:val="center"/>
        <w:textAlignment w:val="baseline"/>
        <w:rPr>
          <w:rFonts w:eastAsia="Lucida Sans Unicode"/>
          <w:b/>
          <w:color w:val="000000"/>
          <w:kern w:val="3"/>
          <w:sz w:val="24"/>
          <w:szCs w:val="24"/>
          <w:lang w:eastAsia="en-US" w:bidi="en-US"/>
        </w:rPr>
      </w:pPr>
      <w:r w:rsidRPr="00F90232">
        <w:rPr>
          <w:rFonts w:eastAsia="Lucida Sans Unicode"/>
          <w:b/>
          <w:color w:val="000000"/>
          <w:kern w:val="3"/>
          <w:sz w:val="24"/>
          <w:szCs w:val="24"/>
          <w:lang w:eastAsia="en-US" w:bidi="en-US"/>
        </w:rPr>
        <w:t>Спецификация</w:t>
      </w:r>
    </w:p>
    <w:p w:rsidR="00E25739" w:rsidRPr="00F90232" w:rsidRDefault="00E25739" w:rsidP="00E25739">
      <w:pPr>
        <w:widowControl w:val="0"/>
        <w:suppressAutoHyphens/>
        <w:autoSpaceDN w:val="0"/>
        <w:spacing w:line="276" w:lineRule="auto"/>
        <w:jc w:val="center"/>
        <w:rPr>
          <w:rFonts w:eastAsia="Lucida Sans Unicode"/>
          <w:color w:val="000000"/>
          <w:kern w:val="3"/>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153"/>
        <w:gridCol w:w="1984"/>
        <w:gridCol w:w="1511"/>
      </w:tblGrid>
      <w:tr w:rsidR="00E25739" w:rsidRPr="00A16856" w:rsidTr="00A16856">
        <w:trPr>
          <w:trHeight w:val="236"/>
        </w:trPr>
        <w:tc>
          <w:tcPr>
            <w:tcW w:w="4820" w:type="dxa"/>
            <w:tcBorders>
              <w:top w:val="single" w:sz="4" w:space="0" w:color="auto"/>
              <w:left w:val="single" w:sz="4" w:space="0" w:color="auto"/>
              <w:bottom w:val="single" w:sz="4" w:space="0" w:color="auto"/>
              <w:right w:val="single" w:sz="4" w:space="0" w:color="auto"/>
            </w:tcBorders>
            <w:hideMark/>
          </w:tcPr>
          <w:p w:rsidR="00E25739" w:rsidRPr="00A16856" w:rsidRDefault="00E25739" w:rsidP="00933A46">
            <w:pPr>
              <w:ind w:left="7" w:right="-2"/>
              <w:jc w:val="center"/>
              <w:rPr>
                <w:b/>
                <w:sz w:val="24"/>
                <w:szCs w:val="24"/>
              </w:rPr>
            </w:pPr>
            <w:r w:rsidRPr="00A16856">
              <w:rPr>
                <w:b/>
                <w:sz w:val="24"/>
                <w:szCs w:val="24"/>
              </w:rPr>
              <w:t>Наименование товара</w:t>
            </w:r>
          </w:p>
        </w:tc>
        <w:tc>
          <w:tcPr>
            <w:tcW w:w="1153" w:type="dxa"/>
            <w:tcBorders>
              <w:top w:val="single" w:sz="4" w:space="0" w:color="auto"/>
              <w:left w:val="single" w:sz="4" w:space="0" w:color="auto"/>
              <w:bottom w:val="single" w:sz="4" w:space="0" w:color="auto"/>
              <w:right w:val="single" w:sz="4" w:space="0" w:color="auto"/>
            </w:tcBorders>
            <w:hideMark/>
          </w:tcPr>
          <w:p w:rsidR="00E25739" w:rsidRPr="00A16856" w:rsidRDefault="00E25739" w:rsidP="00933A46">
            <w:pPr>
              <w:ind w:right="-2"/>
              <w:jc w:val="center"/>
              <w:rPr>
                <w:b/>
                <w:sz w:val="24"/>
                <w:szCs w:val="24"/>
              </w:rPr>
            </w:pPr>
            <w:r w:rsidRPr="00A16856">
              <w:rPr>
                <w:b/>
                <w:sz w:val="24"/>
                <w:szCs w:val="24"/>
              </w:rPr>
              <w:t>Количество, шт</w:t>
            </w:r>
            <w:r w:rsidR="00A16856" w:rsidRPr="00A16856">
              <w:rPr>
                <w:b/>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E25739" w:rsidRPr="00A16856" w:rsidRDefault="00E25739" w:rsidP="00933A46">
            <w:pPr>
              <w:ind w:right="-2"/>
              <w:jc w:val="center"/>
              <w:rPr>
                <w:b/>
                <w:sz w:val="24"/>
                <w:szCs w:val="24"/>
              </w:rPr>
            </w:pPr>
            <w:r w:rsidRPr="00A16856">
              <w:rPr>
                <w:b/>
                <w:sz w:val="24"/>
                <w:szCs w:val="24"/>
              </w:rPr>
              <w:t>Цена за единицу товара руб</w:t>
            </w:r>
            <w:r w:rsidR="00A16856" w:rsidRPr="00A16856">
              <w:rPr>
                <w:b/>
                <w:sz w:val="24"/>
                <w:szCs w:val="24"/>
              </w:rPr>
              <w:t>.</w:t>
            </w:r>
          </w:p>
        </w:tc>
        <w:tc>
          <w:tcPr>
            <w:tcW w:w="1511" w:type="dxa"/>
            <w:tcBorders>
              <w:top w:val="single" w:sz="4" w:space="0" w:color="auto"/>
              <w:left w:val="single" w:sz="4" w:space="0" w:color="auto"/>
              <w:bottom w:val="single" w:sz="4" w:space="0" w:color="auto"/>
              <w:right w:val="single" w:sz="4" w:space="0" w:color="auto"/>
            </w:tcBorders>
            <w:hideMark/>
          </w:tcPr>
          <w:p w:rsidR="00E25739" w:rsidRPr="00A16856" w:rsidRDefault="00E25739" w:rsidP="00933A46">
            <w:pPr>
              <w:ind w:right="-2"/>
              <w:jc w:val="center"/>
              <w:rPr>
                <w:b/>
                <w:sz w:val="24"/>
                <w:szCs w:val="24"/>
              </w:rPr>
            </w:pPr>
            <w:r w:rsidRPr="00A16856">
              <w:rPr>
                <w:b/>
                <w:sz w:val="24"/>
                <w:szCs w:val="24"/>
              </w:rPr>
              <w:t>Сумма</w:t>
            </w:r>
            <w:r w:rsidR="00A16856" w:rsidRPr="00A16856">
              <w:rPr>
                <w:b/>
                <w:sz w:val="24"/>
                <w:szCs w:val="24"/>
              </w:rPr>
              <w:t xml:space="preserve"> </w:t>
            </w:r>
            <w:r w:rsidRPr="00A16856">
              <w:rPr>
                <w:b/>
                <w:sz w:val="24"/>
                <w:szCs w:val="24"/>
              </w:rPr>
              <w:t>руб</w:t>
            </w:r>
            <w:r w:rsidR="00A16856" w:rsidRPr="00A16856">
              <w:rPr>
                <w:b/>
                <w:sz w:val="24"/>
                <w:szCs w:val="24"/>
              </w:rPr>
              <w:t>.</w:t>
            </w:r>
          </w:p>
        </w:tc>
      </w:tr>
      <w:tr w:rsidR="00E25739" w:rsidRPr="00A16856" w:rsidTr="00A16856">
        <w:trPr>
          <w:trHeight w:val="113"/>
        </w:trPr>
        <w:tc>
          <w:tcPr>
            <w:tcW w:w="4820" w:type="dxa"/>
            <w:tcBorders>
              <w:top w:val="single" w:sz="4" w:space="0" w:color="auto"/>
              <w:left w:val="single" w:sz="4" w:space="0" w:color="auto"/>
              <w:bottom w:val="single" w:sz="4" w:space="0" w:color="auto"/>
              <w:right w:val="single" w:sz="4" w:space="0" w:color="auto"/>
            </w:tcBorders>
          </w:tcPr>
          <w:p w:rsidR="00E25739" w:rsidRPr="00A16856" w:rsidRDefault="007144E7" w:rsidP="00A16856">
            <w:pPr>
              <w:widowControl w:val="0"/>
              <w:spacing w:line="320" w:lineRule="exact"/>
              <w:ind w:right="-46"/>
              <w:jc w:val="both"/>
              <w:rPr>
                <w:bCs/>
                <w:noProof/>
                <w:sz w:val="24"/>
                <w:szCs w:val="24"/>
              </w:rPr>
            </w:pPr>
            <w:r>
              <w:rPr>
                <w:bCs/>
                <w:noProof/>
                <w:sz w:val="24"/>
                <w:szCs w:val="24"/>
              </w:rPr>
              <w:t xml:space="preserve">Шаровый кран </w:t>
            </w:r>
            <w:r>
              <w:rPr>
                <w:bCs/>
                <w:noProof/>
                <w:sz w:val="24"/>
                <w:szCs w:val="24"/>
                <w:lang w:val="en-US"/>
              </w:rPr>
              <w:t>LD</w:t>
            </w:r>
            <w:r w:rsidRPr="007144E7">
              <w:rPr>
                <w:bCs/>
                <w:noProof/>
                <w:sz w:val="24"/>
                <w:szCs w:val="24"/>
              </w:rPr>
              <w:t xml:space="preserve"> </w:t>
            </w:r>
            <w:r>
              <w:rPr>
                <w:bCs/>
                <w:noProof/>
                <w:sz w:val="24"/>
                <w:szCs w:val="24"/>
              </w:rPr>
              <w:t xml:space="preserve">ду 50/40 </w:t>
            </w:r>
            <w:r>
              <w:rPr>
                <w:bCs/>
                <w:noProof/>
                <w:sz w:val="24"/>
                <w:szCs w:val="24"/>
                <w:lang w:val="en-US"/>
              </w:rPr>
              <w:t>PN</w:t>
            </w:r>
            <w:r>
              <w:rPr>
                <w:bCs/>
                <w:noProof/>
                <w:sz w:val="24"/>
                <w:szCs w:val="24"/>
              </w:rPr>
              <w:t>40 фланцевый</w:t>
            </w:r>
          </w:p>
        </w:tc>
        <w:tc>
          <w:tcPr>
            <w:tcW w:w="1153" w:type="dxa"/>
            <w:tcBorders>
              <w:top w:val="single" w:sz="4" w:space="0" w:color="auto"/>
              <w:left w:val="single" w:sz="4" w:space="0" w:color="auto"/>
              <w:bottom w:val="single" w:sz="4" w:space="0" w:color="auto"/>
              <w:right w:val="single" w:sz="4" w:space="0" w:color="auto"/>
            </w:tcBorders>
          </w:tcPr>
          <w:p w:rsidR="00E25739" w:rsidRPr="007144E7" w:rsidRDefault="007144E7" w:rsidP="00933A46">
            <w:pPr>
              <w:ind w:right="-2"/>
              <w:jc w:val="center"/>
              <w:rPr>
                <w:sz w:val="24"/>
                <w:szCs w:val="24"/>
                <w:lang w:val="en-US"/>
              </w:rPr>
            </w:pPr>
            <w:r>
              <w:rPr>
                <w:sz w:val="24"/>
                <w:szCs w:val="24"/>
                <w:lang w:val="en-US"/>
              </w:rPr>
              <w:t>1</w:t>
            </w:r>
          </w:p>
        </w:tc>
        <w:tc>
          <w:tcPr>
            <w:tcW w:w="1984" w:type="dxa"/>
            <w:tcBorders>
              <w:top w:val="single" w:sz="4" w:space="0" w:color="auto"/>
              <w:left w:val="single" w:sz="4" w:space="0" w:color="auto"/>
              <w:bottom w:val="single" w:sz="4" w:space="0" w:color="auto"/>
              <w:right w:val="single" w:sz="4" w:space="0" w:color="auto"/>
            </w:tcBorders>
          </w:tcPr>
          <w:p w:rsidR="00E25739" w:rsidRPr="007144E7" w:rsidRDefault="007144E7" w:rsidP="00A16856">
            <w:pPr>
              <w:ind w:right="-2"/>
              <w:jc w:val="center"/>
              <w:rPr>
                <w:sz w:val="24"/>
                <w:szCs w:val="24"/>
                <w:lang w:val="en-US"/>
              </w:rPr>
            </w:pPr>
            <w:r>
              <w:rPr>
                <w:sz w:val="24"/>
                <w:szCs w:val="24"/>
                <w:lang w:val="en-US"/>
              </w:rPr>
              <w:t>4 782</w:t>
            </w:r>
            <w:r>
              <w:rPr>
                <w:sz w:val="24"/>
                <w:szCs w:val="24"/>
              </w:rPr>
              <w:t>,</w:t>
            </w:r>
            <w:r>
              <w:rPr>
                <w:sz w:val="24"/>
                <w:szCs w:val="24"/>
                <w:lang w:val="en-US"/>
              </w:rPr>
              <w:t>00</w:t>
            </w:r>
          </w:p>
        </w:tc>
        <w:tc>
          <w:tcPr>
            <w:tcW w:w="1511" w:type="dxa"/>
            <w:tcBorders>
              <w:top w:val="single" w:sz="4" w:space="0" w:color="auto"/>
              <w:left w:val="single" w:sz="4" w:space="0" w:color="auto"/>
              <w:bottom w:val="single" w:sz="4" w:space="0" w:color="auto"/>
              <w:right w:val="single" w:sz="4" w:space="0" w:color="auto"/>
            </w:tcBorders>
          </w:tcPr>
          <w:p w:rsidR="00E25739" w:rsidRPr="00A16856" w:rsidRDefault="007144E7" w:rsidP="00A16856">
            <w:pPr>
              <w:ind w:right="-2"/>
              <w:jc w:val="center"/>
              <w:rPr>
                <w:sz w:val="24"/>
                <w:szCs w:val="24"/>
              </w:rPr>
            </w:pPr>
            <w:r>
              <w:rPr>
                <w:sz w:val="24"/>
                <w:szCs w:val="24"/>
                <w:lang w:val="en-US"/>
              </w:rPr>
              <w:t>4 782</w:t>
            </w:r>
            <w:r>
              <w:rPr>
                <w:sz w:val="24"/>
                <w:szCs w:val="24"/>
              </w:rPr>
              <w:t>,</w:t>
            </w:r>
            <w:r>
              <w:rPr>
                <w:sz w:val="24"/>
                <w:szCs w:val="24"/>
                <w:lang w:val="en-US"/>
              </w:rPr>
              <w:t>00</w:t>
            </w:r>
            <w:bookmarkStart w:id="1" w:name="_GoBack"/>
            <w:bookmarkEnd w:id="1"/>
          </w:p>
        </w:tc>
      </w:tr>
    </w:tbl>
    <w:p w:rsidR="00A16856" w:rsidRDefault="00E25739" w:rsidP="00A16856">
      <w:pPr>
        <w:widowControl w:val="0"/>
        <w:suppressAutoHyphens/>
        <w:autoSpaceDN w:val="0"/>
        <w:spacing w:line="276" w:lineRule="auto"/>
        <w:jc w:val="center"/>
        <w:rPr>
          <w:rFonts w:eastAsia="Lucida Sans Unicode"/>
          <w:b/>
          <w:color w:val="000000"/>
          <w:kern w:val="3"/>
          <w:sz w:val="24"/>
          <w:szCs w:val="24"/>
          <w:lang w:eastAsia="en-US" w:bidi="en-US"/>
        </w:rPr>
      </w:pPr>
      <w:r w:rsidRPr="00A16856">
        <w:rPr>
          <w:rFonts w:eastAsia="Lucida Sans Unicode"/>
          <w:b/>
          <w:color w:val="000000"/>
          <w:kern w:val="3"/>
          <w:sz w:val="24"/>
          <w:szCs w:val="24"/>
          <w:lang w:eastAsia="en-US" w:bidi="en-US"/>
        </w:rPr>
        <w:t xml:space="preserve">                                                          </w:t>
      </w:r>
      <w:r w:rsidR="00A16856">
        <w:rPr>
          <w:rFonts w:eastAsia="Lucida Sans Unicode"/>
          <w:b/>
          <w:color w:val="000000"/>
          <w:kern w:val="3"/>
          <w:sz w:val="24"/>
          <w:szCs w:val="24"/>
          <w:lang w:eastAsia="en-US" w:bidi="en-US"/>
        </w:rPr>
        <w:t xml:space="preserve">                      </w:t>
      </w:r>
    </w:p>
    <w:p w:rsidR="000B1CF8" w:rsidRPr="00A16856" w:rsidRDefault="00A16856" w:rsidP="00E25739">
      <w:pPr>
        <w:widowControl w:val="0"/>
        <w:suppressAutoHyphens/>
        <w:autoSpaceDN w:val="0"/>
        <w:spacing w:line="276" w:lineRule="auto"/>
        <w:jc w:val="center"/>
        <w:rPr>
          <w:rFonts w:eastAsia="Lucida Sans Unicode"/>
          <w:b/>
          <w:color w:val="000000"/>
          <w:kern w:val="3"/>
          <w:sz w:val="24"/>
          <w:szCs w:val="24"/>
          <w:lang w:eastAsia="en-US" w:bidi="en-US"/>
        </w:rPr>
      </w:pPr>
      <w:r>
        <w:rPr>
          <w:rFonts w:eastAsia="Lucida Sans Unicode"/>
          <w:b/>
          <w:color w:val="000000"/>
          <w:kern w:val="3"/>
          <w:sz w:val="24"/>
          <w:szCs w:val="24"/>
          <w:lang w:eastAsia="en-US" w:bidi="en-US"/>
        </w:rPr>
        <w:t>Итого сумма:</w:t>
      </w:r>
      <w:r w:rsidR="00244072" w:rsidRPr="00A16856">
        <w:rPr>
          <w:rFonts w:eastAsia="Lucida Sans Unicode"/>
          <w:b/>
          <w:color w:val="000000"/>
          <w:kern w:val="3"/>
          <w:sz w:val="24"/>
          <w:szCs w:val="24"/>
          <w:lang w:eastAsia="en-US" w:bidi="en-US"/>
        </w:rPr>
        <w:t xml:space="preserve"> </w:t>
      </w:r>
    </w:p>
    <w:p w:rsidR="000B1CF8" w:rsidRPr="00A16856" w:rsidRDefault="000B1CF8" w:rsidP="00E25739">
      <w:pPr>
        <w:widowControl w:val="0"/>
        <w:suppressAutoHyphens/>
        <w:autoSpaceDN w:val="0"/>
        <w:spacing w:line="276" w:lineRule="auto"/>
        <w:jc w:val="center"/>
        <w:rPr>
          <w:rFonts w:eastAsia="Lucida Sans Unicode"/>
          <w:b/>
          <w:color w:val="000000"/>
          <w:kern w:val="3"/>
          <w:sz w:val="24"/>
          <w:szCs w:val="24"/>
          <w:lang w:eastAsia="en-US" w:bidi="en-US"/>
        </w:rPr>
      </w:pPr>
    </w:p>
    <w:p w:rsidR="000B1CF8" w:rsidRDefault="000B1CF8" w:rsidP="00E25739">
      <w:pPr>
        <w:widowControl w:val="0"/>
        <w:suppressAutoHyphens/>
        <w:autoSpaceDN w:val="0"/>
        <w:spacing w:line="276" w:lineRule="auto"/>
        <w:jc w:val="center"/>
        <w:rPr>
          <w:rFonts w:eastAsia="Lucida Sans Unicode"/>
          <w:b/>
          <w:color w:val="000000"/>
          <w:kern w:val="3"/>
          <w:sz w:val="24"/>
          <w:szCs w:val="24"/>
          <w:lang w:eastAsia="en-US" w:bidi="en-US"/>
        </w:rPr>
      </w:pPr>
    </w:p>
    <w:p w:rsidR="000B1CF8" w:rsidRPr="00F90232" w:rsidRDefault="000B1CF8" w:rsidP="00E25739">
      <w:pPr>
        <w:widowControl w:val="0"/>
        <w:suppressAutoHyphens/>
        <w:autoSpaceDN w:val="0"/>
        <w:spacing w:line="276" w:lineRule="auto"/>
        <w:jc w:val="center"/>
        <w:rPr>
          <w:rFonts w:eastAsia="Lucida Sans Unicode"/>
          <w:b/>
          <w:color w:val="000000"/>
          <w:kern w:val="3"/>
          <w:sz w:val="24"/>
          <w:szCs w:val="24"/>
          <w:lang w:eastAsia="en-US" w:bidi="en-US"/>
        </w:rPr>
      </w:pPr>
    </w:p>
    <w:p w:rsidR="00E25739" w:rsidRPr="00F90232" w:rsidRDefault="00E25739" w:rsidP="00E25739">
      <w:pPr>
        <w:widowControl w:val="0"/>
        <w:suppressAutoHyphens/>
        <w:autoSpaceDN w:val="0"/>
        <w:spacing w:line="276" w:lineRule="auto"/>
        <w:jc w:val="center"/>
        <w:rPr>
          <w:rFonts w:eastAsia="Lucida Sans Unicode"/>
          <w:b/>
          <w:color w:val="000000"/>
          <w:kern w:val="3"/>
          <w:sz w:val="24"/>
          <w:szCs w:val="24"/>
          <w:lang w:eastAsia="en-US" w:bidi="en-US"/>
        </w:rPr>
      </w:pPr>
    </w:p>
    <w:tbl>
      <w:tblPr>
        <w:tblStyle w:val="a6"/>
        <w:tblW w:w="0" w:type="auto"/>
        <w:tblLook w:val="04A0" w:firstRow="1" w:lastRow="0" w:firstColumn="1" w:lastColumn="0" w:noHBand="0" w:noVBand="1"/>
      </w:tblPr>
      <w:tblGrid>
        <w:gridCol w:w="4962"/>
        <w:gridCol w:w="4530"/>
      </w:tblGrid>
      <w:tr w:rsidR="00CF5CF1" w:rsidRPr="007144E7" w:rsidTr="009A2693">
        <w:trPr>
          <w:trHeight w:val="4073"/>
        </w:trPr>
        <w:tc>
          <w:tcPr>
            <w:tcW w:w="4962" w:type="dxa"/>
            <w:tcBorders>
              <w:top w:val="single" w:sz="4" w:space="0" w:color="auto"/>
              <w:left w:val="single" w:sz="4" w:space="0" w:color="auto"/>
              <w:bottom w:val="single" w:sz="4" w:space="0" w:color="auto"/>
              <w:right w:val="single" w:sz="4" w:space="0" w:color="auto"/>
            </w:tcBorders>
          </w:tcPr>
          <w:p w:rsidR="00992901" w:rsidRDefault="00992901" w:rsidP="00992901">
            <w:pPr>
              <w:pStyle w:val="ac"/>
            </w:pPr>
            <w:r>
              <w:t>Покупатель:</w:t>
            </w:r>
          </w:p>
          <w:p w:rsidR="00CF5CF1" w:rsidRPr="00D854CF" w:rsidRDefault="00CF5CF1" w:rsidP="00C206F3">
            <w:pPr>
              <w:jc w:val="both"/>
            </w:pPr>
          </w:p>
        </w:tc>
        <w:tc>
          <w:tcPr>
            <w:tcW w:w="4530" w:type="dxa"/>
            <w:tcBorders>
              <w:top w:val="single" w:sz="4" w:space="0" w:color="auto"/>
              <w:left w:val="single" w:sz="4" w:space="0" w:color="auto"/>
              <w:bottom w:val="single" w:sz="4" w:space="0" w:color="auto"/>
              <w:right w:val="single" w:sz="4" w:space="0" w:color="auto"/>
            </w:tcBorders>
          </w:tcPr>
          <w:p w:rsidR="00CE6678" w:rsidRPr="006649AD" w:rsidRDefault="00CE6678" w:rsidP="00CE6678">
            <w:pPr>
              <w:pStyle w:val="ac"/>
              <w:rPr>
                <w:b/>
                <w:szCs w:val="24"/>
              </w:rPr>
            </w:pPr>
            <w:r>
              <w:rPr>
                <w:b/>
                <w:szCs w:val="24"/>
              </w:rPr>
              <w:t xml:space="preserve">Поставщик: </w:t>
            </w:r>
            <w:r w:rsidRPr="006649AD">
              <w:rPr>
                <w:b/>
                <w:szCs w:val="24"/>
              </w:rPr>
              <w:t>ООО «Хорс»</w:t>
            </w:r>
          </w:p>
          <w:p w:rsidR="00CE6678" w:rsidRDefault="00CE6678" w:rsidP="00CE6678">
            <w:pPr>
              <w:pStyle w:val="ac"/>
              <w:rPr>
                <w:szCs w:val="24"/>
              </w:rPr>
            </w:pPr>
            <w:r w:rsidRPr="006649AD">
              <w:rPr>
                <w:szCs w:val="24"/>
              </w:rPr>
              <w:t xml:space="preserve">454003, г. Челябинск, пр.Победы, </w:t>
            </w:r>
          </w:p>
          <w:p w:rsidR="00CE6678" w:rsidRPr="006649AD" w:rsidRDefault="00CE6678" w:rsidP="00CE6678">
            <w:pPr>
              <w:pStyle w:val="ac"/>
              <w:rPr>
                <w:szCs w:val="24"/>
              </w:rPr>
            </w:pPr>
            <w:r w:rsidRPr="006649AD">
              <w:rPr>
                <w:szCs w:val="24"/>
              </w:rPr>
              <w:t>д. 337,офис 75.</w:t>
            </w:r>
            <w:r w:rsidRPr="006649AD">
              <w:rPr>
                <w:rStyle w:val="apple-converted-space"/>
                <w:szCs w:val="24"/>
              </w:rPr>
              <w:t> </w:t>
            </w:r>
            <w:r w:rsidRPr="006649AD">
              <w:rPr>
                <w:szCs w:val="24"/>
              </w:rPr>
              <w:t xml:space="preserve"> </w:t>
            </w:r>
          </w:p>
          <w:p w:rsidR="00CE6678" w:rsidRPr="006649AD" w:rsidRDefault="00CE6678" w:rsidP="00CE6678">
            <w:pPr>
              <w:pStyle w:val="ac"/>
              <w:rPr>
                <w:rStyle w:val="apple-converted-space"/>
                <w:szCs w:val="24"/>
              </w:rPr>
            </w:pPr>
            <w:r w:rsidRPr="006649AD">
              <w:rPr>
                <w:szCs w:val="24"/>
              </w:rPr>
              <w:t>ИНН</w:t>
            </w:r>
            <w:r w:rsidRPr="006649AD">
              <w:rPr>
                <w:rStyle w:val="apple-converted-space"/>
                <w:szCs w:val="24"/>
              </w:rPr>
              <w:t> </w:t>
            </w:r>
            <w:r w:rsidRPr="006649AD">
              <w:rPr>
                <w:szCs w:val="24"/>
              </w:rPr>
              <w:t>7447267568,</w:t>
            </w:r>
            <w:r w:rsidRPr="006649AD">
              <w:rPr>
                <w:rStyle w:val="apple-converted-space"/>
                <w:szCs w:val="24"/>
              </w:rPr>
              <w:t> </w:t>
            </w:r>
            <w:r w:rsidRPr="006649AD">
              <w:rPr>
                <w:szCs w:val="24"/>
              </w:rPr>
              <w:t>КПП</w:t>
            </w:r>
            <w:r w:rsidRPr="006649AD">
              <w:rPr>
                <w:rStyle w:val="apple-converted-space"/>
                <w:szCs w:val="24"/>
              </w:rPr>
              <w:t> </w:t>
            </w:r>
            <w:r w:rsidRPr="006649AD">
              <w:rPr>
                <w:szCs w:val="24"/>
              </w:rPr>
              <w:t>744701001.</w:t>
            </w:r>
            <w:r w:rsidRPr="006649AD">
              <w:rPr>
                <w:rStyle w:val="apple-converted-space"/>
                <w:szCs w:val="24"/>
              </w:rPr>
              <w:t> </w:t>
            </w:r>
          </w:p>
          <w:p w:rsidR="00CE6678" w:rsidRPr="006649AD" w:rsidRDefault="00CE6678" w:rsidP="00CE6678">
            <w:pPr>
              <w:pStyle w:val="ac"/>
              <w:rPr>
                <w:szCs w:val="24"/>
              </w:rPr>
            </w:pPr>
            <w:r w:rsidRPr="006649AD">
              <w:rPr>
                <w:szCs w:val="24"/>
              </w:rPr>
              <w:t>ОГРН</w:t>
            </w:r>
            <w:r w:rsidRPr="006649AD">
              <w:rPr>
                <w:rStyle w:val="apple-converted-space"/>
                <w:szCs w:val="24"/>
              </w:rPr>
              <w:t> </w:t>
            </w:r>
            <w:r w:rsidRPr="006649AD">
              <w:rPr>
                <w:szCs w:val="24"/>
              </w:rPr>
              <w:t xml:space="preserve">1167456133987, </w:t>
            </w:r>
          </w:p>
          <w:p w:rsidR="00CE6678" w:rsidRPr="006649AD" w:rsidRDefault="00CE6678" w:rsidP="00CE6678">
            <w:pPr>
              <w:pStyle w:val="ac"/>
              <w:rPr>
                <w:color w:val="222222"/>
                <w:szCs w:val="24"/>
              </w:rPr>
            </w:pPr>
            <w:r w:rsidRPr="006649AD">
              <w:rPr>
                <w:szCs w:val="24"/>
              </w:rPr>
              <w:t xml:space="preserve">р/сч. № </w:t>
            </w:r>
            <w:r w:rsidRPr="006649AD">
              <w:rPr>
                <w:color w:val="222222"/>
                <w:szCs w:val="24"/>
              </w:rPr>
              <w:t>40702810705500010098</w:t>
            </w:r>
          </w:p>
          <w:p w:rsidR="00CE6678" w:rsidRPr="006649AD" w:rsidRDefault="00CE6678" w:rsidP="00CE6678">
            <w:pPr>
              <w:pStyle w:val="ac"/>
              <w:rPr>
                <w:color w:val="222222"/>
                <w:szCs w:val="24"/>
              </w:rPr>
            </w:pPr>
            <w:r w:rsidRPr="006649AD">
              <w:rPr>
                <w:color w:val="222222"/>
                <w:szCs w:val="24"/>
              </w:rPr>
              <w:t>кор./сч. 30101810745374525104</w:t>
            </w:r>
          </w:p>
          <w:p w:rsidR="00CE6678" w:rsidRPr="006649AD" w:rsidRDefault="00CE6678" w:rsidP="00CE6678">
            <w:pPr>
              <w:pStyle w:val="ac"/>
              <w:rPr>
                <w:color w:val="222222"/>
                <w:szCs w:val="24"/>
              </w:rPr>
            </w:pPr>
            <w:r w:rsidRPr="006649AD">
              <w:rPr>
                <w:color w:val="222222"/>
                <w:szCs w:val="24"/>
              </w:rPr>
              <w:t>БИК 044525104</w:t>
            </w:r>
          </w:p>
          <w:p w:rsidR="00CE6678" w:rsidRPr="006649AD" w:rsidRDefault="00CE6678" w:rsidP="00CE6678">
            <w:pPr>
              <w:pStyle w:val="ac"/>
              <w:rPr>
                <w:szCs w:val="24"/>
              </w:rPr>
            </w:pPr>
            <w:r w:rsidRPr="006649AD">
              <w:rPr>
                <w:color w:val="222222"/>
                <w:szCs w:val="24"/>
              </w:rPr>
              <w:t xml:space="preserve">ООО </w:t>
            </w:r>
            <w:r w:rsidRPr="006649AD">
              <w:rPr>
                <w:b/>
                <w:szCs w:val="24"/>
              </w:rPr>
              <w:t>«</w:t>
            </w:r>
            <w:r w:rsidRPr="006649AD">
              <w:rPr>
                <w:color w:val="222222"/>
                <w:szCs w:val="24"/>
              </w:rPr>
              <w:t>Банк Точка</w:t>
            </w:r>
            <w:r w:rsidRPr="006649AD">
              <w:rPr>
                <w:b/>
                <w:szCs w:val="24"/>
              </w:rPr>
              <w:t>»</w:t>
            </w:r>
            <w:r w:rsidRPr="006649AD">
              <w:rPr>
                <w:color w:val="222222"/>
                <w:szCs w:val="24"/>
              </w:rPr>
              <w:t xml:space="preserve"> г. Москва</w:t>
            </w:r>
          </w:p>
          <w:p w:rsidR="00CE6678" w:rsidRPr="006649AD" w:rsidRDefault="00CE6678" w:rsidP="00CE6678">
            <w:pPr>
              <w:pStyle w:val="ac"/>
              <w:rPr>
                <w:szCs w:val="24"/>
              </w:rPr>
            </w:pPr>
            <w:r w:rsidRPr="006649AD">
              <w:rPr>
                <w:szCs w:val="24"/>
              </w:rPr>
              <w:t xml:space="preserve">Тел. 794-07-66, </w:t>
            </w:r>
          </w:p>
          <w:p w:rsidR="00CE6678" w:rsidRPr="006649AD" w:rsidRDefault="00CE6678" w:rsidP="00CE6678">
            <w:pPr>
              <w:pStyle w:val="ac"/>
              <w:rPr>
                <w:szCs w:val="24"/>
                <w:lang w:val="en-US"/>
              </w:rPr>
            </w:pPr>
            <w:r w:rsidRPr="006649AD">
              <w:rPr>
                <w:szCs w:val="24"/>
                <w:lang w:val="en-US"/>
              </w:rPr>
              <w:t xml:space="preserve">E-mail : </w:t>
            </w:r>
            <w:hyperlink r:id="rId9" w:history="1">
              <w:r w:rsidRPr="006649AD">
                <w:rPr>
                  <w:color w:val="0000FF"/>
                  <w:szCs w:val="24"/>
                  <w:u w:val="single"/>
                  <w:lang w:val="en-US"/>
                </w:rPr>
                <w:t>asapok@yandex.ru</w:t>
              </w:r>
            </w:hyperlink>
          </w:p>
          <w:p w:rsidR="00CE6678" w:rsidRPr="006649AD" w:rsidRDefault="00CE6678" w:rsidP="00CE6678">
            <w:pPr>
              <w:pStyle w:val="ac"/>
              <w:rPr>
                <w:b/>
                <w:bCs/>
                <w:szCs w:val="24"/>
                <w:lang w:val="en-US"/>
              </w:rPr>
            </w:pPr>
          </w:p>
          <w:p w:rsidR="00CE6678" w:rsidRPr="00CE6678" w:rsidRDefault="00CE6678" w:rsidP="00CE6678">
            <w:pPr>
              <w:pStyle w:val="ac"/>
              <w:rPr>
                <w:szCs w:val="24"/>
                <w:lang w:val="en-US"/>
              </w:rPr>
            </w:pPr>
          </w:p>
          <w:p w:rsidR="00CF5CF1" w:rsidRPr="00CE6678" w:rsidRDefault="00CE6678" w:rsidP="00CE6678">
            <w:pPr>
              <w:rPr>
                <w:lang w:val="en-US"/>
              </w:rPr>
            </w:pPr>
            <w:r w:rsidRPr="006649AD">
              <w:rPr>
                <w:sz w:val="24"/>
                <w:szCs w:val="24"/>
              </w:rPr>
              <w:t>Директор</w:t>
            </w:r>
            <w:r w:rsidRPr="00CE6678">
              <w:rPr>
                <w:sz w:val="24"/>
                <w:szCs w:val="24"/>
                <w:lang w:val="en-US"/>
              </w:rPr>
              <w:t>: ____________ /</w:t>
            </w:r>
            <w:r>
              <w:rPr>
                <w:sz w:val="24"/>
                <w:szCs w:val="24"/>
              </w:rPr>
              <w:t>В</w:t>
            </w:r>
            <w:r w:rsidRPr="00CE6678">
              <w:rPr>
                <w:sz w:val="24"/>
                <w:szCs w:val="24"/>
                <w:lang w:val="en-US"/>
              </w:rPr>
              <w:t xml:space="preserve">. </w:t>
            </w:r>
            <w:r>
              <w:rPr>
                <w:sz w:val="24"/>
                <w:szCs w:val="24"/>
              </w:rPr>
              <w:t>В</w:t>
            </w:r>
            <w:r>
              <w:rPr>
                <w:sz w:val="24"/>
                <w:szCs w:val="24"/>
                <w:lang w:val="en-US"/>
              </w:rPr>
              <w:t>.</w:t>
            </w:r>
            <w:r w:rsidRPr="00CE6678">
              <w:rPr>
                <w:sz w:val="24"/>
                <w:szCs w:val="24"/>
                <w:lang w:val="en-US"/>
              </w:rPr>
              <w:t xml:space="preserve"> </w:t>
            </w:r>
            <w:r w:rsidRPr="006649AD">
              <w:rPr>
                <w:sz w:val="24"/>
                <w:szCs w:val="24"/>
              </w:rPr>
              <w:t>Майоров</w:t>
            </w:r>
          </w:p>
        </w:tc>
      </w:tr>
    </w:tbl>
    <w:p w:rsidR="005C5F89" w:rsidRPr="00CE6678" w:rsidRDefault="005C5F89" w:rsidP="00906EDB">
      <w:pPr>
        <w:tabs>
          <w:tab w:val="left" w:pos="6879"/>
        </w:tabs>
        <w:jc w:val="both"/>
        <w:outlineLvl w:val="0"/>
        <w:rPr>
          <w:sz w:val="24"/>
          <w:szCs w:val="24"/>
          <w:lang w:val="en-US"/>
        </w:rPr>
      </w:pPr>
    </w:p>
    <w:sectPr w:rsidR="005C5F89" w:rsidRPr="00CE6678" w:rsidSect="00E773AE">
      <w:pgSz w:w="11906" w:h="16838"/>
      <w:pgMar w:top="709" w:right="851" w:bottom="709"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D1" w:rsidRDefault="00C97CD1" w:rsidP="005C5F89">
      <w:r>
        <w:separator/>
      </w:r>
    </w:p>
  </w:endnote>
  <w:endnote w:type="continuationSeparator" w:id="0">
    <w:p w:rsidR="00C97CD1" w:rsidRDefault="00C97CD1" w:rsidP="005C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D1" w:rsidRDefault="00C97CD1" w:rsidP="005C5F89">
      <w:r>
        <w:separator/>
      </w:r>
    </w:p>
  </w:footnote>
  <w:footnote w:type="continuationSeparator" w:id="0">
    <w:p w:rsidR="00C97CD1" w:rsidRDefault="00C97CD1" w:rsidP="005C5F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149"/>
    <w:multiLevelType w:val="hybridMultilevel"/>
    <w:tmpl w:val="214A5B96"/>
    <w:lvl w:ilvl="0" w:tplc="3B00E224">
      <w:start w:val="1"/>
      <w:numFmt w:val="decimal"/>
      <w:lvlText w:val="6.%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DB33BE1"/>
    <w:multiLevelType w:val="multilevel"/>
    <w:tmpl w:val="DBF2953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000"/>
        </w:tabs>
        <w:ind w:left="1000" w:hanging="432"/>
      </w:pPr>
      <w:rPr>
        <w:rFonts w:hint="default"/>
        <w:b w:val="0"/>
        <w:bCs w:val="0"/>
      </w:rPr>
    </w:lvl>
    <w:lvl w:ilvl="2">
      <w:start w:val="1"/>
      <w:numFmt w:val="decimal"/>
      <w:lvlText w:val="%1.%2.%3."/>
      <w:lvlJc w:val="left"/>
      <w:pPr>
        <w:tabs>
          <w:tab w:val="num" w:pos="1134"/>
        </w:tabs>
        <w:ind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0978A5"/>
    <w:multiLevelType w:val="multilevel"/>
    <w:tmpl w:val="9676AF7C"/>
    <w:lvl w:ilvl="0">
      <w:start w:val="6"/>
      <w:numFmt w:val="decimal"/>
      <w:lvlText w:val="%1."/>
      <w:lvlJc w:val="left"/>
      <w:pPr>
        <w:ind w:left="360" w:hanging="360"/>
      </w:pPr>
      <w:rPr>
        <w:rFonts w:hint="default"/>
        <w:sz w:val="22"/>
      </w:rPr>
    </w:lvl>
    <w:lvl w:ilvl="1">
      <w:start w:val="9"/>
      <w:numFmt w:val="decimal"/>
      <w:lvlText w:val="%1.%2."/>
      <w:lvlJc w:val="left"/>
      <w:pPr>
        <w:ind w:left="1070" w:hanging="360"/>
      </w:pPr>
      <w:rPr>
        <w:rFonts w:hint="default"/>
        <w:sz w:val="24"/>
        <w:szCs w:val="24"/>
      </w:rPr>
    </w:lvl>
    <w:lvl w:ilvl="2">
      <w:start w:val="1"/>
      <w:numFmt w:val="decimal"/>
      <w:lvlText w:val="%1.%2.%3."/>
      <w:lvlJc w:val="left"/>
      <w:pPr>
        <w:ind w:left="2140" w:hanging="720"/>
      </w:pPr>
      <w:rPr>
        <w:rFonts w:hint="default"/>
        <w:sz w:val="22"/>
      </w:rPr>
    </w:lvl>
    <w:lvl w:ilvl="3">
      <w:start w:val="1"/>
      <w:numFmt w:val="decimal"/>
      <w:lvlText w:val="%1.%2.%3.%4."/>
      <w:lvlJc w:val="left"/>
      <w:pPr>
        <w:ind w:left="2850" w:hanging="720"/>
      </w:pPr>
      <w:rPr>
        <w:rFonts w:hint="default"/>
        <w:sz w:val="22"/>
      </w:rPr>
    </w:lvl>
    <w:lvl w:ilvl="4">
      <w:start w:val="1"/>
      <w:numFmt w:val="decimal"/>
      <w:lvlText w:val="%1.%2.%3.%4.%5."/>
      <w:lvlJc w:val="left"/>
      <w:pPr>
        <w:ind w:left="3920" w:hanging="1080"/>
      </w:pPr>
      <w:rPr>
        <w:rFonts w:hint="default"/>
        <w:sz w:val="22"/>
      </w:rPr>
    </w:lvl>
    <w:lvl w:ilvl="5">
      <w:start w:val="1"/>
      <w:numFmt w:val="decimal"/>
      <w:lvlText w:val="%1.%2.%3.%4.%5.%6."/>
      <w:lvlJc w:val="left"/>
      <w:pPr>
        <w:ind w:left="4630" w:hanging="1080"/>
      </w:pPr>
      <w:rPr>
        <w:rFonts w:hint="default"/>
        <w:sz w:val="22"/>
      </w:rPr>
    </w:lvl>
    <w:lvl w:ilvl="6">
      <w:start w:val="1"/>
      <w:numFmt w:val="decimal"/>
      <w:lvlText w:val="%1.%2.%3.%4.%5.%6.%7."/>
      <w:lvlJc w:val="left"/>
      <w:pPr>
        <w:ind w:left="5700" w:hanging="1440"/>
      </w:pPr>
      <w:rPr>
        <w:rFonts w:hint="default"/>
        <w:sz w:val="22"/>
      </w:rPr>
    </w:lvl>
    <w:lvl w:ilvl="7">
      <w:start w:val="1"/>
      <w:numFmt w:val="decimal"/>
      <w:lvlText w:val="%1.%2.%3.%4.%5.%6.%7.%8."/>
      <w:lvlJc w:val="left"/>
      <w:pPr>
        <w:ind w:left="6410" w:hanging="1440"/>
      </w:pPr>
      <w:rPr>
        <w:rFonts w:hint="default"/>
        <w:sz w:val="22"/>
      </w:rPr>
    </w:lvl>
    <w:lvl w:ilvl="8">
      <w:start w:val="1"/>
      <w:numFmt w:val="decimal"/>
      <w:lvlText w:val="%1.%2.%3.%4.%5.%6.%7.%8.%9."/>
      <w:lvlJc w:val="left"/>
      <w:pPr>
        <w:ind w:left="7480" w:hanging="1800"/>
      </w:pPr>
      <w:rPr>
        <w:rFonts w:hint="default"/>
        <w:sz w:val="22"/>
      </w:rPr>
    </w:lvl>
  </w:abstractNum>
  <w:abstractNum w:abstractNumId="3" w15:restartNumberingAfterBreak="0">
    <w:nsid w:val="13E91341"/>
    <w:multiLevelType w:val="multilevel"/>
    <w:tmpl w:val="A59CC592"/>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EA42DC3"/>
    <w:multiLevelType w:val="multilevel"/>
    <w:tmpl w:val="76AE5044"/>
    <w:lvl w:ilvl="0">
      <w:start w:val="9"/>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3AC339F"/>
    <w:multiLevelType w:val="hybridMultilevel"/>
    <w:tmpl w:val="20663E82"/>
    <w:lvl w:ilvl="0" w:tplc="33C8D4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287E98"/>
    <w:multiLevelType w:val="hybridMultilevel"/>
    <w:tmpl w:val="20D6F5D6"/>
    <w:lvl w:ilvl="0" w:tplc="AD9A5B7C">
      <w:start w:val="1"/>
      <w:numFmt w:val="decimal"/>
      <w:lvlText w:val="%1."/>
      <w:lvlJc w:val="left"/>
      <w:pPr>
        <w:ind w:left="1129" w:hanging="360"/>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7" w15:restartNumberingAfterBreak="0">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8" w15:restartNumberingAfterBreak="0">
    <w:nsid w:val="3AA33E74"/>
    <w:multiLevelType w:val="multilevel"/>
    <w:tmpl w:val="2E76EEA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B586A2C"/>
    <w:multiLevelType w:val="hybridMultilevel"/>
    <w:tmpl w:val="B5B2F6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6B1F7A"/>
    <w:multiLevelType w:val="hybridMultilevel"/>
    <w:tmpl w:val="6336AE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D0146F"/>
    <w:multiLevelType w:val="hybridMultilevel"/>
    <w:tmpl w:val="075CB680"/>
    <w:lvl w:ilvl="0" w:tplc="E7346682">
      <w:start w:val="1"/>
      <w:numFmt w:val="decimal"/>
      <w:lvlText w:val="10.%1."/>
      <w:lvlJc w:val="left"/>
      <w:pPr>
        <w:ind w:left="1070" w:hanging="360"/>
      </w:pPr>
      <w:rPr>
        <w:rFonts w:hint="default"/>
        <w:b w:val="0"/>
        <w:bCs w:val="0"/>
      </w:rPr>
    </w:lvl>
    <w:lvl w:ilvl="1" w:tplc="04190019">
      <w:start w:val="1"/>
      <w:numFmt w:val="lowerLetter"/>
      <w:lvlText w:val="%2."/>
      <w:lvlJc w:val="left"/>
      <w:pPr>
        <w:ind w:left="1430" w:hanging="360"/>
      </w:pPr>
    </w:lvl>
    <w:lvl w:ilvl="2" w:tplc="0419001B">
      <w:start w:val="1"/>
      <w:numFmt w:val="lowerRoman"/>
      <w:lvlText w:val="%3."/>
      <w:lvlJc w:val="right"/>
      <w:pPr>
        <w:ind w:left="2150" w:hanging="180"/>
      </w:pPr>
    </w:lvl>
    <w:lvl w:ilvl="3" w:tplc="0419000F">
      <w:start w:val="1"/>
      <w:numFmt w:val="decimal"/>
      <w:lvlText w:val="%4."/>
      <w:lvlJc w:val="left"/>
      <w:pPr>
        <w:ind w:left="2870" w:hanging="360"/>
      </w:pPr>
    </w:lvl>
    <w:lvl w:ilvl="4" w:tplc="04190019">
      <w:start w:val="1"/>
      <w:numFmt w:val="lowerLetter"/>
      <w:lvlText w:val="%5."/>
      <w:lvlJc w:val="left"/>
      <w:pPr>
        <w:ind w:left="3590" w:hanging="360"/>
      </w:pPr>
    </w:lvl>
    <w:lvl w:ilvl="5" w:tplc="0419001B">
      <w:start w:val="1"/>
      <w:numFmt w:val="lowerRoman"/>
      <w:lvlText w:val="%6."/>
      <w:lvlJc w:val="right"/>
      <w:pPr>
        <w:ind w:left="4310" w:hanging="180"/>
      </w:pPr>
    </w:lvl>
    <w:lvl w:ilvl="6" w:tplc="0419000F">
      <w:start w:val="1"/>
      <w:numFmt w:val="decimal"/>
      <w:lvlText w:val="%7."/>
      <w:lvlJc w:val="left"/>
      <w:pPr>
        <w:ind w:left="5030" w:hanging="360"/>
      </w:pPr>
    </w:lvl>
    <w:lvl w:ilvl="7" w:tplc="04190019">
      <w:start w:val="1"/>
      <w:numFmt w:val="lowerLetter"/>
      <w:lvlText w:val="%8."/>
      <w:lvlJc w:val="left"/>
      <w:pPr>
        <w:ind w:left="5750" w:hanging="360"/>
      </w:pPr>
    </w:lvl>
    <w:lvl w:ilvl="8" w:tplc="0419001B">
      <w:start w:val="1"/>
      <w:numFmt w:val="lowerRoman"/>
      <w:lvlText w:val="%9."/>
      <w:lvlJc w:val="right"/>
      <w:pPr>
        <w:ind w:left="6470" w:hanging="180"/>
      </w:pPr>
    </w:lvl>
  </w:abstractNum>
  <w:abstractNum w:abstractNumId="12" w15:restartNumberingAfterBreak="0">
    <w:nsid w:val="546A1EDD"/>
    <w:multiLevelType w:val="hybridMultilevel"/>
    <w:tmpl w:val="16B0D56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E3212F4"/>
    <w:multiLevelType w:val="hybridMultilevel"/>
    <w:tmpl w:val="B1CC8FA2"/>
    <w:lvl w:ilvl="0" w:tplc="0EB81CCA">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F19486A"/>
    <w:multiLevelType w:val="hybridMultilevel"/>
    <w:tmpl w:val="C29EC450"/>
    <w:lvl w:ilvl="0" w:tplc="AA02C250">
      <w:start w:val="1"/>
      <w:numFmt w:val="decimal"/>
      <w:lvlText w:val="7.%1."/>
      <w:lvlJc w:val="left"/>
      <w:pPr>
        <w:ind w:left="108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13"/>
  </w:num>
  <w:num w:numId="6">
    <w:abstractNumId w:val="14"/>
  </w:num>
  <w:num w:numId="7">
    <w:abstractNumId w:val="11"/>
  </w:num>
  <w:num w:numId="8">
    <w:abstractNumId w:val="12"/>
  </w:num>
  <w:num w:numId="9">
    <w:abstractNumId w:val="4"/>
  </w:num>
  <w:num w:numId="10">
    <w:abstractNumId w:val="10"/>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54"/>
    <w:rsid w:val="0001177E"/>
    <w:rsid w:val="00011914"/>
    <w:rsid w:val="00017210"/>
    <w:rsid w:val="00017AD0"/>
    <w:rsid w:val="000319E4"/>
    <w:rsid w:val="00034F83"/>
    <w:rsid w:val="0004636A"/>
    <w:rsid w:val="0007031B"/>
    <w:rsid w:val="00070953"/>
    <w:rsid w:val="0008740C"/>
    <w:rsid w:val="00090F71"/>
    <w:rsid w:val="00094B49"/>
    <w:rsid w:val="00096E44"/>
    <w:rsid w:val="000B0D5B"/>
    <w:rsid w:val="000B1CF8"/>
    <w:rsid w:val="000C0878"/>
    <w:rsid w:val="000C08BF"/>
    <w:rsid w:val="000C5C43"/>
    <w:rsid w:val="000D2335"/>
    <w:rsid w:val="000E7A5B"/>
    <w:rsid w:val="000F1A95"/>
    <w:rsid w:val="000F63F1"/>
    <w:rsid w:val="00101205"/>
    <w:rsid w:val="0012238A"/>
    <w:rsid w:val="00142776"/>
    <w:rsid w:val="00150E0B"/>
    <w:rsid w:val="00163DAA"/>
    <w:rsid w:val="00164E79"/>
    <w:rsid w:val="0017425D"/>
    <w:rsid w:val="00177D4E"/>
    <w:rsid w:val="00196ABB"/>
    <w:rsid w:val="00196CBB"/>
    <w:rsid w:val="001B0154"/>
    <w:rsid w:val="001B2E72"/>
    <w:rsid w:val="001B7BD0"/>
    <w:rsid w:val="001C29CF"/>
    <w:rsid w:val="001D35D5"/>
    <w:rsid w:val="001E1450"/>
    <w:rsid w:val="001E53FB"/>
    <w:rsid w:val="001F1B36"/>
    <w:rsid w:val="00234370"/>
    <w:rsid w:val="00236894"/>
    <w:rsid w:val="00244072"/>
    <w:rsid w:val="002452AF"/>
    <w:rsid w:val="00251DCF"/>
    <w:rsid w:val="002577A4"/>
    <w:rsid w:val="00280431"/>
    <w:rsid w:val="00280AED"/>
    <w:rsid w:val="0029166C"/>
    <w:rsid w:val="002A57C8"/>
    <w:rsid w:val="002B21F0"/>
    <w:rsid w:val="002B30D6"/>
    <w:rsid w:val="002B3E53"/>
    <w:rsid w:val="002C3C1F"/>
    <w:rsid w:val="002D0EFC"/>
    <w:rsid w:val="002E1B04"/>
    <w:rsid w:val="002E1DEB"/>
    <w:rsid w:val="002E78E1"/>
    <w:rsid w:val="002F70DF"/>
    <w:rsid w:val="00310159"/>
    <w:rsid w:val="003201C7"/>
    <w:rsid w:val="003225F2"/>
    <w:rsid w:val="00326A34"/>
    <w:rsid w:val="00334B4C"/>
    <w:rsid w:val="003362CB"/>
    <w:rsid w:val="003433AD"/>
    <w:rsid w:val="0034455D"/>
    <w:rsid w:val="003463B5"/>
    <w:rsid w:val="003519AF"/>
    <w:rsid w:val="003850CF"/>
    <w:rsid w:val="00385504"/>
    <w:rsid w:val="003A5015"/>
    <w:rsid w:val="003A54E0"/>
    <w:rsid w:val="003B03F5"/>
    <w:rsid w:val="003C0E7A"/>
    <w:rsid w:val="003E6F2B"/>
    <w:rsid w:val="0041580E"/>
    <w:rsid w:val="00425FD4"/>
    <w:rsid w:val="00457F29"/>
    <w:rsid w:val="00476793"/>
    <w:rsid w:val="004957C1"/>
    <w:rsid w:val="004A5685"/>
    <w:rsid w:val="004A7F9F"/>
    <w:rsid w:val="0051016A"/>
    <w:rsid w:val="005174EE"/>
    <w:rsid w:val="00537131"/>
    <w:rsid w:val="0054427E"/>
    <w:rsid w:val="00545CE3"/>
    <w:rsid w:val="00553AF6"/>
    <w:rsid w:val="005658F0"/>
    <w:rsid w:val="00591D8A"/>
    <w:rsid w:val="005A7059"/>
    <w:rsid w:val="005B658E"/>
    <w:rsid w:val="005C5F89"/>
    <w:rsid w:val="005D311F"/>
    <w:rsid w:val="005E0271"/>
    <w:rsid w:val="006048D2"/>
    <w:rsid w:val="006071C0"/>
    <w:rsid w:val="00611E64"/>
    <w:rsid w:val="00613BF2"/>
    <w:rsid w:val="00620779"/>
    <w:rsid w:val="00632670"/>
    <w:rsid w:val="00632CA5"/>
    <w:rsid w:val="006429B7"/>
    <w:rsid w:val="00646435"/>
    <w:rsid w:val="00657068"/>
    <w:rsid w:val="00667130"/>
    <w:rsid w:val="00675A10"/>
    <w:rsid w:val="00687B82"/>
    <w:rsid w:val="006933D9"/>
    <w:rsid w:val="006B5C1B"/>
    <w:rsid w:val="006F47FD"/>
    <w:rsid w:val="00712FCA"/>
    <w:rsid w:val="0071330E"/>
    <w:rsid w:val="007144E7"/>
    <w:rsid w:val="0073088A"/>
    <w:rsid w:val="00736FDF"/>
    <w:rsid w:val="00737C1F"/>
    <w:rsid w:val="0075147D"/>
    <w:rsid w:val="007550BB"/>
    <w:rsid w:val="00757FC8"/>
    <w:rsid w:val="0076316B"/>
    <w:rsid w:val="00770F07"/>
    <w:rsid w:val="0077644D"/>
    <w:rsid w:val="00776701"/>
    <w:rsid w:val="00782C22"/>
    <w:rsid w:val="00790408"/>
    <w:rsid w:val="0079046C"/>
    <w:rsid w:val="00793768"/>
    <w:rsid w:val="007A3A06"/>
    <w:rsid w:val="007B2E98"/>
    <w:rsid w:val="007C7C9A"/>
    <w:rsid w:val="007E1B8D"/>
    <w:rsid w:val="007F14DA"/>
    <w:rsid w:val="007F6BEB"/>
    <w:rsid w:val="0080418C"/>
    <w:rsid w:val="00807C98"/>
    <w:rsid w:val="00813450"/>
    <w:rsid w:val="00816928"/>
    <w:rsid w:val="00836B23"/>
    <w:rsid w:val="008474D2"/>
    <w:rsid w:val="00852B61"/>
    <w:rsid w:val="0085537A"/>
    <w:rsid w:val="00855C41"/>
    <w:rsid w:val="00860A41"/>
    <w:rsid w:val="0086447F"/>
    <w:rsid w:val="008656C4"/>
    <w:rsid w:val="00871569"/>
    <w:rsid w:val="008756C3"/>
    <w:rsid w:val="00881966"/>
    <w:rsid w:val="0088299F"/>
    <w:rsid w:val="00897269"/>
    <w:rsid w:val="008A6E2E"/>
    <w:rsid w:val="008B28B9"/>
    <w:rsid w:val="008B67D7"/>
    <w:rsid w:val="008C19AE"/>
    <w:rsid w:val="008C2C10"/>
    <w:rsid w:val="008C335B"/>
    <w:rsid w:val="008C6DE8"/>
    <w:rsid w:val="008E7527"/>
    <w:rsid w:val="008F08A7"/>
    <w:rsid w:val="008F28EE"/>
    <w:rsid w:val="00900EF4"/>
    <w:rsid w:val="0090524C"/>
    <w:rsid w:val="00906EDB"/>
    <w:rsid w:val="0094072A"/>
    <w:rsid w:val="00955365"/>
    <w:rsid w:val="0095795C"/>
    <w:rsid w:val="0096398F"/>
    <w:rsid w:val="009668AB"/>
    <w:rsid w:val="00992901"/>
    <w:rsid w:val="00995344"/>
    <w:rsid w:val="009B5368"/>
    <w:rsid w:val="009D43A6"/>
    <w:rsid w:val="009E562A"/>
    <w:rsid w:val="009F54AC"/>
    <w:rsid w:val="00A05DD9"/>
    <w:rsid w:val="00A12FDA"/>
    <w:rsid w:val="00A16856"/>
    <w:rsid w:val="00A21D96"/>
    <w:rsid w:val="00A23AEA"/>
    <w:rsid w:val="00A275BE"/>
    <w:rsid w:val="00A335B5"/>
    <w:rsid w:val="00A34605"/>
    <w:rsid w:val="00A41FFF"/>
    <w:rsid w:val="00A61D0E"/>
    <w:rsid w:val="00A6223F"/>
    <w:rsid w:val="00A949B7"/>
    <w:rsid w:val="00AA58DB"/>
    <w:rsid w:val="00AB0311"/>
    <w:rsid w:val="00AC14A9"/>
    <w:rsid w:val="00AE477F"/>
    <w:rsid w:val="00AF12B2"/>
    <w:rsid w:val="00AF789B"/>
    <w:rsid w:val="00B2124A"/>
    <w:rsid w:val="00B25351"/>
    <w:rsid w:val="00B275C6"/>
    <w:rsid w:val="00B30340"/>
    <w:rsid w:val="00B31ACE"/>
    <w:rsid w:val="00B32A08"/>
    <w:rsid w:val="00B3638A"/>
    <w:rsid w:val="00B50D7D"/>
    <w:rsid w:val="00B53A54"/>
    <w:rsid w:val="00B60634"/>
    <w:rsid w:val="00B66987"/>
    <w:rsid w:val="00BA3FB6"/>
    <w:rsid w:val="00BA69BA"/>
    <w:rsid w:val="00BB22B9"/>
    <w:rsid w:val="00BB2559"/>
    <w:rsid w:val="00BC655A"/>
    <w:rsid w:val="00BC6E0A"/>
    <w:rsid w:val="00BD7AD3"/>
    <w:rsid w:val="00BE1B4D"/>
    <w:rsid w:val="00BF11C5"/>
    <w:rsid w:val="00BF2796"/>
    <w:rsid w:val="00C0154A"/>
    <w:rsid w:val="00C02EE9"/>
    <w:rsid w:val="00C206F3"/>
    <w:rsid w:val="00C2635A"/>
    <w:rsid w:val="00C413E5"/>
    <w:rsid w:val="00C51402"/>
    <w:rsid w:val="00C65B3E"/>
    <w:rsid w:val="00C676BF"/>
    <w:rsid w:val="00C937C9"/>
    <w:rsid w:val="00C97CD1"/>
    <w:rsid w:val="00CA0A0A"/>
    <w:rsid w:val="00CB31AC"/>
    <w:rsid w:val="00CB6ED1"/>
    <w:rsid w:val="00CB73EF"/>
    <w:rsid w:val="00CC2091"/>
    <w:rsid w:val="00CC2C7A"/>
    <w:rsid w:val="00CD1DCE"/>
    <w:rsid w:val="00CD7465"/>
    <w:rsid w:val="00CE6678"/>
    <w:rsid w:val="00CF5CF1"/>
    <w:rsid w:val="00D014E8"/>
    <w:rsid w:val="00D064E0"/>
    <w:rsid w:val="00D06A2D"/>
    <w:rsid w:val="00D13BE6"/>
    <w:rsid w:val="00D14F1A"/>
    <w:rsid w:val="00D26772"/>
    <w:rsid w:val="00D30C3A"/>
    <w:rsid w:val="00D44376"/>
    <w:rsid w:val="00D568DD"/>
    <w:rsid w:val="00D66C3D"/>
    <w:rsid w:val="00D67B24"/>
    <w:rsid w:val="00DB7116"/>
    <w:rsid w:val="00DD1072"/>
    <w:rsid w:val="00DE18C6"/>
    <w:rsid w:val="00DF0381"/>
    <w:rsid w:val="00DF3C6C"/>
    <w:rsid w:val="00E068A0"/>
    <w:rsid w:val="00E120D4"/>
    <w:rsid w:val="00E25204"/>
    <w:rsid w:val="00E25739"/>
    <w:rsid w:val="00E27BFF"/>
    <w:rsid w:val="00E331CE"/>
    <w:rsid w:val="00E401B6"/>
    <w:rsid w:val="00E43F6E"/>
    <w:rsid w:val="00E654AA"/>
    <w:rsid w:val="00E67DC9"/>
    <w:rsid w:val="00E755D7"/>
    <w:rsid w:val="00E773AE"/>
    <w:rsid w:val="00E8073C"/>
    <w:rsid w:val="00EA6A17"/>
    <w:rsid w:val="00EA76BE"/>
    <w:rsid w:val="00EC3673"/>
    <w:rsid w:val="00EC5C5E"/>
    <w:rsid w:val="00F04710"/>
    <w:rsid w:val="00F12B03"/>
    <w:rsid w:val="00F1378A"/>
    <w:rsid w:val="00F26E1D"/>
    <w:rsid w:val="00F34AC0"/>
    <w:rsid w:val="00F81809"/>
    <w:rsid w:val="00F8323E"/>
    <w:rsid w:val="00F8374D"/>
    <w:rsid w:val="00F925C9"/>
    <w:rsid w:val="00FA7BE7"/>
    <w:rsid w:val="00FA7C70"/>
    <w:rsid w:val="00FB080B"/>
    <w:rsid w:val="00FC261D"/>
    <w:rsid w:val="00FC3A54"/>
    <w:rsid w:val="00FC43BA"/>
    <w:rsid w:val="00FC6022"/>
    <w:rsid w:val="00FD3446"/>
    <w:rsid w:val="00FD5A16"/>
    <w:rsid w:val="00FE06D1"/>
    <w:rsid w:val="00FF18C6"/>
    <w:rsid w:val="00FF1BE8"/>
    <w:rsid w:val="00FF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EC99F"/>
  <w15:docId w15:val="{3431DFB2-6DF3-49F1-B383-4D78EF04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CF8"/>
  </w:style>
  <w:style w:type="paragraph" w:styleId="1">
    <w:name w:val="heading 1"/>
    <w:basedOn w:val="a"/>
    <w:next w:val="a"/>
    <w:qFormat/>
    <w:rsid w:val="00FC3A54"/>
    <w:pPr>
      <w:keepNext/>
      <w:jc w:val="center"/>
      <w:outlineLvl w:val="0"/>
    </w:pPr>
    <w:rPr>
      <w:sz w:val="24"/>
    </w:rPr>
  </w:style>
  <w:style w:type="paragraph" w:styleId="2">
    <w:name w:val="heading 2"/>
    <w:basedOn w:val="a"/>
    <w:next w:val="a"/>
    <w:qFormat/>
    <w:rsid w:val="00FC3A54"/>
    <w:pPr>
      <w:keepNext/>
      <w:outlineLvl w:val="1"/>
    </w:pPr>
    <w:rPr>
      <w:sz w:val="24"/>
    </w:rPr>
  </w:style>
  <w:style w:type="paragraph" w:styleId="3">
    <w:name w:val="heading 3"/>
    <w:basedOn w:val="a"/>
    <w:next w:val="a"/>
    <w:qFormat/>
    <w:rsid w:val="00FC3A54"/>
    <w:pPr>
      <w:keepNext/>
      <w:jc w:val="righ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A54"/>
    <w:pPr>
      <w:ind w:left="708"/>
    </w:pPr>
  </w:style>
  <w:style w:type="paragraph" w:styleId="20">
    <w:name w:val="Body Text 2"/>
    <w:basedOn w:val="a"/>
    <w:link w:val="21"/>
    <w:rsid w:val="00FC3A54"/>
    <w:pPr>
      <w:spacing w:after="120" w:line="480" w:lineRule="auto"/>
    </w:pPr>
  </w:style>
  <w:style w:type="character" w:customStyle="1" w:styleId="21">
    <w:name w:val="Основной текст 2 Знак"/>
    <w:link w:val="20"/>
    <w:rsid w:val="00FC3A54"/>
    <w:rPr>
      <w:lang w:val="ru-RU" w:eastAsia="ru-RU" w:bidi="ar-SA"/>
    </w:rPr>
  </w:style>
  <w:style w:type="paragraph" w:styleId="30">
    <w:name w:val="Body Text 3"/>
    <w:basedOn w:val="a"/>
    <w:link w:val="31"/>
    <w:unhideWhenUsed/>
    <w:rsid w:val="00FC3A54"/>
    <w:pPr>
      <w:spacing w:after="120"/>
    </w:pPr>
    <w:rPr>
      <w:sz w:val="16"/>
      <w:szCs w:val="16"/>
      <w:lang w:val="x-none" w:eastAsia="x-none"/>
    </w:rPr>
  </w:style>
  <w:style w:type="character" w:customStyle="1" w:styleId="31">
    <w:name w:val="Основной текст 3 Знак"/>
    <w:link w:val="30"/>
    <w:rsid w:val="00FC3A54"/>
    <w:rPr>
      <w:sz w:val="16"/>
      <w:szCs w:val="16"/>
      <w:lang w:val="x-none" w:eastAsia="x-none" w:bidi="ar-SA"/>
    </w:rPr>
  </w:style>
  <w:style w:type="paragraph" w:customStyle="1" w:styleId="ConsNormal">
    <w:name w:val="ConsNormal"/>
    <w:rsid w:val="00FC3A54"/>
    <w:pPr>
      <w:widowControl w:val="0"/>
      <w:autoSpaceDE w:val="0"/>
      <w:autoSpaceDN w:val="0"/>
      <w:adjustRightInd w:val="0"/>
      <w:ind w:firstLine="720"/>
    </w:pPr>
    <w:rPr>
      <w:rFonts w:ascii="Arial" w:hAnsi="Arial" w:cs="Arial"/>
      <w:sz w:val="16"/>
      <w:szCs w:val="16"/>
    </w:rPr>
  </w:style>
  <w:style w:type="paragraph" w:styleId="a4">
    <w:name w:val="Body Text Indent"/>
    <w:basedOn w:val="a"/>
    <w:link w:val="a5"/>
    <w:rsid w:val="00FC3A54"/>
    <w:pPr>
      <w:widowControl w:val="0"/>
      <w:autoSpaceDE w:val="0"/>
      <w:autoSpaceDN w:val="0"/>
      <w:adjustRightInd w:val="0"/>
      <w:spacing w:after="120"/>
      <w:ind w:left="283"/>
    </w:pPr>
  </w:style>
  <w:style w:type="character" w:customStyle="1" w:styleId="a5">
    <w:name w:val="Основной текст с отступом Знак"/>
    <w:link w:val="a4"/>
    <w:rsid w:val="00FC3A54"/>
    <w:rPr>
      <w:lang w:val="ru-RU" w:eastAsia="ru-RU" w:bidi="ar-SA"/>
    </w:rPr>
  </w:style>
  <w:style w:type="table" w:styleId="a6">
    <w:name w:val="Table Grid"/>
    <w:basedOn w:val="a1"/>
    <w:uiPriority w:val="99"/>
    <w:rsid w:val="00DF03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
    <w:rsid w:val="00BF11C5"/>
    <w:pPr>
      <w:widowControl w:val="0"/>
      <w:autoSpaceDE w:val="0"/>
      <w:autoSpaceDN w:val="0"/>
      <w:adjustRightInd w:val="0"/>
    </w:pPr>
    <w:rPr>
      <w:sz w:val="24"/>
      <w:szCs w:val="24"/>
    </w:rPr>
  </w:style>
  <w:style w:type="paragraph" w:customStyle="1" w:styleId="Style9">
    <w:name w:val="Style9"/>
    <w:basedOn w:val="a"/>
    <w:rsid w:val="00BF11C5"/>
    <w:pPr>
      <w:widowControl w:val="0"/>
      <w:autoSpaceDE w:val="0"/>
      <w:autoSpaceDN w:val="0"/>
      <w:adjustRightInd w:val="0"/>
    </w:pPr>
    <w:rPr>
      <w:sz w:val="24"/>
      <w:szCs w:val="24"/>
    </w:rPr>
  </w:style>
  <w:style w:type="character" w:customStyle="1" w:styleId="FontStyle14">
    <w:name w:val="Font Style14"/>
    <w:rsid w:val="00BF11C5"/>
    <w:rPr>
      <w:rFonts w:ascii="Times New Roman" w:hAnsi="Times New Roman" w:cs="Times New Roman"/>
      <w:sz w:val="20"/>
      <w:szCs w:val="20"/>
    </w:rPr>
  </w:style>
  <w:style w:type="character" w:customStyle="1" w:styleId="FontStyle15">
    <w:name w:val="Font Style15"/>
    <w:rsid w:val="00BF11C5"/>
    <w:rPr>
      <w:rFonts w:ascii="Times New Roman" w:hAnsi="Times New Roman" w:cs="Times New Roman"/>
      <w:sz w:val="22"/>
      <w:szCs w:val="22"/>
    </w:rPr>
  </w:style>
  <w:style w:type="paragraph" w:styleId="a7">
    <w:name w:val="header"/>
    <w:basedOn w:val="a"/>
    <w:link w:val="a8"/>
    <w:rsid w:val="005C5F89"/>
    <w:pPr>
      <w:tabs>
        <w:tab w:val="center" w:pos="4677"/>
        <w:tab w:val="right" w:pos="9355"/>
      </w:tabs>
    </w:pPr>
  </w:style>
  <w:style w:type="character" w:customStyle="1" w:styleId="a8">
    <w:name w:val="Верхний колонтитул Знак"/>
    <w:basedOn w:val="a0"/>
    <w:link w:val="a7"/>
    <w:rsid w:val="005C5F89"/>
  </w:style>
  <w:style w:type="paragraph" w:styleId="a9">
    <w:name w:val="footer"/>
    <w:basedOn w:val="a"/>
    <w:link w:val="aa"/>
    <w:rsid w:val="005C5F89"/>
    <w:pPr>
      <w:tabs>
        <w:tab w:val="center" w:pos="4677"/>
        <w:tab w:val="right" w:pos="9355"/>
      </w:tabs>
    </w:pPr>
  </w:style>
  <w:style w:type="character" w:customStyle="1" w:styleId="aa">
    <w:name w:val="Нижний колонтитул Знак"/>
    <w:basedOn w:val="a0"/>
    <w:link w:val="a9"/>
    <w:rsid w:val="005C5F89"/>
  </w:style>
  <w:style w:type="paragraph" w:customStyle="1" w:styleId="10">
    <w:name w:val="Обычный1"/>
    <w:uiPriority w:val="99"/>
    <w:rsid w:val="005C5F89"/>
    <w:pPr>
      <w:autoSpaceDE w:val="0"/>
      <w:autoSpaceDN w:val="0"/>
      <w:jc w:val="both"/>
    </w:pPr>
    <w:rPr>
      <w:rFonts w:ascii="TimesET" w:hAnsi="TimesET" w:cs="TimesET"/>
      <w:sz w:val="24"/>
      <w:szCs w:val="24"/>
    </w:rPr>
  </w:style>
  <w:style w:type="paragraph" w:customStyle="1" w:styleId="ConsPlusCell">
    <w:name w:val="ConsPlusCell"/>
    <w:uiPriority w:val="99"/>
    <w:rsid w:val="00A275BE"/>
    <w:pPr>
      <w:widowControl w:val="0"/>
      <w:autoSpaceDE w:val="0"/>
      <w:autoSpaceDN w:val="0"/>
      <w:adjustRightInd w:val="0"/>
    </w:pPr>
    <w:rPr>
      <w:rFonts w:ascii="Arial" w:eastAsia="Calibri" w:hAnsi="Arial" w:cs="Arial"/>
    </w:rPr>
  </w:style>
  <w:style w:type="paragraph" w:customStyle="1" w:styleId="ConsPlusNormal">
    <w:name w:val="ConsPlusNormal"/>
    <w:link w:val="ConsPlusNormal0"/>
    <w:uiPriority w:val="99"/>
    <w:rsid w:val="0086447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6447F"/>
    <w:rPr>
      <w:rFonts w:ascii="Arial" w:hAnsi="Arial" w:cs="Arial"/>
      <w:lang w:val="ru-RU" w:eastAsia="ru-RU" w:bidi="ar-SA"/>
    </w:rPr>
  </w:style>
  <w:style w:type="character" w:styleId="ab">
    <w:name w:val="Hyperlink"/>
    <w:uiPriority w:val="99"/>
    <w:unhideWhenUsed/>
    <w:rsid w:val="008474D2"/>
    <w:rPr>
      <w:color w:val="0000FF"/>
      <w:u w:val="single"/>
    </w:rPr>
  </w:style>
  <w:style w:type="paragraph" w:styleId="ac">
    <w:name w:val="No Spacing"/>
    <w:aliases w:val="Без интервала1,Без интервала11,для таблиц,Без интервала2,No Spacing1,No Spacing"/>
    <w:link w:val="ad"/>
    <w:uiPriority w:val="1"/>
    <w:qFormat/>
    <w:rsid w:val="00A335B5"/>
    <w:rPr>
      <w:sz w:val="24"/>
    </w:rPr>
  </w:style>
  <w:style w:type="character" w:customStyle="1" w:styleId="blk">
    <w:name w:val="blk"/>
    <w:rsid w:val="00234370"/>
  </w:style>
  <w:style w:type="table" w:customStyle="1" w:styleId="11">
    <w:name w:val="Сетка таблицы1"/>
    <w:basedOn w:val="a1"/>
    <w:next w:val="a6"/>
    <w:uiPriority w:val="59"/>
    <w:rsid w:val="00E67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8B67D7"/>
    <w:rPr>
      <w:rFonts w:ascii="Tahoma" w:hAnsi="Tahoma" w:cs="Tahoma"/>
      <w:sz w:val="16"/>
      <w:szCs w:val="16"/>
    </w:rPr>
  </w:style>
  <w:style w:type="character" w:customStyle="1" w:styleId="af">
    <w:name w:val="Текст выноски Знак"/>
    <w:basedOn w:val="a0"/>
    <w:link w:val="ae"/>
    <w:rsid w:val="008B67D7"/>
    <w:rPr>
      <w:rFonts w:ascii="Tahoma" w:hAnsi="Tahoma" w:cs="Tahoma"/>
      <w:sz w:val="16"/>
      <w:szCs w:val="16"/>
    </w:rPr>
  </w:style>
  <w:style w:type="character" w:customStyle="1" w:styleId="apple-converted-space">
    <w:name w:val="apple-converted-space"/>
    <w:basedOn w:val="a0"/>
    <w:rsid w:val="00CF5CF1"/>
  </w:style>
  <w:style w:type="character" w:customStyle="1" w:styleId="ad">
    <w:name w:val="Без интервала Знак"/>
    <w:aliases w:val="Без интервала1 Знак,Без интервала11 Знак,для таблиц Знак,Без интервала2 Знак,No Spacing1 Знак,No Spacing Знак"/>
    <w:link w:val="ac"/>
    <w:uiPriority w:val="1"/>
    <w:locked/>
    <w:rsid w:val="00CE66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7569">
      <w:bodyDiv w:val="1"/>
      <w:marLeft w:val="0"/>
      <w:marRight w:val="0"/>
      <w:marTop w:val="0"/>
      <w:marBottom w:val="0"/>
      <w:divBdr>
        <w:top w:val="none" w:sz="0" w:space="0" w:color="auto"/>
        <w:left w:val="none" w:sz="0" w:space="0" w:color="auto"/>
        <w:bottom w:val="none" w:sz="0" w:space="0" w:color="auto"/>
        <w:right w:val="none" w:sz="0" w:space="0" w:color="auto"/>
      </w:divBdr>
      <w:divsChild>
        <w:div w:id="729038576">
          <w:marLeft w:val="0"/>
          <w:marRight w:val="0"/>
          <w:marTop w:val="192"/>
          <w:marBottom w:val="0"/>
          <w:divBdr>
            <w:top w:val="none" w:sz="0" w:space="0" w:color="auto"/>
            <w:left w:val="none" w:sz="0" w:space="0" w:color="auto"/>
            <w:bottom w:val="none" w:sz="0" w:space="0" w:color="auto"/>
            <w:right w:val="none" w:sz="0" w:space="0" w:color="auto"/>
          </w:divBdr>
        </w:div>
        <w:div w:id="1692411534">
          <w:marLeft w:val="0"/>
          <w:marRight w:val="0"/>
          <w:marTop w:val="192"/>
          <w:marBottom w:val="0"/>
          <w:divBdr>
            <w:top w:val="none" w:sz="0" w:space="0" w:color="auto"/>
            <w:left w:val="none" w:sz="0" w:space="0" w:color="auto"/>
            <w:bottom w:val="none" w:sz="0" w:space="0" w:color="auto"/>
            <w:right w:val="none" w:sz="0" w:space="0" w:color="auto"/>
          </w:divBdr>
        </w:div>
      </w:divsChild>
    </w:div>
    <w:div w:id="134107063">
      <w:bodyDiv w:val="1"/>
      <w:marLeft w:val="0"/>
      <w:marRight w:val="0"/>
      <w:marTop w:val="0"/>
      <w:marBottom w:val="0"/>
      <w:divBdr>
        <w:top w:val="none" w:sz="0" w:space="0" w:color="auto"/>
        <w:left w:val="none" w:sz="0" w:space="0" w:color="auto"/>
        <w:bottom w:val="none" w:sz="0" w:space="0" w:color="auto"/>
        <w:right w:val="none" w:sz="0" w:space="0" w:color="auto"/>
      </w:divBdr>
    </w:div>
    <w:div w:id="707417004">
      <w:bodyDiv w:val="1"/>
      <w:marLeft w:val="0"/>
      <w:marRight w:val="0"/>
      <w:marTop w:val="0"/>
      <w:marBottom w:val="0"/>
      <w:divBdr>
        <w:top w:val="none" w:sz="0" w:space="0" w:color="auto"/>
        <w:left w:val="none" w:sz="0" w:space="0" w:color="auto"/>
        <w:bottom w:val="none" w:sz="0" w:space="0" w:color="auto"/>
        <w:right w:val="none" w:sz="0" w:space="0" w:color="auto"/>
      </w:divBdr>
      <w:divsChild>
        <w:div w:id="1601715942">
          <w:marLeft w:val="0"/>
          <w:marRight w:val="0"/>
          <w:marTop w:val="0"/>
          <w:marBottom w:val="0"/>
          <w:divBdr>
            <w:top w:val="none" w:sz="0" w:space="0" w:color="auto"/>
            <w:left w:val="none" w:sz="0" w:space="0" w:color="auto"/>
            <w:bottom w:val="none" w:sz="0" w:space="0" w:color="auto"/>
            <w:right w:val="none" w:sz="0" w:space="0" w:color="auto"/>
          </w:divBdr>
          <w:divsChild>
            <w:div w:id="393432549">
              <w:marLeft w:val="0"/>
              <w:marRight w:val="0"/>
              <w:marTop w:val="0"/>
              <w:marBottom w:val="0"/>
              <w:divBdr>
                <w:top w:val="none" w:sz="0" w:space="0" w:color="auto"/>
                <w:left w:val="none" w:sz="0" w:space="0" w:color="auto"/>
                <w:bottom w:val="none" w:sz="0" w:space="0" w:color="auto"/>
                <w:right w:val="none" w:sz="0" w:space="0" w:color="auto"/>
              </w:divBdr>
              <w:divsChild>
                <w:div w:id="1003053163">
                  <w:marLeft w:val="0"/>
                  <w:marRight w:val="0"/>
                  <w:marTop w:val="0"/>
                  <w:marBottom w:val="0"/>
                  <w:divBdr>
                    <w:top w:val="none" w:sz="0" w:space="0" w:color="auto"/>
                    <w:left w:val="none" w:sz="0" w:space="0" w:color="auto"/>
                    <w:bottom w:val="none" w:sz="0" w:space="0" w:color="auto"/>
                    <w:right w:val="none" w:sz="0" w:space="0" w:color="auto"/>
                  </w:divBdr>
                  <w:divsChild>
                    <w:div w:id="1448546707">
                      <w:marLeft w:val="0"/>
                      <w:marRight w:val="0"/>
                      <w:marTop w:val="0"/>
                      <w:marBottom w:val="0"/>
                      <w:divBdr>
                        <w:top w:val="none" w:sz="0" w:space="0" w:color="auto"/>
                        <w:left w:val="none" w:sz="0" w:space="0" w:color="auto"/>
                        <w:bottom w:val="none" w:sz="0" w:space="0" w:color="auto"/>
                        <w:right w:val="none" w:sz="0" w:space="0" w:color="auto"/>
                      </w:divBdr>
                      <w:divsChild>
                        <w:div w:id="1286932986">
                          <w:marLeft w:val="0"/>
                          <w:marRight w:val="0"/>
                          <w:marTop w:val="0"/>
                          <w:marBottom w:val="0"/>
                          <w:divBdr>
                            <w:top w:val="none" w:sz="0" w:space="0" w:color="auto"/>
                            <w:left w:val="none" w:sz="0" w:space="0" w:color="auto"/>
                            <w:bottom w:val="none" w:sz="0" w:space="0" w:color="auto"/>
                            <w:right w:val="none" w:sz="0" w:space="0" w:color="auto"/>
                          </w:divBdr>
                          <w:divsChild>
                            <w:div w:id="8883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54363">
      <w:bodyDiv w:val="1"/>
      <w:marLeft w:val="0"/>
      <w:marRight w:val="0"/>
      <w:marTop w:val="0"/>
      <w:marBottom w:val="0"/>
      <w:divBdr>
        <w:top w:val="none" w:sz="0" w:space="0" w:color="auto"/>
        <w:left w:val="none" w:sz="0" w:space="0" w:color="auto"/>
        <w:bottom w:val="none" w:sz="0" w:space="0" w:color="auto"/>
        <w:right w:val="none" w:sz="0" w:space="0" w:color="auto"/>
      </w:divBdr>
    </w:div>
    <w:div w:id="9709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pok@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apo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9ADA-3335-443B-9E49-2CC4FABB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2021-09-14T09:03:00Z</cp:lastPrinted>
  <dcterms:created xsi:type="dcterms:W3CDTF">2023-09-01T12:38:00Z</dcterms:created>
  <dcterms:modified xsi:type="dcterms:W3CDTF">2023-11-19T14:06:00Z</dcterms:modified>
</cp:coreProperties>
</file>