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CCD7" w14:textId="77777777" w:rsidR="00E53A45" w:rsidRDefault="00E53A45" w:rsidP="00A002B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рассмотрения, оценки и сопоставления оферт</w:t>
      </w:r>
    </w:p>
    <w:p w14:paraId="118B0C14" w14:textId="77777777" w:rsidR="00E53A45" w:rsidRDefault="00E53A45" w:rsidP="00A002B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участие в запросе оферт в электронной форме</w:t>
      </w:r>
    </w:p>
    <w:p w14:paraId="2C3DCBD5" w14:textId="24758704" w:rsidR="003A6265" w:rsidRDefault="00E53A45" w:rsidP="003A6265">
      <w:pPr>
        <w:spacing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закупки №</w:t>
      </w:r>
      <w:r w:rsidRPr="00E53A45">
        <w:rPr>
          <w:rStyle w:val="a3"/>
          <w:rFonts w:ascii="Trebuchet MS" w:hAnsi="Trebuchet MS"/>
          <w:color w:val="000000"/>
          <w:sz w:val="20"/>
          <w:szCs w:val="20"/>
          <w:u w:val="none"/>
        </w:rPr>
        <w:t xml:space="preserve"> </w:t>
      </w:r>
      <w:hyperlink r:id="rId4" w:history="1">
        <w:r w:rsidR="003A6265">
          <w:rPr>
            <w:rFonts w:ascii="Arial" w:hAnsi="Arial" w:cs="Arial"/>
            <w:b/>
            <w:bCs/>
            <w:color w:val="2B840F"/>
            <w:sz w:val="18"/>
            <w:szCs w:val="18"/>
          </w:rPr>
          <w:br/>
        </w:r>
        <w:r w:rsidR="003A6265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>9</w:t>
        </w:r>
        <w:r w:rsidR="00452352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>8424</w:t>
        </w:r>
        <w:r w:rsidR="003A6265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 xml:space="preserve"> / </w:t>
        </w:r>
        <w:r w:rsidR="00452352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>Х</w:t>
        </w:r>
        <w:r w:rsidR="003A6265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>озяйственные товары</w:t>
        </w:r>
      </w:hyperlink>
    </w:p>
    <w:p w14:paraId="2A42534E" w14:textId="319F7478" w:rsidR="00E53A45" w:rsidRDefault="00E53A45" w:rsidP="003A6265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295AD" w14:textId="15AF9D95" w:rsidR="00E53A45" w:rsidRDefault="00E53A45" w:rsidP="00A002B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 </w:t>
      </w:r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Челябинск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452352"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08</w:t>
      </w:r>
      <w:r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» </w:t>
      </w:r>
      <w:r w:rsidR="00452352"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октября</w:t>
      </w:r>
      <w:r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 202</w:t>
      </w:r>
      <w:r w:rsidR="003A6265"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5</w:t>
      </w:r>
      <w:r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 года</w:t>
      </w:r>
      <w:r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br/>
      </w:r>
    </w:p>
    <w:p w14:paraId="14DA9E1C" w14:textId="08C5DA0A" w:rsidR="003A6265" w:rsidRDefault="00E53A45" w:rsidP="003A6265">
      <w:pPr>
        <w:spacing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AD337F" w:rsidRPr="00AD33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 </w:t>
      </w:r>
      <w:r w:rsidR="00AD33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закупки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981C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452352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>Х</w:t>
        </w:r>
        <w:r w:rsidR="003A6265">
          <w:rPr>
            <w:rStyle w:val="a3"/>
            <w:rFonts w:ascii="Arial" w:hAnsi="Arial" w:cs="Arial"/>
            <w:b/>
            <w:bCs/>
            <w:color w:val="2B840F"/>
            <w:sz w:val="18"/>
            <w:szCs w:val="18"/>
          </w:rPr>
          <w:t>озяйственные товары</w:t>
        </w:r>
      </w:hyperlink>
    </w:p>
    <w:p w14:paraId="28E11456" w14:textId="10B948A0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Способ закупки: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 оферт в электронной форме.</w:t>
      </w:r>
    </w:p>
    <w:p w14:paraId="5DD5DF10" w14:textId="2A535559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Заказчик: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6265" w:rsidRPr="00B96CEB">
        <w:rPr>
          <w:rFonts w:cstheme="minorHAnsi"/>
          <w:b/>
          <w:sz w:val="26"/>
          <w:szCs w:val="26"/>
        </w:rPr>
        <w:t>Государственное бюджетное учреждение здравоохранения «Детский санаторий №2 г. Челябинска»</w:t>
      </w:r>
    </w:p>
    <w:p w14:paraId="70DB4F03" w14:textId="338EBFF6" w:rsidR="00E53A45" w:rsidRPr="00E53A45" w:rsidRDefault="00AD337F" w:rsidP="00AD337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E53A45" w:rsidRPr="00AD337F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(максимальная) цена договора (с указанием валюты):</w:t>
      </w:r>
      <w:r w:rsidR="00E53A45" w:rsidRPr="009F0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A62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определена</w:t>
      </w:r>
    </w:p>
    <w:p w14:paraId="28731D01" w14:textId="77777777" w:rsidR="00E53A45" w:rsidRDefault="00AD337F" w:rsidP="00A002B1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E53A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Извещение о проведении запроса оферт в электронной форме:</w:t>
      </w:r>
    </w:p>
    <w:p w14:paraId="632C6D07" w14:textId="52C339BE" w:rsidR="00E53A45" w:rsidRPr="00452352" w:rsidRDefault="00E53A45" w:rsidP="00452352">
      <w:pPr>
        <w:spacing w:after="0" w:line="276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Извещение о проведении запроса оферт в электронной форме было размещено на официальном сайте </w:t>
      </w:r>
      <w:r w:rsidR="003A6265" w:rsidRPr="00F97368">
        <w:rPr>
          <w:u w:val="single"/>
        </w:rPr>
        <w:t>https://vendorportal.ru</w:t>
      </w:r>
      <w:r w:rsidR="003A6265" w:rsidRPr="003A6265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(извещение № </w:t>
      </w:r>
      <w:r w:rsidR="003A6265" w:rsidRPr="00452352">
        <w:rPr>
          <w:rStyle w:val="notice-number3"/>
          <w:rFonts w:ascii="Times New Roman" w:hAnsi="Times New Roman"/>
          <w:color w:val="0070C0"/>
          <w:sz w:val="24"/>
          <w:szCs w:val="24"/>
        </w:rPr>
        <w:t>9</w:t>
      </w:r>
      <w:r w:rsidR="00452352" w:rsidRPr="00452352">
        <w:rPr>
          <w:rStyle w:val="notice-number3"/>
          <w:rFonts w:ascii="Times New Roman" w:hAnsi="Times New Roman"/>
          <w:color w:val="0070C0"/>
          <w:sz w:val="24"/>
          <w:szCs w:val="24"/>
        </w:rPr>
        <w:t>8424</w:t>
      </w:r>
      <w:r w:rsidRPr="00452352">
        <w:rPr>
          <w:rFonts w:ascii="Times New Roman" w:hAnsi="Times New Roman"/>
          <w:color w:val="0070C0"/>
          <w:sz w:val="24"/>
          <w:szCs w:val="24"/>
        </w:rPr>
        <w:t xml:space="preserve"> от</w:t>
      </w:r>
      <w:r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 xml:space="preserve"> </w:t>
      </w:r>
      <w:r w:rsidR="00452352"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>03</w:t>
      </w:r>
      <w:r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>.</w:t>
      </w:r>
      <w:r w:rsidR="00452352"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>10</w:t>
      </w:r>
      <w:r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>.202</w:t>
      </w:r>
      <w:r w:rsidR="003A6265"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>5</w:t>
      </w:r>
      <w:r w:rsidRPr="00452352">
        <w:rPr>
          <w:rFonts w:ascii="Times New Roman" w:eastAsia="Times New Roman" w:hAnsi="Times New Roman"/>
          <w:color w:val="0070C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3A5F9231" w14:textId="77777777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Сведения о комиссии:</w:t>
      </w:r>
    </w:p>
    <w:p w14:paraId="7F7823CF" w14:textId="77777777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заседании комиссии по проведению процедуры рассмотрения, оценки и сопоставления оферт присутствовали:</w:t>
      </w:r>
    </w:p>
    <w:p w14:paraId="3F02BD60" w14:textId="76087F78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Шуховцева</w:t>
      </w:r>
      <w:proofErr w:type="spellEnd"/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Олеговна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27EB68" w14:textId="49F6C1FD" w:rsidR="00E53A45" w:rsidRDefault="00E53A45" w:rsidP="00A002B1">
      <w:pPr>
        <w:spacing w:after="0" w:line="276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4D95">
        <w:rPr>
          <w:rFonts w:ascii="Times New Roman" w:hAnsi="Times New Roman"/>
          <w:b/>
          <w:bCs/>
          <w:sz w:val="24"/>
          <w:szCs w:val="24"/>
          <w:lang w:eastAsia="ru-RU"/>
        </w:rPr>
        <w:t>Член комиссии:</w:t>
      </w:r>
      <w:r w:rsidRPr="00504D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265">
        <w:rPr>
          <w:rFonts w:ascii="Times New Roman" w:hAnsi="Times New Roman"/>
          <w:sz w:val="24"/>
          <w:szCs w:val="24"/>
          <w:lang w:eastAsia="ru-RU"/>
        </w:rPr>
        <w:t>Вишнякова Наталья Валентиновна</w:t>
      </w:r>
      <w:r w:rsidRPr="00504D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7EE554" w14:textId="59D2E581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 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="003A6265">
        <w:rPr>
          <w:rFonts w:ascii="Times New Roman" w:hAnsi="Times New Roman"/>
          <w:sz w:val="24"/>
          <w:szCs w:val="24"/>
        </w:rPr>
        <w:t>Андреева Наталья Сергеевна</w:t>
      </w:r>
      <w:r w:rsidRPr="009A7844">
        <w:rPr>
          <w:rFonts w:ascii="Times New Roman" w:hAnsi="Times New Roman"/>
          <w:sz w:val="24"/>
          <w:szCs w:val="24"/>
        </w:rPr>
        <w:t>.</w:t>
      </w:r>
    </w:p>
    <w:p w14:paraId="7C30743F" w14:textId="33D8A883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Присутствовали 3 (три) из </w:t>
      </w:r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человек.</w:t>
      </w:r>
    </w:p>
    <w:p w14:paraId="69E87F95" w14:textId="77777777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Процедура рассмотрения, оценки и сопоставления оферт</w:t>
      </w:r>
    </w:p>
    <w:p w14:paraId="177375B0" w14:textId="15A38F97" w:rsidR="00E53A45" w:rsidRDefault="00E53A45" w:rsidP="00A002B1">
      <w:pPr>
        <w:spacing w:after="0" w:line="276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рассмотрения, оценки и сопоставления оферт в электронной форме проведена </w:t>
      </w:r>
      <w:r w:rsidR="00452352">
        <w:rPr>
          <w:rFonts w:ascii="Times New Roman" w:hAnsi="Times New Roman"/>
          <w:sz w:val="24"/>
          <w:szCs w:val="24"/>
          <w:lang w:eastAsia="ru-RU"/>
        </w:rPr>
        <w:t>08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452352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.202</w:t>
      </w:r>
      <w:r w:rsidR="003A6265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г. по адресу: г. </w:t>
      </w:r>
      <w:r w:rsidR="003A6265">
        <w:rPr>
          <w:rFonts w:ascii="Times New Roman" w:hAnsi="Times New Roman"/>
          <w:sz w:val="24"/>
          <w:szCs w:val="24"/>
          <w:lang w:eastAsia="ru-RU"/>
        </w:rPr>
        <w:t>Челябинск</w:t>
      </w:r>
      <w:r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="003A6265">
        <w:rPr>
          <w:rFonts w:ascii="Times New Roman" w:hAnsi="Times New Roman"/>
          <w:sz w:val="24"/>
          <w:szCs w:val="24"/>
          <w:lang w:eastAsia="ru-RU"/>
        </w:rPr>
        <w:t xml:space="preserve">Мира, </w:t>
      </w:r>
      <w:r>
        <w:rPr>
          <w:rFonts w:ascii="Times New Roman" w:hAnsi="Times New Roman"/>
          <w:sz w:val="24"/>
          <w:szCs w:val="24"/>
          <w:lang w:eastAsia="ru-RU"/>
        </w:rPr>
        <w:t xml:space="preserve">д. </w:t>
      </w:r>
      <w:r w:rsidR="003A6265">
        <w:rPr>
          <w:rFonts w:ascii="Times New Roman" w:hAnsi="Times New Roman"/>
          <w:sz w:val="24"/>
          <w:szCs w:val="24"/>
          <w:lang w:eastAsia="ru-RU"/>
        </w:rPr>
        <w:t>34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3768C65" w14:textId="12F204C9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сроку окончания подачи оферт было предоставлено заявок в электронной форме – </w:t>
      </w:r>
      <w:r w:rsidR="00452352"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1</w:t>
      </w:r>
      <w:r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(</w:t>
      </w:r>
      <w:r w:rsidR="00452352"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одна</w:t>
      </w:r>
      <w:r w:rsidRPr="00452352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шт. </w:t>
      </w:r>
    </w:p>
    <w:p w14:paraId="35F4E605" w14:textId="77777777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Сведения об участниках запроса оферт в электронной форме и цене договора</w:t>
      </w:r>
    </w:p>
    <w:p w14:paraId="0F2913CE" w14:textId="77777777" w:rsidR="00E53A45" w:rsidRDefault="00E53A45" w:rsidP="00E53A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2289"/>
        <w:gridCol w:w="4803"/>
        <w:gridCol w:w="2175"/>
      </w:tblGrid>
      <w:tr w:rsidR="003A6265" w14:paraId="30E01959" w14:textId="77777777" w:rsidTr="003A6265">
        <w:trPr>
          <w:trHeight w:val="152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6BFA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Порядковый номер заявки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1AC1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3C25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закупки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C97B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Предложение о цене договора, рублей</w:t>
            </w:r>
          </w:p>
        </w:tc>
      </w:tr>
      <w:tr w:rsidR="003A6265" w14:paraId="7B0D2855" w14:textId="77777777" w:rsidTr="003A6265">
        <w:trPr>
          <w:trHeight w:val="1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510" w14:textId="77777777" w:rsidR="003A6265" w:rsidRDefault="003A6265" w:rsidP="00187B6B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7676" w14:textId="4A9113DA" w:rsidR="003A6265" w:rsidRPr="00452352" w:rsidRDefault="00452352" w:rsidP="00063EBE">
            <w:pPr>
              <w:spacing w:after="0" w:line="276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03</w:t>
            </w:r>
            <w:r w:rsidR="003A6265"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.</w:t>
            </w: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10</w:t>
            </w:r>
            <w:r w:rsidR="003A6265"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.2025 1</w:t>
            </w: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5</w:t>
            </w:r>
            <w:r w:rsidR="003A6265"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:</w:t>
            </w: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01</w:t>
            </w:r>
            <w:r w:rsidR="003A6265"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ч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69EE" w14:textId="178F3047" w:rsidR="003A6265" w:rsidRPr="00452352" w:rsidRDefault="003A6265" w:rsidP="00063EBE">
            <w:pPr>
              <w:spacing w:after="0" w:line="276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Индивидуальный предприниматель Галимова Лиля </w:t>
            </w:r>
            <w:proofErr w:type="spellStart"/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Рашитовна</w:t>
            </w:r>
            <w:proofErr w:type="spellEnd"/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 (ИНН: 743301576503)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9B49" w14:textId="0F9E2114" w:rsidR="003A6265" w:rsidRDefault="00452352" w:rsidP="00A002B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16547</w:t>
            </w:r>
            <w:r w:rsidR="003A6265"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-</w:t>
            </w: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4</w:t>
            </w:r>
            <w:r w:rsidR="003A6265"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0</w:t>
            </w:r>
          </w:p>
        </w:tc>
      </w:tr>
    </w:tbl>
    <w:p w14:paraId="6FA86B74" w14:textId="77777777" w:rsidR="00E53A45" w:rsidRDefault="00E53A45" w:rsidP="00AD337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2F276B" w14:textId="77777777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Рассмотрение оферт</w:t>
      </w:r>
    </w:p>
    <w:p w14:paraId="23E38C3D" w14:textId="4EF0BA42" w:rsidR="00252224" w:rsidRPr="008B1E6E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B1E6E">
        <w:rPr>
          <w:rFonts w:ascii="Times New Roman" w:hAnsi="Times New Roman"/>
          <w:sz w:val="24"/>
          <w:szCs w:val="24"/>
        </w:rPr>
        <w:t xml:space="preserve">Решение о присвоении заявкам порядковых номеров на основании результатов оценки заявок на участие в </w:t>
      </w:r>
      <w:r w:rsidR="003A6265">
        <w:rPr>
          <w:rFonts w:ascii="Times New Roman" w:hAnsi="Times New Roman"/>
          <w:sz w:val="24"/>
          <w:szCs w:val="24"/>
        </w:rPr>
        <w:t>закупке 9</w:t>
      </w:r>
      <w:r w:rsidR="00452352">
        <w:rPr>
          <w:rFonts w:ascii="Times New Roman" w:hAnsi="Times New Roman"/>
          <w:sz w:val="24"/>
          <w:szCs w:val="24"/>
        </w:rPr>
        <w:t>8424</w:t>
      </w:r>
      <w:r w:rsidRPr="008B1E6E">
        <w:rPr>
          <w:rFonts w:ascii="Times New Roman" w:hAnsi="Times New Roman"/>
          <w:sz w:val="24"/>
          <w:szCs w:val="24"/>
        </w:rPr>
        <w:t>:</w:t>
      </w:r>
    </w:p>
    <w:p w14:paraId="6B87CBD6" w14:textId="77777777" w:rsidR="00252224" w:rsidRPr="008B1E6E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6" w:type="dxa"/>
        <w:tblInd w:w="75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667"/>
        <w:gridCol w:w="3659"/>
      </w:tblGrid>
      <w:tr w:rsidR="003A6265" w:rsidRPr="008B1E6E" w14:paraId="6A05B1E3" w14:textId="77777777" w:rsidTr="003A6265">
        <w:trPr>
          <w:trHeight w:val="664"/>
        </w:trPr>
        <w:tc>
          <w:tcPr>
            <w:tcW w:w="6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C1D" w14:textId="77777777" w:rsidR="003A6265" w:rsidRPr="008B1E6E" w:rsidRDefault="003A6265" w:rsidP="00BE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E6E">
              <w:rPr>
                <w:rFonts w:ascii="Times New Roman" w:hAnsi="Times New Roman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1D9" w14:textId="77777777" w:rsidR="003A6265" w:rsidRPr="008B1E6E" w:rsidRDefault="003A6265" w:rsidP="00BE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E6E">
              <w:rPr>
                <w:rFonts w:ascii="Times New Roman" w:hAnsi="Times New Roman"/>
                <w:sz w:val="24"/>
                <w:szCs w:val="24"/>
              </w:rPr>
              <w:t>Ранг заявки</w:t>
            </w:r>
          </w:p>
        </w:tc>
      </w:tr>
      <w:tr w:rsidR="003A6265" w:rsidRPr="008B1E6E" w14:paraId="02C0C46C" w14:textId="77777777" w:rsidTr="003A6265">
        <w:trPr>
          <w:trHeight w:val="664"/>
        </w:trPr>
        <w:tc>
          <w:tcPr>
            <w:tcW w:w="6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C6B" w14:textId="77777777" w:rsidR="003A6265" w:rsidRPr="008B1E6E" w:rsidRDefault="003A6265" w:rsidP="00BE1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7DD3" w14:textId="77777777" w:rsidR="003A6265" w:rsidRPr="008B1E6E" w:rsidRDefault="003A6265" w:rsidP="00BE1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6265" w:rsidRPr="008B1E6E" w14:paraId="549FB342" w14:textId="77777777" w:rsidTr="003A6265">
        <w:trPr>
          <w:trHeight w:val="58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2A0" w14:textId="1EF9CC49" w:rsidR="003A6265" w:rsidRPr="00452352" w:rsidRDefault="003A6265" w:rsidP="003A6265">
            <w:pPr>
              <w:spacing w:after="0" w:line="276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lastRenderedPageBreak/>
              <w:t xml:space="preserve">Индивидуальный предприниматель Галимова Лиля </w:t>
            </w:r>
            <w:proofErr w:type="spellStart"/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Рашитовна</w:t>
            </w:r>
            <w:proofErr w:type="spellEnd"/>
            <w:r w:rsidRPr="00452352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 (ИНН: 743301576503)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5C5" w14:textId="77777777" w:rsidR="003A6265" w:rsidRPr="00452352" w:rsidRDefault="003A6265" w:rsidP="003A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52352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</w:tr>
    </w:tbl>
    <w:p w14:paraId="6848A622" w14:textId="77777777" w:rsidR="00252224" w:rsidRPr="008B1E6E" w:rsidRDefault="00252224" w:rsidP="00252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A4E80" w14:textId="0B3ECC54" w:rsidR="00252224" w:rsidRPr="008B1E6E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224">
        <w:rPr>
          <w:rFonts w:ascii="Times New Roman" w:hAnsi="Times New Roman"/>
          <w:b/>
          <w:sz w:val="24"/>
          <w:szCs w:val="24"/>
        </w:rPr>
        <w:t>12.</w:t>
      </w:r>
      <w:r w:rsidRPr="008B1E6E">
        <w:rPr>
          <w:rFonts w:ascii="Times New Roman" w:hAnsi="Times New Roman"/>
          <w:sz w:val="24"/>
          <w:szCs w:val="24"/>
        </w:rPr>
        <w:t xml:space="preserve"> Исходя из итогового рейтинга оцениваемых заявок, комиссия приняла решение:</w:t>
      </w:r>
    </w:p>
    <w:p w14:paraId="7A4270C5" w14:textId="2605E3D6" w:rsidR="00252224" w:rsidRPr="00452352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8B1E6E">
        <w:rPr>
          <w:rFonts w:ascii="Times New Roman" w:hAnsi="Times New Roman"/>
          <w:sz w:val="24"/>
          <w:szCs w:val="24"/>
        </w:rPr>
        <w:t xml:space="preserve">- присвоить первый номер заявке на участие в запросе </w:t>
      </w:r>
      <w:r>
        <w:rPr>
          <w:rFonts w:ascii="Times New Roman" w:hAnsi="Times New Roman"/>
          <w:sz w:val="24"/>
          <w:szCs w:val="24"/>
        </w:rPr>
        <w:t>оферт</w:t>
      </w:r>
      <w:r w:rsidRPr="008B1E6E">
        <w:rPr>
          <w:rFonts w:ascii="Times New Roman" w:hAnsi="Times New Roman"/>
          <w:sz w:val="24"/>
          <w:szCs w:val="24"/>
        </w:rPr>
        <w:t xml:space="preserve"> в электронной форме и признать победителем запроса </w:t>
      </w:r>
      <w:r>
        <w:rPr>
          <w:rFonts w:ascii="Times New Roman" w:hAnsi="Times New Roman"/>
          <w:sz w:val="24"/>
          <w:szCs w:val="24"/>
        </w:rPr>
        <w:t>оферт</w:t>
      </w:r>
      <w:r w:rsidRPr="008B1E6E">
        <w:rPr>
          <w:rFonts w:ascii="Times New Roman" w:hAnsi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/>
          <w:sz w:val="24"/>
          <w:szCs w:val="24"/>
        </w:rPr>
        <w:t>участника закупки с заявкой №</w:t>
      </w:r>
      <w:r w:rsidR="00F97368" w:rsidRPr="00452352">
        <w:rPr>
          <w:rFonts w:ascii="Times New Roman" w:hAnsi="Times New Roman"/>
          <w:color w:val="0070C0"/>
          <w:sz w:val="24"/>
          <w:szCs w:val="24"/>
        </w:rPr>
        <w:t>26</w:t>
      </w:r>
      <w:r w:rsidR="00452352" w:rsidRPr="00452352">
        <w:rPr>
          <w:rFonts w:ascii="Times New Roman" w:hAnsi="Times New Roman"/>
          <w:color w:val="0070C0"/>
          <w:sz w:val="24"/>
          <w:szCs w:val="24"/>
        </w:rPr>
        <w:t>5692</w:t>
      </w:r>
      <w:r w:rsidRPr="00452352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="003A6265" w:rsidRPr="00452352">
        <w:rPr>
          <w:rFonts w:ascii="Times New Roman" w:eastAsia="Times New Roman" w:hAnsi="Times New Roman"/>
          <w:color w:val="0070C0"/>
          <w:sz w:val="24"/>
          <w:szCs w:val="24"/>
        </w:rPr>
        <w:t xml:space="preserve">Индивидуальный предприниматель Галимова Лиля </w:t>
      </w:r>
      <w:proofErr w:type="spellStart"/>
      <w:r w:rsidR="003A6265" w:rsidRPr="00452352">
        <w:rPr>
          <w:rFonts w:ascii="Times New Roman" w:eastAsia="Times New Roman" w:hAnsi="Times New Roman"/>
          <w:color w:val="0070C0"/>
          <w:sz w:val="24"/>
          <w:szCs w:val="24"/>
        </w:rPr>
        <w:t>Рашитовна</w:t>
      </w:r>
      <w:proofErr w:type="spellEnd"/>
    </w:p>
    <w:p w14:paraId="61299B49" w14:textId="1269EEBB" w:rsidR="00252224" w:rsidRPr="00452352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AD337F">
        <w:rPr>
          <w:rFonts w:ascii="Times New Roman" w:hAnsi="Times New Roman"/>
          <w:sz w:val="24"/>
          <w:szCs w:val="24"/>
        </w:rPr>
        <w:t>предложение о цене договора:</w:t>
      </w:r>
      <w:r w:rsidR="00AD337F">
        <w:rPr>
          <w:rFonts w:ascii="Times New Roman" w:hAnsi="Times New Roman"/>
          <w:sz w:val="24"/>
          <w:szCs w:val="24"/>
        </w:rPr>
        <w:t xml:space="preserve"> </w:t>
      </w:r>
      <w:r w:rsidR="00452352" w:rsidRPr="00452352">
        <w:rPr>
          <w:rFonts w:ascii="Times New Roman" w:hAnsi="Times New Roman"/>
          <w:color w:val="0070C0"/>
          <w:sz w:val="24"/>
          <w:szCs w:val="24"/>
        </w:rPr>
        <w:t>16547,40</w:t>
      </w:r>
      <w:r w:rsidR="005227C4" w:rsidRPr="00452352">
        <w:rPr>
          <w:rFonts w:ascii="Times New Roman" w:hAnsi="Times New Roman"/>
          <w:b/>
          <w:color w:val="0070C0"/>
          <w:sz w:val="24"/>
          <w:szCs w:val="24"/>
        </w:rPr>
        <w:t xml:space="preserve"> (</w:t>
      </w:r>
      <w:r w:rsidR="00452352" w:rsidRPr="00452352">
        <w:rPr>
          <w:rFonts w:ascii="Times New Roman" w:hAnsi="Times New Roman"/>
          <w:b/>
          <w:color w:val="0070C0"/>
          <w:sz w:val="24"/>
          <w:szCs w:val="24"/>
        </w:rPr>
        <w:t xml:space="preserve">Шестнадцать </w:t>
      </w:r>
      <w:r w:rsidR="003A6265" w:rsidRPr="00452352">
        <w:rPr>
          <w:rFonts w:ascii="Times New Roman" w:hAnsi="Times New Roman"/>
          <w:b/>
          <w:color w:val="0070C0"/>
          <w:sz w:val="24"/>
          <w:szCs w:val="24"/>
        </w:rPr>
        <w:t xml:space="preserve">тысяч </w:t>
      </w:r>
      <w:r w:rsidR="00452352" w:rsidRPr="00452352">
        <w:rPr>
          <w:rFonts w:ascii="Times New Roman" w:hAnsi="Times New Roman"/>
          <w:b/>
          <w:color w:val="0070C0"/>
          <w:sz w:val="24"/>
          <w:szCs w:val="24"/>
        </w:rPr>
        <w:t>пять</w:t>
      </w:r>
      <w:r w:rsidR="003A6265" w:rsidRPr="00452352">
        <w:rPr>
          <w:rFonts w:ascii="Times New Roman" w:hAnsi="Times New Roman"/>
          <w:b/>
          <w:color w:val="0070C0"/>
          <w:sz w:val="24"/>
          <w:szCs w:val="24"/>
        </w:rPr>
        <w:t xml:space="preserve">сот </w:t>
      </w:r>
      <w:r w:rsidR="00452352" w:rsidRPr="00452352">
        <w:rPr>
          <w:rFonts w:ascii="Times New Roman" w:hAnsi="Times New Roman"/>
          <w:b/>
          <w:color w:val="0070C0"/>
          <w:sz w:val="24"/>
          <w:szCs w:val="24"/>
        </w:rPr>
        <w:t>сорок семь</w:t>
      </w:r>
      <w:r w:rsidR="005227C4" w:rsidRPr="00452352">
        <w:rPr>
          <w:rFonts w:ascii="Times New Roman" w:hAnsi="Times New Roman"/>
          <w:b/>
          <w:color w:val="0070C0"/>
          <w:sz w:val="24"/>
          <w:szCs w:val="24"/>
        </w:rPr>
        <w:t xml:space="preserve">) рублей </w:t>
      </w:r>
      <w:r w:rsidR="00452352" w:rsidRPr="00452352">
        <w:rPr>
          <w:rFonts w:ascii="Times New Roman" w:hAnsi="Times New Roman"/>
          <w:b/>
          <w:color w:val="0070C0"/>
          <w:sz w:val="24"/>
          <w:szCs w:val="24"/>
        </w:rPr>
        <w:t>4</w:t>
      </w:r>
      <w:r w:rsidR="005227C4" w:rsidRPr="00452352">
        <w:rPr>
          <w:rFonts w:ascii="Times New Roman" w:hAnsi="Times New Roman"/>
          <w:b/>
          <w:color w:val="0070C0"/>
          <w:sz w:val="24"/>
          <w:szCs w:val="24"/>
        </w:rPr>
        <w:t>0 копеек</w:t>
      </w:r>
      <w:r w:rsidRPr="00452352">
        <w:rPr>
          <w:rFonts w:ascii="Times New Roman" w:hAnsi="Times New Roman"/>
          <w:color w:val="0070C0"/>
          <w:sz w:val="24"/>
          <w:szCs w:val="24"/>
        </w:rPr>
        <w:t>;</w:t>
      </w:r>
    </w:p>
    <w:p w14:paraId="14371D2F" w14:textId="78F811F0" w:rsidR="00252224" w:rsidRPr="00AD337F" w:rsidRDefault="00063EBE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Объем </w:t>
      </w:r>
      <w:r w:rsidR="003A6265">
        <w:rPr>
          <w:rFonts w:ascii="Times New Roman" w:hAnsi="Times New Roman"/>
          <w:bCs/>
          <w:sz w:val="24"/>
          <w:szCs w:val="24"/>
        </w:rPr>
        <w:t>поставки товаров</w:t>
      </w:r>
      <w:r w:rsidR="00252224" w:rsidRPr="00AD337F">
        <w:rPr>
          <w:rFonts w:ascii="Times New Roman" w:hAnsi="Times New Roman"/>
          <w:bCs/>
          <w:sz w:val="24"/>
          <w:szCs w:val="24"/>
        </w:rPr>
        <w:t>: в соответствии с заявкой победителя.</w:t>
      </w:r>
    </w:p>
    <w:p w14:paraId="21674980" w14:textId="7798F562" w:rsidR="00252224" w:rsidRPr="00AD337F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337F">
        <w:rPr>
          <w:rFonts w:ascii="Times New Roman" w:hAnsi="Times New Roman"/>
          <w:bCs/>
          <w:sz w:val="24"/>
          <w:szCs w:val="24"/>
        </w:rPr>
        <w:t xml:space="preserve">Срок </w:t>
      </w:r>
      <w:r w:rsidR="003A6265">
        <w:rPr>
          <w:rFonts w:ascii="Times New Roman" w:hAnsi="Times New Roman"/>
          <w:bCs/>
          <w:sz w:val="24"/>
          <w:szCs w:val="24"/>
        </w:rPr>
        <w:t>поставки товара</w:t>
      </w:r>
      <w:r w:rsidRPr="00AD337F">
        <w:rPr>
          <w:rFonts w:ascii="Times New Roman" w:hAnsi="Times New Roman"/>
          <w:bCs/>
          <w:sz w:val="24"/>
          <w:szCs w:val="24"/>
        </w:rPr>
        <w:t xml:space="preserve">: </w:t>
      </w:r>
      <w:r w:rsidR="003A6265" w:rsidRPr="003A6265">
        <w:rPr>
          <w:rFonts w:ascii="Times New Roman" w:hAnsi="Times New Roman"/>
          <w:bCs/>
          <w:sz w:val="24"/>
          <w:szCs w:val="24"/>
        </w:rPr>
        <w:t>в течении 5 (пяти) рабочих дней с даты заключения контракта</w:t>
      </w:r>
      <w:r w:rsidRPr="00AD337F">
        <w:rPr>
          <w:rFonts w:ascii="Times New Roman" w:hAnsi="Times New Roman"/>
          <w:bCs/>
          <w:sz w:val="24"/>
          <w:szCs w:val="24"/>
        </w:rPr>
        <w:t>.</w:t>
      </w:r>
    </w:p>
    <w:p w14:paraId="0FE55369" w14:textId="77777777" w:rsidR="00252224" w:rsidRPr="00A75E05" w:rsidRDefault="00252224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BD8A1B" w14:textId="77777777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Публикация и хранение протокола</w:t>
      </w:r>
    </w:p>
    <w:p w14:paraId="61681907" w14:textId="578FC51C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протокол подлежит размещению в сети Интернет на официальном сайте </w:t>
      </w:r>
      <w:r w:rsidR="00F97368" w:rsidRPr="00F97368">
        <w:rPr>
          <w:u w:val="single"/>
        </w:rPr>
        <w:t>https://vendorportal.ru</w:t>
      </w:r>
    </w:p>
    <w:p w14:paraId="71951F0C" w14:textId="4189A04F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33" w:type="pct"/>
        <w:tblInd w:w="-106" w:type="dxa"/>
        <w:tblLook w:val="00A0" w:firstRow="1" w:lastRow="0" w:firstColumn="1" w:lastColumn="0" w:noHBand="0" w:noVBand="0"/>
      </w:tblPr>
      <w:tblGrid>
        <w:gridCol w:w="9864"/>
      </w:tblGrid>
      <w:tr w:rsidR="00E53A45" w14:paraId="5FB27DBD" w14:textId="77777777" w:rsidTr="00BE1D4A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03"/>
              <w:gridCol w:w="1987"/>
              <w:gridCol w:w="4524"/>
            </w:tblGrid>
            <w:tr w:rsidR="00E53A45" w14:paraId="48F74AA0" w14:textId="77777777" w:rsidTr="00F97368">
              <w:trPr>
                <w:trHeight w:val="519"/>
              </w:trPr>
              <w:tc>
                <w:tcPr>
                  <w:tcW w:w="3203" w:type="dxa"/>
                  <w:vAlign w:val="center"/>
                </w:tcPr>
                <w:p w14:paraId="00D4F2B8" w14:textId="77777777" w:rsidR="00E53A45" w:rsidRDefault="00E53A45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4702AEE" w14:textId="77777777" w:rsidR="00E53A45" w:rsidRDefault="00E53A45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24" w:type="dxa"/>
                  <w:vAlign w:val="center"/>
                </w:tcPr>
                <w:p w14:paraId="5E2B94C6" w14:textId="77777777" w:rsidR="00E53A45" w:rsidRDefault="00E53A45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97368" w14:paraId="68DD43E0" w14:textId="77777777" w:rsidTr="00F97368">
              <w:tc>
                <w:tcPr>
                  <w:tcW w:w="3203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51F6BCC8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1987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B52AA3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4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14:paraId="1E316ADC" w14:textId="4C606E61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8B4A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Шуховцева</w:t>
                  </w:r>
                  <w:proofErr w:type="spellEnd"/>
                  <w:r w:rsidRPr="008B4A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Елена Олеговна</w:t>
                  </w:r>
                </w:p>
              </w:tc>
            </w:tr>
            <w:tr w:rsidR="00F97368" w14:paraId="62EAF9EB" w14:textId="77777777" w:rsidTr="00F97368">
              <w:tc>
                <w:tcPr>
                  <w:tcW w:w="3203" w:type="dxa"/>
                  <w:vAlign w:val="center"/>
                </w:tcPr>
                <w:p w14:paraId="0B81E3EF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hideMark/>
                </w:tcPr>
                <w:p w14:paraId="11120F75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524" w:type="dxa"/>
                </w:tcPr>
                <w:p w14:paraId="7CE7C7DA" w14:textId="57EC2020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7368" w14:paraId="39306C76" w14:textId="77777777" w:rsidTr="00F97368">
              <w:tc>
                <w:tcPr>
                  <w:tcW w:w="3203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6B8292CC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1987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468191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4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14:paraId="2AE5490E" w14:textId="2A775063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B4A06">
                    <w:rPr>
                      <w:rFonts w:ascii="Times New Roman" w:hAnsi="Times New Roman"/>
                      <w:sz w:val="24"/>
                      <w:szCs w:val="24"/>
                    </w:rPr>
                    <w:t>Андреева Наталья Сергеевна</w:t>
                  </w:r>
                </w:p>
              </w:tc>
            </w:tr>
            <w:tr w:rsidR="00F97368" w14:paraId="0725DABC" w14:textId="77777777" w:rsidTr="00F97368">
              <w:tc>
                <w:tcPr>
                  <w:tcW w:w="3203" w:type="dxa"/>
                  <w:vAlign w:val="center"/>
                </w:tcPr>
                <w:p w14:paraId="11BDC48F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hideMark/>
                </w:tcPr>
                <w:p w14:paraId="382A65AF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524" w:type="dxa"/>
                </w:tcPr>
                <w:p w14:paraId="4D8BCC35" w14:textId="4EF02B0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7368" w14:paraId="1F95D169" w14:textId="77777777" w:rsidTr="00F97368">
              <w:tc>
                <w:tcPr>
                  <w:tcW w:w="3203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52450ABB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1987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B976C2" w14:textId="77777777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4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14:paraId="0F0DCD9E" w14:textId="3E53B4F1" w:rsidR="00F97368" w:rsidRDefault="00F97368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B4A0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Вишнякова Наталья Валентиновна</w:t>
                  </w:r>
                </w:p>
              </w:tc>
            </w:tr>
            <w:tr w:rsidR="00E53A45" w14:paraId="73553DE0" w14:textId="77777777" w:rsidTr="00F97368">
              <w:tc>
                <w:tcPr>
                  <w:tcW w:w="3203" w:type="dxa"/>
                  <w:vAlign w:val="center"/>
                </w:tcPr>
                <w:p w14:paraId="518F66A9" w14:textId="77777777" w:rsidR="00E53A45" w:rsidRDefault="00E53A45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hideMark/>
                </w:tcPr>
                <w:p w14:paraId="0562401C" w14:textId="77777777" w:rsidR="00E53A45" w:rsidRDefault="00E53A45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524" w:type="dxa"/>
                  <w:vAlign w:val="center"/>
                </w:tcPr>
                <w:p w14:paraId="25421611" w14:textId="77777777" w:rsidR="00E53A45" w:rsidRDefault="00E53A45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833A0F4" w14:textId="77777777" w:rsidR="00E53A45" w:rsidRDefault="00E53A45" w:rsidP="00BE1D4A">
            <w:pPr>
              <w:spacing w:line="256" w:lineRule="auto"/>
            </w:pPr>
          </w:p>
        </w:tc>
      </w:tr>
    </w:tbl>
    <w:p w14:paraId="5D8EB857" w14:textId="77777777" w:rsidR="00E53A45" w:rsidRPr="00A545F7" w:rsidRDefault="00E53A45" w:rsidP="00A545F7">
      <w:pPr>
        <w:spacing w:after="0" w:line="240" w:lineRule="auto"/>
        <w:rPr>
          <w:sz w:val="4"/>
        </w:rPr>
      </w:pPr>
    </w:p>
    <w:sectPr w:rsidR="00E53A45" w:rsidRPr="00A545F7" w:rsidSect="00D9353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BA"/>
    <w:rsid w:val="00061095"/>
    <w:rsid w:val="00063EBE"/>
    <w:rsid w:val="00080D72"/>
    <w:rsid w:val="00187B6B"/>
    <w:rsid w:val="00252224"/>
    <w:rsid w:val="00296E1B"/>
    <w:rsid w:val="00307085"/>
    <w:rsid w:val="003A6265"/>
    <w:rsid w:val="00452352"/>
    <w:rsid w:val="004E3438"/>
    <w:rsid w:val="005227C4"/>
    <w:rsid w:val="006D24BA"/>
    <w:rsid w:val="00710B33"/>
    <w:rsid w:val="007D6B07"/>
    <w:rsid w:val="00A002B1"/>
    <w:rsid w:val="00A545F7"/>
    <w:rsid w:val="00AD337F"/>
    <w:rsid w:val="00AE0F08"/>
    <w:rsid w:val="00D62914"/>
    <w:rsid w:val="00E53A45"/>
    <w:rsid w:val="00E836D9"/>
    <w:rsid w:val="00F5279D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E400"/>
  <w15:chartTrackingRefBased/>
  <w15:docId w15:val="{6B986528-6F01-4703-B611-3B42686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4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A45"/>
    <w:rPr>
      <w:color w:val="0000FF"/>
      <w:u w:val="single"/>
    </w:rPr>
  </w:style>
  <w:style w:type="character" w:customStyle="1" w:styleId="notice-number3">
    <w:name w:val="notice-number3"/>
    <w:basedOn w:val="a0"/>
    <w:rsid w:val="00E53A45"/>
  </w:style>
  <w:style w:type="paragraph" w:styleId="a4">
    <w:name w:val="List Paragraph"/>
    <w:basedOn w:val="a"/>
    <w:uiPriority w:val="34"/>
    <w:qFormat/>
    <w:rsid w:val="0008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ndorportal.ru/Market/OfferInvitationAll/View/96711?isReadOnly=True&amp;returnUrl=%2FMarket%2FOfferInvitationAll%2FView%2F96711" TargetMode="External"/><Relationship Id="rId4" Type="http://schemas.openxmlformats.org/officeDocument/2006/relationships/hyperlink" Target="https://vendorportal.ru/Market/OfferInvitationAll/View/96711?isReadOnly=True&amp;returnUrl=%2FMarket%2FOfferInvitationAll%2FView%2F96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2025-10-08T11:43:00Z</dcterms:created>
  <dcterms:modified xsi:type="dcterms:W3CDTF">2025-10-08T11:43:00Z</dcterms:modified>
</cp:coreProperties>
</file>