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AC" w:rsidRPr="004A0ACA" w:rsidRDefault="00A053AC" w:rsidP="00A053AC">
      <w:pPr>
        <w:pStyle w:val="Style4"/>
        <w:widowControl/>
        <w:spacing w:line="240" w:lineRule="auto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4A0ACA">
        <w:rPr>
          <w:rStyle w:val="FontStyle34"/>
          <w:rFonts w:ascii="Times New Roman" w:hAnsi="Times New Roman" w:cs="Times New Roman"/>
          <w:bCs/>
          <w:sz w:val="22"/>
          <w:szCs w:val="22"/>
        </w:rPr>
        <w:t>Спецификация</w:t>
      </w:r>
      <w:r>
        <w:rPr>
          <w:rStyle w:val="FontStyle34"/>
          <w:rFonts w:ascii="Times New Roman" w:hAnsi="Times New Roman" w:cs="Times New Roman"/>
          <w:bCs/>
          <w:sz w:val="22"/>
          <w:szCs w:val="22"/>
        </w:rPr>
        <w:t xml:space="preserve"> на поставку товара 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3260"/>
        <w:gridCol w:w="1560"/>
        <w:gridCol w:w="1702"/>
        <w:gridCol w:w="7"/>
        <w:gridCol w:w="843"/>
        <w:gridCol w:w="7"/>
        <w:gridCol w:w="846"/>
        <w:gridCol w:w="7"/>
      </w:tblGrid>
      <w:tr w:rsidR="00B92CED" w:rsidRPr="00B92CED" w:rsidTr="00B90525">
        <w:tc>
          <w:tcPr>
            <w:tcW w:w="562" w:type="dxa"/>
            <w:vMerge w:val="restart"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92CE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6529" w:type="dxa"/>
            <w:gridSpan w:val="4"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850" w:type="dxa"/>
            <w:gridSpan w:val="2"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3" w:type="dxa"/>
            <w:gridSpan w:val="2"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92CED" w:rsidRPr="00B92CED" w:rsidTr="00B90525">
        <w:trPr>
          <w:gridAfter w:val="1"/>
          <w:wAfter w:w="7" w:type="dxa"/>
        </w:trPr>
        <w:tc>
          <w:tcPr>
            <w:tcW w:w="562" w:type="dxa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Показатель</w:t>
            </w:r>
          </w:p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(наименование характеристики)</w:t>
            </w:r>
          </w:p>
        </w:tc>
        <w:tc>
          <w:tcPr>
            <w:tcW w:w="3262" w:type="dxa"/>
            <w:gridSpan w:val="2"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gridSpan w:val="2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</w:trPr>
        <w:tc>
          <w:tcPr>
            <w:tcW w:w="562" w:type="dxa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Максимальные и (или) минимальные показатели объекта закупки</w:t>
            </w:r>
          </w:p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Показатели, которые не могут изменяться</w:t>
            </w:r>
          </w:p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382"/>
        </w:trPr>
        <w:tc>
          <w:tcPr>
            <w:tcW w:w="562" w:type="dxa"/>
            <w:vMerge w:val="restart"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E0583A" w:rsidRPr="00B92CED" w:rsidRDefault="00C944F8" w:rsidP="00593ED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92CE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Журнал факультативных занятий</w:t>
            </w:r>
          </w:p>
          <w:p w:rsidR="00A053AC" w:rsidRPr="00B92CED" w:rsidRDefault="00A053AC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2CED" w:rsidRDefault="00AD46F9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 xml:space="preserve">Формат </w:t>
            </w:r>
          </w:p>
        </w:tc>
        <w:tc>
          <w:tcPr>
            <w:tcW w:w="1560" w:type="dxa"/>
          </w:tcPr>
          <w:p w:rsidR="00A053AC" w:rsidRPr="00B92CED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2CED" w:rsidRDefault="00AD46F9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053AC" w:rsidRPr="00B92CED" w:rsidRDefault="00592E58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A053AC" w:rsidRPr="00B92CED" w:rsidRDefault="009F453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30</w:t>
            </w:r>
          </w:p>
        </w:tc>
      </w:tr>
      <w:tr w:rsidR="00B92CED" w:rsidRPr="00B92CED" w:rsidTr="00B90525">
        <w:trPr>
          <w:gridAfter w:val="1"/>
          <w:wAfter w:w="7" w:type="dxa"/>
          <w:trHeight w:val="231"/>
        </w:trPr>
        <w:tc>
          <w:tcPr>
            <w:tcW w:w="562" w:type="dxa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2CED" w:rsidRDefault="00A053AC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2CED" w:rsidRDefault="00AD46F9" w:rsidP="00AD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 xml:space="preserve">Количество листов </w:t>
            </w:r>
          </w:p>
        </w:tc>
        <w:tc>
          <w:tcPr>
            <w:tcW w:w="1560" w:type="dxa"/>
          </w:tcPr>
          <w:p w:rsidR="00A053AC" w:rsidRPr="00B92CED" w:rsidRDefault="00AD46F9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 xml:space="preserve">Не менее 24 </w:t>
            </w:r>
          </w:p>
        </w:tc>
        <w:tc>
          <w:tcPr>
            <w:tcW w:w="1702" w:type="dxa"/>
          </w:tcPr>
          <w:p w:rsidR="00A053AC" w:rsidRPr="00B92CED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36"/>
        </w:trPr>
        <w:tc>
          <w:tcPr>
            <w:tcW w:w="562" w:type="dxa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2CED" w:rsidRDefault="00A053AC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2CED" w:rsidRDefault="00AD46F9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Материал обложки</w:t>
            </w:r>
          </w:p>
        </w:tc>
        <w:tc>
          <w:tcPr>
            <w:tcW w:w="1560" w:type="dxa"/>
          </w:tcPr>
          <w:p w:rsidR="00A053AC" w:rsidRPr="00B92CED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2CED" w:rsidRDefault="00C944F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AD46F9" w:rsidRPr="00B92CED">
              <w:rPr>
                <w:rFonts w:ascii="Times New Roman" w:hAnsi="Times New Roman" w:cs="Times New Roman"/>
                <w:shd w:val="clear" w:color="auto" w:fill="FFFFFF"/>
              </w:rPr>
              <w:t>елованный картон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F8" w:rsidRPr="00B92CED" w:rsidTr="00B90525">
        <w:trPr>
          <w:gridAfter w:val="1"/>
          <w:wAfter w:w="7" w:type="dxa"/>
          <w:trHeight w:val="136"/>
        </w:trPr>
        <w:tc>
          <w:tcPr>
            <w:tcW w:w="562" w:type="dxa"/>
            <w:vMerge/>
            <w:vAlign w:val="center"/>
          </w:tcPr>
          <w:p w:rsidR="00C944F8" w:rsidRPr="00B92CED" w:rsidRDefault="00C944F8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944F8" w:rsidRPr="00B92CED" w:rsidRDefault="00C944F8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44F8" w:rsidRPr="00B92CED" w:rsidRDefault="00C944F8" w:rsidP="00B90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Плотность обложки, г/м2</w:t>
            </w:r>
          </w:p>
        </w:tc>
        <w:tc>
          <w:tcPr>
            <w:tcW w:w="1560" w:type="dxa"/>
          </w:tcPr>
          <w:p w:rsidR="00C944F8" w:rsidRPr="00B92CED" w:rsidRDefault="00C944F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Не менее 190</w:t>
            </w:r>
          </w:p>
        </w:tc>
        <w:tc>
          <w:tcPr>
            <w:tcW w:w="1702" w:type="dxa"/>
          </w:tcPr>
          <w:p w:rsidR="00C944F8" w:rsidRPr="00B92CED" w:rsidRDefault="00C944F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944F8" w:rsidRPr="00B92CED" w:rsidRDefault="00C944F8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944F8" w:rsidRPr="00B92CED" w:rsidRDefault="00C944F8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24"/>
        </w:trPr>
        <w:tc>
          <w:tcPr>
            <w:tcW w:w="562" w:type="dxa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2CED" w:rsidRDefault="00A053AC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2CED" w:rsidRDefault="00C944F8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Цвет бумаги</w:t>
            </w:r>
          </w:p>
        </w:tc>
        <w:tc>
          <w:tcPr>
            <w:tcW w:w="1560" w:type="dxa"/>
          </w:tcPr>
          <w:p w:rsidR="00A053AC" w:rsidRPr="00B92CED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053AC" w:rsidRPr="00B92CED" w:rsidRDefault="00C944F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елый офсет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27"/>
        </w:trPr>
        <w:tc>
          <w:tcPr>
            <w:tcW w:w="562" w:type="dxa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053AC" w:rsidRPr="00B92CED" w:rsidRDefault="00A053AC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53AC" w:rsidRPr="00B92CED" w:rsidRDefault="00C944F8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Плотность бумаги</w:t>
            </w: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, г/м2</w:t>
            </w:r>
          </w:p>
        </w:tc>
        <w:tc>
          <w:tcPr>
            <w:tcW w:w="1560" w:type="dxa"/>
          </w:tcPr>
          <w:p w:rsidR="00A053AC" w:rsidRPr="00B92CED" w:rsidRDefault="00C944F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Не мен</w:t>
            </w:r>
            <w:bookmarkStart w:id="0" w:name="_GoBack"/>
            <w:bookmarkEnd w:id="0"/>
            <w:r w:rsidRPr="00B92CED">
              <w:rPr>
                <w:rFonts w:ascii="Times New Roman" w:hAnsi="Times New Roman" w:cs="Times New Roman"/>
              </w:rPr>
              <w:t>ее 65</w:t>
            </w:r>
          </w:p>
        </w:tc>
        <w:tc>
          <w:tcPr>
            <w:tcW w:w="1702" w:type="dxa"/>
          </w:tcPr>
          <w:p w:rsidR="00A053AC" w:rsidRPr="00B92CED" w:rsidRDefault="00A053AC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A053AC" w:rsidRPr="00B92CED" w:rsidRDefault="00A053AC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C944F8" w:rsidRPr="00B92CED" w:rsidRDefault="00C944F8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Журнал учета пропущенных и замещённых уроков</w:t>
            </w:r>
          </w:p>
        </w:tc>
        <w:tc>
          <w:tcPr>
            <w:tcW w:w="3260" w:type="dxa"/>
          </w:tcPr>
          <w:p w:rsidR="00C944F8" w:rsidRPr="00B92CED" w:rsidRDefault="00C944F8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560" w:type="dxa"/>
          </w:tcPr>
          <w:p w:rsidR="00C944F8" w:rsidRPr="00B92CED" w:rsidRDefault="00C944F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944F8" w:rsidRPr="00B92CED" w:rsidRDefault="00C944F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944F8" w:rsidRPr="00B92CED" w:rsidRDefault="00C944F8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944F8" w:rsidRPr="00B92CED" w:rsidRDefault="00C944F8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1</w:t>
            </w: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944F8" w:rsidRPr="00B92CED" w:rsidRDefault="00C944F8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944F8" w:rsidRPr="00B92CED" w:rsidRDefault="00C944F8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44F8" w:rsidRPr="00B92CED" w:rsidRDefault="00C944F8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560" w:type="dxa"/>
          </w:tcPr>
          <w:p w:rsidR="00C944F8" w:rsidRPr="00B92CED" w:rsidRDefault="00C944F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1702" w:type="dxa"/>
          </w:tcPr>
          <w:p w:rsidR="00C944F8" w:rsidRPr="00B92CED" w:rsidRDefault="00C944F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944F8" w:rsidRPr="00B92CED" w:rsidRDefault="00C944F8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944F8" w:rsidRPr="00B92CED" w:rsidRDefault="00C944F8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944F8" w:rsidRPr="00B92CED" w:rsidRDefault="00C944F8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944F8" w:rsidRPr="00B92CED" w:rsidRDefault="00C944F8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44F8" w:rsidRPr="00B92CED" w:rsidRDefault="00C944F8" w:rsidP="00B90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Материал обложки</w:t>
            </w:r>
          </w:p>
        </w:tc>
        <w:tc>
          <w:tcPr>
            <w:tcW w:w="1560" w:type="dxa"/>
          </w:tcPr>
          <w:p w:rsidR="00C944F8" w:rsidRPr="00B92CED" w:rsidRDefault="00C944F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944F8" w:rsidRPr="00B92CED" w:rsidRDefault="00C944F8" w:rsidP="00B90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  <w:shd w:val="clear" w:color="auto" w:fill="FFFFFF"/>
              </w:rPr>
              <w:t>Мелованный картон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944F8" w:rsidRPr="00B92CED" w:rsidRDefault="00C944F8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944F8" w:rsidRPr="00B92CED" w:rsidRDefault="00C944F8" w:rsidP="00A05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44F8" w:rsidRPr="00B92CED" w:rsidRDefault="00C944F8" w:rsidP="00C9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Плотность обложки, г/м2</w:t>
            </w:r>
          </w:p>
        </w:tc>
        <w:tc>
          <w:tcPr>
            <w:tcW w:w="1560" w:type="dxa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Не менее 190</w:t>
            </w:r>
          </w:p>
        </w:tc>
        <w:tc>
          <w:tcPr>
            <w:tcW w:w="1702" w:type="dxa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44F8" w:rsidRPr="00B92CED" w:rsidRDefault="00C944F8" w:rsidP="00C94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Цвет бумаги</w:t>
            </w:r>
          </w:p>
        </w:tc>
        <w:tc>
          <w:tcPr>
            <w:tcW w:w="1560" w:type="dxa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Белый офсет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44F8" w:rsidRPr="00B92CED" w:rsidRDefault="00C944F8" w:rsidP="00C94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Плотность бумаги, г/м2</w:t>
            </w:r>
          </w:p>
        </w:tc>
        <w:tc>
          <w:tcPr>
            <w:tcW w:w="1560" w:type="dxa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1702" w:type="dxa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44F8" w:rsidRPr="00B92CED" w:rsidRDefault="00C944F8" w:rsidP="00C9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 xml:space="preserve">Нумерация страниц </w:t>
            </w:r>
          </w:p>
        </w:tc>
        <w:tc>
          <w:tcPr>
            <w:tcW w:w="1560" w:type="dxa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944F8" w:rsidRPr="00B92CED" w:rsidRDefault="00C944F8" w:rsidP="00C94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C944F8" w:rsidRPr="00B92CED" w:rsidRDefault="00C944F8" w:rsidP="00C944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92CE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Классный журнал </w:t>
            </w:r>
          </w:p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44F8" w:rsidRPr="00B92CED" w:rsidRDefault="00C944F8" w:rsidP="00C94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560" w:type="dxa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4</w:t>
            </w: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44F8" w:rsidRPr="00B92CED" w:rsidRDefault="00B92CED" w:rsidP="00C944F8">
            <w:pPr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Количест</w:t>
            </w:r>
            <w:r w:rsidR="00ED7C92" w:rsidRPr="00B92CED">
              <w:rPr>
                <w:rFonts w:ascii="Times New Roman" w:hAnsi="Times New Roman" w:cs="Times New Roman"/>
              </w:rPr>
              <w:t>в</w:t>
            </w:r>
            <w:r w:rsidRPr="00B92CED">
              <w:rPr>
                <w:rFonts w:ascii="Times New Roman" w:hAnsi="Times New Roman" w:cs="Times New Roman"/>
              </w:rPr>
              <w:t>о</w:t>
            </w:r>
            <w:r w:rsidR="00ED7C92" w:rsidRPr="00B92CED">
              <w:rPr>
                <w:rFonts w:ascii="Times New Roman" w:hAnsi="Times New Roman" w:cs="Times New Roman"/>
              </w:rPr>
              <w:t xml:space="preserve"> листов </w:t>
            </w:r>
          </w:p>
        </w:tc>
        <w:tc>
          <w:tcPr>
            <w:tcW w:w="1560" w:type="dxa"/>
          </w:tcPr>
          <w:p w:rsidR="00C944F8" w:rsidRPr="00B92CED" w:rsidRDefault="00ED7C92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1702" w:type="dxa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944F8" w:rsidRPr="00B92CED" w:rsidRDefault="00C944F8" w:rsidP="00C9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2CED" w:rsidRPr="00B92CED" w:rsidRDefault="00B92CED" w:rsidP="00B9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Материал обложки</w:t>
            </w:r>
          </w:p>
        </w:tc>
        <w:tc>
          <w:tcPr>
            <w:tcW w:w="1560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  <w:shd w:val="clear" w:color="auto" w:fill="FFFFFF"/>
              </w:rPr>
              <w:t>Мелованный картон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2CED" w:rsidRPr="00B92CED" w:rsidRDefault="00B92CED" w:rsidP="00B92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Плотность обложки, г/м2</w:t>
            </w:r>
          </w:p>
        </w:tc>
        <w:tc>
          <w:tcPr>
            <w:tcW w:w="1560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Не менее 190</w:t>
            </w:r>
          </w:p>
        </w:tc>
        <w:tc>
          <w:tcPr>
            <w:tcW w:w="1702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2CED" w:rsidRPr="00B92CED" w:rsidRDefault="00B92CED" w:rsidP="00B9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Цвет бумаги</w:t>
            </w:r>
          </w:p>
        </w:tc>
        <w:tc>
          <w:tcPr>
            <w:tcW w:w="1560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Белый офсет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2CED" w:rsidRPr="00B92CED" w:rsidRDefault="00B92CED" w:rsidP="00B9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Плотность бумаги, г/м2</w:t>
            </w:r>
          </w:p>
        </w:tc>
        <w:tc>
          <w:tcPr>
            <w:tcW w:w="1560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1702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2CED" w:rsidRPr="00B92CED" w:rsidRDefault="00B92CED" w:rsidP="00B92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 xml:space="preserve">Нумерация страниц </w:t>
            </w:r>
          </w:p>
        </w:tc>
        <w:tc>
          <w:tcPr>
            <w:tcW w:w="1560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2CED" w:rsidRPr="00B92CED" w:rsidRDefault="00B92CED" w:rsidP="00B9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 w:val="restart"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B92CED" w:rsidRPr="00B92CED" w:rsidRDefault="00B92CED" w:rsidP="00B92C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92CE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Личная карта обучающегося</w:t>
            </w:r>
          </w:p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2CED" w:rsidRPr="00B92CED" w:rsidRDefault="00B92CED" w:rsidP="00B9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560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50</w:t>
            </w: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2CED" w:rsidRPr="00B92CED" w:rsidRDefault="00B92CED" w:rsidP="00B9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560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702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2CED" w:rsidRPr="00B92CED" w:rsidRDefault="00B92CED" w:rsidP="00B9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Цвет бумаги</w:t>
            </w:r>
          </w:p>
        </w:tc>
        <w:tc>
          <w:tcPr>
            <w:tcW w:w="1560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Белый офсет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2CED" w:rsidRPr="00B92CED" w:rsidRDefault="00B92CED" w:rsidP="00B9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eastAsia="Times New Roman" w:hAnsi="Times New Roman" w:cs="Times New Roman"/>
                <w:lang w:eastAsia="ru-RU"/>
              </w:rPr>
              <w:t>Плотность бумаги, г/м2</w:t>
            </w:r>
          </w:p>
        </w:tc>
        <w:tc>
          <w:tcPr>
            <w:tcW w:w="1560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ED">
              <w:rPr>
                <w:rFonts w:ascii="Times New Roman" w:hAnsi="Times New Roman" w:cs="Times New Roman"/>
              </w:rPr>
              <w:t>Не менее 120</w:t>
            </w:r>
          </w:p>
        </w:tc>
        <w:tc>
          <w:tcPr>
            <w:tcW w:w="1702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2CED" w:rsidRPr="00B92CED" w:rsidRDefault="00B92CED" w:rsidP="00B92C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ED" w:rsidRPr="00B92CED" w:rsidTr="00B90525">
        <w:trPr>
          <w:gridAfter w:val="1"/>
          <w:wAfter w:w="7" w:type="dxa"/>
          <w:trHeight w:val="178"/>
        </w:trPr>
        <w:tc>
          <w:tcPr>
            <w:tcW w:w="562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2CED" w:rsidRPr="00B92CED" w:rsidRDefault="00B92CED" w:rsidP="00B92C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B92CED" w:rsidRPr="00B92CED" w:rsidRDefault="00B92CED" w:rsidP="00B92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2634" w:rsidRDefault="00622634"/>
    <w:sectPr w:rsidR="00622634" w:rsidSect="00B905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AC"/>
    <w:rsid w:val="0008259D"/>
    <w:rsid w:val="000A4614"/>
    <w:rsid w:val="0027570F"/>
    <w:rsid w:val="00386957"/>
    <w:rsid w:val="00523EE1"/>
    <w:rsid w:val="00592E58"/>
    <w:rsid w:val="00593ED8"/>
    <w:rsid w:val="00622634"/>
    <w:rsid w:val="006317F3"/>
    <w:rsid w:val="006C0F4A"/>
    <w:rsid w:val="009F453C"/>
    <w:rsid w:val="00A053AC"/>
    <w:rsid w:val="00AA13C7"/>
    <w:rsid w:val="00AD33B9"/>
    <w:rsid w:val="00AD46F9"/>
    <w:rsid w:val="00B90525"/>
    <w:rsid w:val="00B92CED"/>
    <w:rsid w:val="00C648B0"/>
    <w:rsid w:val="00C84988"/>
    <w:rsid w:val="00C944F8"/>
    <w:rsid w:val="00D233D6"/>
    <w:rsid w:val="00E0583A"/>
    <w:rsid w:val="00ED7C92"/>
    <w:rsid w:val="00F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D90B"/>
  <w15:chartTrackingRefBased/>
  <w15:docId w15:val="{07820138-E80C-4062-9659-A6037D4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053A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34">
    <w:name w:val="Font Style34"/>
    <w:uiPriority w:val="99"/>
    <w:rsid w:val="00A053A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2020-05-19T07:47:00Z</dcterms:created>
  <dcterms:modified xsi:type="dcterms:W3CDTF">2020-08-07T06:30:00Z</dcterms:modified>
</cp:coreProperties>
</file>