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F2" w:rsidRDefault="005863F2">
      <w:pPr>
        <w:pStyle w:val="a3"/>
        <w:rPr>
          <w:sz w:val="20"/>
        </w:rPr>
      </w:pPr>
    </w:p>
    <w:p w:rsidR="009473F0" w:rsidRDefault="005863F2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283463</wp:posOffset>
            </wp:positionH>
            <wp:positionV relativeFrom="page">
              <wp:posOffset>138683</wp:posOffset>
            </wp:positionV>
            <wp:extent cx="7067114" cy="14291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114" cy="14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6306"/>
      </w:tblGrid>
      <w:tr w:rsidR="009473F0">
        <w:trPr>
          <w:trHeight w:val="678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7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9" w:line="322" w:lineRule="exact"/>
              <w:ind w:left="337" w:right="331"/>
              <w:rPr>
                <w:sz w:val="28"/>
              </w:rPr>
            </w:pPr>
            <w:r>
              <w:rPr>
                <w:sz w:val="28"/>
              </w:rPr>
              <w:t>Общество с ограниченной ответственностью</w:t>
            </w:r>
          </w:p>
          <w:p w:rsidR="009473F0" w:rsidRDefault="005863F2">
            <w:pPr>
              <w:pStyle w:val="TableParagraph"/>
              <w:spacing w:before="0"/>
              <w:ind w:left="339" w:right="331"/>
              <w:rPr>
                <w:sz w:val="28"/>
              </w:rPr>
            </w:pPr>
            <w:r>
              <w:rPr>
                <w:sz w:val="28"/>
              </w:rPr>
              <w:t>«Бизнес Технологии»</w:t>
            </w:r>
          </w:p>
        </w:tc>
      </w:tr>
      <w:tr w:rsidR="009473F0">
        <w:trPr>
          <w:trHeight w:val="568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Сокращенное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ind w:left="339" w:right="330"/>
              <w:rPr>
                <w:sz w:val="28"/>
              </w:rPr>
            </w:pPr>
            <w:r>
              <w:rPr>
                <w:sz w:val="28"/>
              </w:rPr>
              <w:t>ООО «Бизнес Технологии»</w:t>
            </w:r>
          </w:p>
        </w:tc>
      </w:tr>
      <w:tr w:rsidR="009473F0">
        <w:trPr>
          <w:trHeight w:val="678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77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Юридический адрес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70"/>
              <w:ind w:left="339" w:right="329"/>
              <w:rPr>
                <w:sz w:val="28"/>
              </w:rPr>
            </w:pPr>
            <w:r>
              <w:rPr>
                <w:sz w:val="28"/>
              </w:rPr>
              <w:t>454048, г. Челябинск, ул. Колсанова, д.6, кв.78</w:t>
            </w:r>
          </w:p>
        </w:tc>
      </w:tr>
      <w:tr w:rsidR="009473F0">
        <w:trPr>
          <w:trHeight w:val="681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Почтовый адрес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72"/>
              <w:ind w:left="337" w:right="331"/>
              <w:rPr>
                <w:sz w:val="28"/>
              </w:rPr>
            </w:pPr>
            <w:r>
              <w:rPr>
                <w:sz w:val="28"/>
              </w:rPr>
              <w:t>454048, г. Челябинск, ул. Колсанова, д.6, кв.78</w:t>
            </w:r>
          </w:p>
        </w:tc>
      </w:tr>
      <w:tr w:rsidR="009473F0">
        <w:trPr>
          <w:trHeight w:val="566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3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Телефон/факс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ind w:left="338" w:right="331"/>
              <w:rPr>
                <w:sz w:val="28"/>
              </w:rPr>
            </w:pPr>
            <w:r>
              <w:rPr>
                <w:sz w:val="28"/>
              </w:rPr>
              <w:t>+7 919 124 22 32</w:t>
            </w:r>
          </w:p>
        </w:tc>
      </w:tr>
      <w:tr w:rsidR="009473F0">
        <w:trPr>
          <w:trHeight w:val="565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Электронная почта</w:t>
            </w:r>
          </w:p>
        </w:tc>
        <w:tc>
          <w:tcPr>
            <w:tcW w:w="6306" w:type="dxa"/>
          </w:tcPr>
          <w:p w:rsidR="009473F0" w:rsidRDefault="008645DC">
            <w:pPr>
              <w:pStyle w:val="TableParagraph"/>
              <w:spacing w:before="145"/>
              <w:ind w:left="339" w:right="330"/>
              <w:rPr>
                <w:rFonts w:ascii="Calibri"/>
              </w:rPr>
            </w:pPr>
            <w:hyperlink r:id="rId5">
              <w:r w:rsidR="005863F2">
                <w:rPr>
                  <w:rFonts w:ascii="Calibri"/>
                  <w:color w:val="B192C9"/>
                  <w:u w:val="single" w:color="B192C9"/>
                </w:rPr>
                <w:t>89191242232@bk.ru</w:t>
              </w:r>
            </w:hyperlink>
          </w:p>
        </w:tc>
      </w:tr>
      <w:tr w:rsidR="009473F0">
        <w:trPr>
          <w:trHeight w:val="568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4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ИНН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17"/>
              <w:ind w:left="339" w:right="330"/>
              <w:rPr>
                <w:sz w:val="28"/>
              </w:rPr>
            </w:pPr>
            <w:r>
              <w:rPr>
                <w:sz w:val="28"/>
              </w:rPr>
              <w:t>7451446432</w:t>
            </w:r>
          </w:p>
        </w:tc>
      </w:tr>
      <w:tr w:rsidR="009473F0">
        <w:trPr>
          <w:trHeight w:val="566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КПП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ind w:left="339" w:right="330"/>
              <w:rPr>
                <w:sz w:val="28"/>
              </w:rPr>
            </w:pPr>
            <w:r>
              <w:rPr>
                <w:sz w:val="28"/>
              </w:rPr>
              <w:t>745101001</w:t>
            </w:r>
          </w:p>
        </w:tc>
      </w:tr>
      <w:tr w:rsidR="009473F0">
        <w:trPr>
          <w:trHeight w:val="568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ОГРН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ind w:left="337" w:right="331"/>
              <w:rPr>
                <w:sz w:val="28"/>
              </w:rPr>
            </w:pPr>
            <w:r>
              <w:rPr>
                <w:sz w:val="28"/>
              </w:rPr>
              <w:t>1197456048570</w:t>
            </w:r>
          </w:p>
        </w:tc>
      </w:tr>
      <w:tr w:rsidR="009473F0">
        <w:trPr>
          <w:trHeight w:val="566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Р/счет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ind w:left="339" w:right="331"/>
              <w:rPr>
                <w:sz w:val="28"/>
              </w:rPr>
            </w:pPr>
            <w:r>
              <w:rPr>
                <w:sz w:val="28"/>
              </w:rPr>
              <w:t>40702810138140001786</w:t>
            </w:r>
          </w:p>
        </w:tc>
      </w:tr>
      <w:tr w:rsidR="009473F0">
        <w:trPr>
          <w:trHeight w:val="645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61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Банк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0" w:line="315" w:lineRule="exact"/>
              <w:ind w:left="339" w:right="331"/>
              <w:rPr>
                <w:sz w:val="28"/>
              </w:rPr>
            </w:pPr>
            <w:r>
              <w:rPr>
                <w:sz w:val="28"/>
              </w:rPr>
              <w:t>ФИЛИАЛ "ЕКАТЕРИНБУРГСКИЙ" АО</w:t>
            </w:r>
          </w:p>
          <w:p w:rsidR="009473F0" w:rsidRDefault="005863F2">
            <w:pPr>
              <w:pStyle w:val="TableParagraph"/>
              <w:spacing w:before="0" w:line="311" w:lineRule="exact"/>
              <w:ind w:left="337" w:right="331"/>
              <w:rPr>
                <w:sz w:val="28"/>
              </w:rPr>
            </w:pPr>
            <w:r>
              <w:rPr>
                <w:sz w:val="28"/>
              </w:rPr>
              <w:t>"АЛЬФА-БАНК"</w:t>
            </w:r>
          </w:p>
        </w:tc>
      </w:tr>
      <w:tr w:rsidR="009473F0">
        <w:trPr>
          <w:trHeight w:val="565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БИК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ind w:left="339" w:right="330"/>
              <w:rPr>
                <w:sz w:val="28"/>
              </w:rPr>
            </w:pPr>
            <w:r>
              <w:rPr>
                <w:sz w:val="28"/>
              </w:rPr>
              <w:t>046577964</w:t>
            </w:r>
          </w:p>
        </w:tc>
      </w:tr>
      <w:tr w:rsidR="009473F0">
        <w:trPr>
          <w:trHeight w:val="566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2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К/счет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ind w:left="339" w:right="331"/>
              <w:rPr>
                <w:sz w:val="28"/>
              </w:rPr>
            </w:pPr>
            <w:r>
              <w:rPr>
                <w:sz w:val="28"/>
              </w:rPr>
              <w:t>30101810100000000964</w:t>
            </w:r>
          </w:p>
        </w:tc>
      </w:tr>
      <w:tr w:rsidR="009473F0">
        <w:trPr>
          <w:trHeight w:val="681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ОКАТО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2"/>
              <w:ind w:left="337" w:right="331"/>
              <w:rPr>
                <w:sz w:val="28"/>
              </w:rPr>
            </w:pPr>
            <w:r>
              <w:rPr>
                <w:sz w:val="28"/>
              </w:rPr>
              <w:t>75401376000</w:t>
            </w:r>
          </w:p>
        </w:tc>
      </w:tr>
      <w:tr w:rsidR="009473F0">
        <w:trPr>
          <w:trHeight w:val="678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ОКТМО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72"/>
              <w:ind w:left="337" w:right="331"/>
              <w:rPr>
                <w:sz w:val="28"/>
              </w:rPr>
            </w:pPr>
            <w:r>
              <w:rPr>
                <w:sz w:val="28"/>
              </w:rPr>
              <w:t>75701370000</w:t>
            </w:r>
          </w:p>
        </w:tc>
      </w:tr>
      <w:tr w:rsidR="009473F0">
        <w:trPr>
          <w:trHeight w:val="681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ОКОПФ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72"/>
              <w:ind w:left="337" w:right="331"/>
              <w:rPr>
                <w:sz w:val="28"/>
              </w:rPr>
            </w:pPr>
            <w:r>
              <w:rPr>
                <w:sz w:val="28"/>
              </w:rPr>
              <w:t>12300</w:t>
            </w:r>
          </w:p>
        </w:tc>
      </w:tr>
      <w:tr w:rsidR="009473F0">
        <w:trPr>
          <w:trHeight w:val="678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ОКПО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72"/>
              <w:ind w:left="339" w:right="330"/>
              <w:rPr>
                <w:sz w:val="28"/>
              </w:rPr>
            </w:pPr>
            <w:r>
              <w:rPr>
                <w:sz w:val="28"/>
              </w:rPr>
              <w:t>93886746</w:t>
            </w:r>
          </w:p>
        </w:tc>
      </w:tr>
      <w:tr w:rsidR="009473F0">
        <w:trPr>
          <w:trHeight w:val="681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ОКОГУ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72"/>
              <w:ind w:left="338" w:right="331"/>
              <w:rPr>
                <w:sz w:val="28"/>
              </w:rPr>
            </w:pPr>
            <w:r>
              <w:rPr>
                <w:sz w:val="28"/>
              </w:rPr>
              <w:t>4210014</w:t>
            </w:r>
          </w:p>
        </w:tc>
      </w:tr>
      <w:tr w:rsidR="009473F0">
        <w:trPr>
          <w:trHeight w:val="681"/>
        </w:trPr>
        <w:tc>
          <w:tcPr>
            <w:tcW w:w="3752" w:type="dxa"/>
          </w:tcPr>
          <w:p w:rsidR="009473F0" w:rsidRDefault="005863F2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ОКФС</w:t>
            </w:r>
          </w:p>
        </w:tc>
        <w:tc>
          <w:tcPr>
            <w:tcW w:w="6306" w:type="dxa"/>
          </w:tcPr>
          <w:p w:rsidR="009473F0" w:rsidRDefault="005863F2">
            <w:pPr>
              <w:pStyle w:val="TableParagraph"/>
              <w:spacing w:before="172"/>
              <w:ind w:left="339" w:right="32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E79B3">
        <w:trPr>
          <w:trHeight w:val="681"/>
        </w:trPr>
        <w:tc>
          <w:tcPr>
            <w:tcW w:w="3752" w:type="dxa"/>
          </w:tcPr>
          <w:p w:rsidR="000E79B3" w:rsidRDefault="000E79B3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Управляюший</w:t>
            </w:r>
            <w:proofErr w:type="spellEnd"/>
          </w:p>
        </w:tc>
        <w:tc>
          <w:tcPr>
            <w:tcW w:w="6306" w:type="dxa"/>
          </w:tcPr>
          <w:p w:rsidR="000E79B3" w:rsidRDefault="000E79B3">
            <w:pPr>
              <w:pStyle w:val="TableParagraph"/>
              <w:spacing w:before="172"/>
              <w:ind w:left="339" w:right="327"/>
              <w:rPr>
                <w:sz w:val="28"/>
              </w:rPr>
            </w:pPr>
            <w:r>
              <w:rPr>
                <w:sz w:val="28"/>
              </w:rPr>
              <w:t>Екимов Павел Александрович, на основании Устава</w:t>
            </w:r>
          </w:p>
        </w:tc>
      </w:tr>
      <w:tr w:rsidR="008645DC">
        <w:trPr>
          <w:trHeight w:val="681"/>
        </w:trPr>
        <w:tc>
          <w:tcPr>
            <w:tcW w:w="3752" w:type="dxa"/>
          </w:tcPr>
          <w:p w:rsidR="008645DC" w:rsidRDefault="008645DC">
            <w:pPr>
              <w:pStyle w:val="TableParagraph"/>
              <w:spacing w:before="18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</w:t>
            </w:r>
            <w:r w:rsidRPr="008645DC">
              <w:rPr>
                <w:b/>
                <w:i/>
                <w:sz w:val="28"/>
              </w:rPr>
              <w:t>ата постановки на учет в налоговом органе</w:t>
            </w: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6306" w:type="dxa"/>
          </w:tcPr>
          <w:p w:rsidR="008645DC" w:rsidRDefault="008645DC">
            <w:pPr>
              <w:pStyle w:val="TableParagraph"/>
              <w:spacing w:before="172"/>
              <w:ind w:left="339" w:right="327"/>
              <w:rPr>
                <w:sz w:val="28"/>
              </w:rPr>
            </w:pPr>
            <w:r>
              <w:rPr>
                <w:sz w:val="28"/>
              </w:rPr>
              <w:t>28.10.2019</w:t>
            </w:r>
            <w:bookmarkStart w:id="0" w:name="_GoBack"/>
            <w:bookmarkEnd w:id="0"/>
          </w:p>
        </w:tc>
      </w:tr>
      <w:tr w:rsidR="005863F2">
        <w:trPr>
          <w:trHeight w:val="681"/>
        </w:trPr>
        <w:tc>
          <w:tcPr>
            <w:tcW w:w="3752" w:type="dxa"/>
          </w:tcPr>
          <w:p w:rsidR="005863F2" w:rsidRPr="002F245D" w:rsidRDefault="005863F2" w:rsidP="005863F2">
            <w:pPr>
              <w:adjustRightInd w:val="0"/>
              <w:jc w:val="both"/>
              <w:rPr>
                <w:sz w:val="24"/>
                <w:szCs w:val="24"/>
              </w:rPr>
            </w:pPr>
            <w:r w:rsidRPr="002F245D">
              <w:rPr>
                <w:sz w:val="24"/>
                <w:szCs w:val="24"/>
              </w:rPr>
              <w:lastRenderedPageBreak/>
              <w:t xml:space="preserve">Идентификационный номер налогоплательщика(при наличии) учредителей, членов коллегиального исполнительного органа </w:t>
            </w:r>
          </w:p>
        </w:tc>
        <w:tc>
          <w:tcPr>
            <w:tcW w:w="6306" w:type="dxa"/>
          </w:tcPr>
          <w:p w:rsidR="005863F2" w:rsidRDefault="005863F2" w:rsidP="005863F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575F0D">
              <w:rPr>
                <w:sz w:val="24"/>
                <w:szCs w:val="24"/>
              </w:rPr>
              <w:t>745100827648</w:t>
            </w:r>
          </w:p>
          <w:p w:rsidR="005863F2" w:rsidRPr="002F245D" w:rsidRDefault="005863F2" w:rsidP="005863F2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Учредитель, Абрамова Ольга Валентиновна (100%) </w:t>
            </w:r>
          </w:p>
        </w:tc>
      </w:tr>
    </w:tbl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9473F0">
      <w:pPr>
        <w:pStyle w:val="a3"/>
        <w:rPr>
          <w:sz w:val="20"/>
        </w:rPr>
      </w:pPr>
    </w:p>
    <w:p w:rsidR="009473F0" w:rsidRDefault="008645DC">
      <w:pPr>
        <w:pStyle w:val="a3"/>
        <w:spacing w:before="7"/>
        <w:rPr>
          <w:sz w:val="18"/>
        </w:rPr>
      </w:pPr>
      <w:r>
        <w:pict>
          <v:shape id="_x0000_s1026" style="position:absolute;margin-left:57pt;margin-top:13.1pt;width:503.2pt;height:.1pt;z-index:-251658240;mso-wrap-distance-left:0;mso-wrap-distance-right:0;mso-position-horizontal-relative:page" coordorigin="1140,262" coordsize="10064,0" path="m1140,262r10064,e" filled="f" strokecolor="#001f5f" strokeweight=".72pt">
            <v:path arrowok="t"/>
            <w10:wrap type="topAndBottom" anchorx="page"/>
          </v:shape>
        </w:pict>
      </w:r>
    </w:p>
    <w:sectPr w:rsidR="009473F0">
      <w:type w:val="continuous"/>
      <w:pgSz w:w="11910" w:h="16840"/>
      <w:pgMar w:top="2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473F0"/>
    <w:rsid w:val="000E79B3"/>
    <w:rsid w:val="005863F2"/>
    <w:rsid w:val="008645DC"/>
    <w:rsid w:val="009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2F93D"/>
  <w15:docId w15:val="{37130161-C94A-4FE8-8D7E-F20AA782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5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9191242232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794</Characters>
  <Application>Microsoft Office Word</Application>
  <DocSecurity>0</DocSecurity>
  <Lines>6</Lines>
  <Paragraphs>1</Paragraphs>
  <ScaleCrop>false</ScaleCrop>
  <Company>SPecialiST RePack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Павел</cp:lastModifiedBy>
  <cp:revision>4</cp:revision>
  <dcterms:created xsi:type="dcterms:W3CDTF">2021-09-28T06:50:00Z</dcterms:created>
  <dcterms:modified xsi:type="dcterms:W3CDTF">2024-10-11T04:31:00Z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