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74" w:rsidRPr="00516585" w:rsidRDefault="00DA2274" w:rsidP="00DA2274">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026304">
        <w:rPr>
          <w:rFonts w:ascii="Times New Roman" w:hAnsi="Times New Roman" w:cs="Times New Roman"/>
          <w:sz w:val="24"/>
          <w:szCs w:val="24"/>
        </w:rPr>
        <w:t>онтракт №</w:t>
      </w:r>
    </w:p>
    <w:p w:rsidR="00DA2274" w:rsidRPr="00026304" w:rsidRDefault="00DA2274" w:rsidP="00DA2274">
      <w:pPr>
        <w:pStyle w:val="ConsPlusNormal"/>
        <w:jc w:val="both"/>
        <w:rPr>
          <w:rFonts w:ascii="Times New Roman" w:hAnsi="Times New Roman" w:cs="Times New Roman"/>
          <w:sz w:val="24"/>
          <w:szCs w:val="24"/>
        </w:rPr>
      </w:pPr>
    </w:p>
    <w:p w:rsidR="00DA2274" w:rsidRPr="00026304" w:rsidRDefault="008D7161" w:rsidP="00DA227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A2274" w:rsidRPr="00026304">
        <w:rPr>
          <w:rFonts w:ascii="Times New Roman" w:hAnsi="Times New Roman" w:cs="Times New Roman"/>
          <w:sz w:val="24"/>
          <w:szCs w:val="24"/>
        </w:rPr>
        <w:t>г.</w:t>
      </w:r>
      <w:r>
        <w:rPr>
          <w:rFonts w:ascii="Times New Roman" w:hAnsi="Times New Roman" w:cs="Times New Roman"/>
          <w:sz w:val="24"/>
          <w:szCs w:val="24"/>
        </w:rPr>
        <w:t xml:space="preserve"> </w:t>
      </w:r>
      <w:r w:rsidR="00DA2274" w:rsidRPr="00026304">
        <w:rPr>
          <w:rFonts w:ascii="Times New Roman" w:hAnsi="Times New Roman" w:cs="Times New Roman"/>
          <w:sz w:val="24"/>
          <w:szCs w:val="24"/>
        </w:rPr>
        <w:t>Челябинск                                                                              «__»_________202</w:t>
      </w:r>
      <w:r w:rsidR="00DE710C">
        <w:rPr>
          <w:rFonts w:ascii="Times New Roman" w:hAnsi="Times New Roman" w:cs="Times New Roman"/>
          <w:sz w:val="24"/>
          <w:szCs w:val="24"/>
        </w:rPr>
        <w:t>2</w:t>
      </w:r>
    </w:p>
    <w:p w:rsidR="00DA2274" w:rsidRPr="00026304" w:rsidRDefault="00DA2274" w:rsidP="00DA2274">
      <w:pPr>
        <w:pStyle w:val="ConsPlusNormal"/>
        <w:jc w:val="both"/>
        <w:rPr>
          <w:rFonts w:ascii="Times New Roman" w:hAnsi="Times New Roman" w:cs="Times New Roman"/>
          <w:sz w:val="24"/>
          <w:szCs w:val="24"/>
        </w:rPr>
      </w:pPr>
    </w:p>
    <w:p w:rsidR="00E7617E" w:rsidRPr="00222189" w:rsidRDefault="00DA2274" w:rsidP="00DA2274">
      <w:pPr>
        <w:widowControl w:val="0"/>
        <w:autoSpaceDE w:val="0"/>
        <w:autoSpaceDN w:val="0"/>
        <w:adjustRightInd w:val="0"/>
        <w:ind w:left="426" w:firstLine="540"/>
        <w:rPr>
          <w:rFonts w:ascii="Times New Roman" w:hAnsi="Times New Roman"/>
          <w:sz w:val="21"/>
          <w:szCs w:val="21"/>
        </w:rPr>
      </w:pPr>
      <w:r w:rsidRPr="006E7D0D">
        <w:rPr>
          <w:rFonts w:ascii="Times New Roman" w:hAnsi="Times New Roman"/>
          <w:szCs w:val="24"/>
          <w:lang w:eastAsia="en-US"/>
        </w:rPr>
        <w:t xml:space="preserve">Муниципальное бюджетное дошкольное образовательное учреждение «Детский сад № </w:t>
      </w:r>
      <w:r w:rsidR="008D7161">
        <w:rPr>
          <w:rFonts w:ascii="Times New Roman" w:hAnsi="Times New Roman"/>
          <w:szCs w:val="24"/>
          <w:lang w:eastAsia="en-US"/>
        </w:rPr>
        <w:t>33</w:t>
      </w:r>
      <w:r w:rsidRPr="006E7D0D">
        <w:rPr>
          <w:rFonts w:ascii="Times New Roman" w:hAnsi="Times New Roman"/>
          <w:szCs w:val="24"/>
          <w:lang w:eastAsia="en-US"/>
        </w:rPr>
        <w:t xml:space="preserve"> г. Челябинска»</w:t>
      </w:r>
      <w:r w:rsidRPr="007556EE">
        <w:rPr>
          <w:rFonts w:ascii="Times New Roman" w:hAnsi="Times New Roman"/>
          <w:szCs w:val="24"/>
        </w:rPr>
        <w:t xml:space="preserve">, именуемое в дальнейшем Заказчик, с одной стороны, в лице заведующего </w:t>
      </w:r>
      <w:r w:rsidR="008D7161">
        <w:rPr>
          <w:rFonts w:ascii="Times New Roman" w:hAnsi="Times New Roman"/>
          <w:szCs w:val="24"/>
        </w:rPr>
        <w:t>Дубовой</w:t>
      </w:r>
      <w:r w:rsidR="00FD70DD">
        <w:rPr>
          <w:rFonts w:ascii="Times New Roman" w:hAnsi="Times New Roman"/>
          <w:szCs w:val="24"/>
        </w:rPr>
        <w:t xml:space="preserve"> Ольги </w:t>
      </w:r>
      <w:r w:rsidR="008D7161">
        <w:rPr>
          <w:rFonts w:ascii="Times New Roman" w:hAnsi="Times New Roman"/>
          <w:szCs w:val="24"/>
        </w:rPr>
        <w:t>Юрьевны</w:t>
      </w:r>
      <w:r>
        <w:rPr>
          <w:rFonts w:ascii="Times New Roman" w:hAnsi="Times New Roman"/>
          <w:szCs w:val="24"/>
        </w:rPr>
        <w:t xml:space="preserve"> действующей на основании Устава</w:t>
      </w:r>
      <w:r w:rsidRPr="007556EE">
        <w:rPr>
          <w:rFonts w:ascii="Times New Roman" w:hAnsi="Times New Roman"/>
          <w:szCs w:val="24"/>
        </w:rPr>
        <w:t xml:space="preserve">, и </w:t>
      </w:r>
      <w:r>
        <w:rPr>
          <w:rFonts w:ascii="Times New Roman" w:hAnsi="Times New Roman"/>
          <w:szCs w:val="24"/>
        </w:rPr>
        <w:t>____________________________</w:t>
      </w:r>
      <w:r w:rsidRPr="007556EE">
        <w:rPr>
          <w:rFonts w:ascii="Times New Roman" w:hAnsi="Times New Roman"/>
          <w:szCs w:val="24"/>
        </w:rPr>
        <w:t xml:space="preserve">, действующего на основании </w:t>
      </w:r>
      <w:r>
        <w:rPr>
          <w:rFonts w:ascii="Times New Roman" w:hAnsi="Times New Roman"/>
          <w:szCs w:val="24"/>
        </w:rPr>
        <w:t>_____________________</w:t>
      </w:r>
      <w:r w:rsidRPr="007556EE">
        <w:rPr>
          <w:rFonts w:ascii="Times New Roman" w:hAnsi="Times New Roman"/>
          <w:szCs w:val="24"/>
        </w:rPr>
        <w:t xml:space="preserve">,  именуемое в дальнейшем "Поставщик", с другой стороны, вместе именуемые «Стороны», заключили  настоящий  контракт(далее – Контракт) </w:t>
      </w:r>
      <w:r w:rsidRPr="00026304">
        <w:rPr>
          <w:rFonts w:ascii="Times New Roman" w:hAnsi="Times New Roman"/>
          <w:szCs w:val="24"/>
        </w:rPr>
        <w:t xml:space="preserve">на основании </w:t>
      </w:r>
      <w:r w:rsidR="00BD221C">
        <w:rPr>
          <w:rFonts w:ascii="Times New Roman" w:hAnsi="Times New Roman"/>
          <w:szCs w:val="24"/>
        </w:rPr>
        <w:t xml:space="preserve">п. </w:t>
      </w:r>
      <w:r w:rsidR="00E13EE2">
        <w:rPr>
          <w:rFonts w:ascii="Times New Roman" w:hAnsi="Times New Roman"/>
          <w:szCs w:val="24"/>
        </w:rPr>
        <w:t>4</w:t>
      </w:r>
      <w:bookmarkStart w:id="0" w:name="_GoBack"/>
      <w:bookmarkEnd w:id="0"/>
      <w:r w:rsidR="008D7161">
        <w:rPr>
          <w:rFonts w:ascii="Times New Roman" w:hAnsi="Times New Roman"/>
          <w:szCs w:val="24"/>
        </w:rPr>
        <w:t xml:space="preserve"> ч. 1 ст. 93</w:t>
      </w:r>
      <w:r>
        <w:rPr>
          <w:rFonts w:ascii="Times New Roman" w:hAnsi="Times New Roman"/>
          <w:szCs w:val="24"/>
        </w:rPr>
        <w:t xml:space="preserve"> Федеральн</w:t>
      </w:r>
      <w:r w:rsidR="008D7161">
        <w:rPr>
          <w:rFonts w:ascii="Times New Roman" w:hAnsi="Times New Roman"/>
          <w:szCs w:val="24"/>
        </w:rPr>
        <w:t>ого</w:t>
      </w:r>
      <w:r>
        <w:rPr>
          <w:rFonts w:ascii="Times New Roman" w:hAnsi="Times New Roman"/>
          <w:szCs w:val="24"/>
        </w:rPr>
        <w:t xml:space="preserve"> </w:t>
      </w:r>
      <w:hyperlink r:id="rId7" w:history="1">
        <w:r w:rsidRPr="003A335D">
          <w:rPr>
            <w:rFonts w:ascii="Times New Roman" w:hAnsi="Times New Roman"/>
            <w:szCs w:val="24"/>
          </w:rPr>
          <w:t>закон</w:t>
        </w:r>
      </w:hyperlink>
      <w:r w:rsidR="008D7161">
        <w:rPr>
          <w:rFonts w:asciiTheme="minorHAnsi" w:hAnsiTheme="minorHAnsi"/>
        </w:rPr>
        <w:t>а</w:t>
      </w:r>
      <w:r w:rsidRPr="003A335D">
        <w:rPr>
          <w:rFonts w:ascii="Times New Roman" w:hAnsi="Times New Roman"/>
          <w:szCs w:val="24"/>
        </w:rPr>
        <w:t xml:space="preserve"> от 5 апреля 2013 г. № 44-ФЗ «О контрактной системе в сфере закупок товаров, работ, услуг</w:t>
      </w:r>
      <w:r w:rsidRPr="00026304">
        <w:rPr>
          <w:rFonts w:ascii="Times New Roman" w:hAnsi="Times New Roman"/>
          <w:szCs w:val="24"/>
        </w:rPr>
        <w:t xml:space="preserve">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E7617E" w:rsidRPr="00222189" w:rsidRDefault="00E7617E"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sidRPr="00222189">
        <w:rPr>
          <w:rFonts w:ascii="Times New Roman" w:hAnsi="Times New Roman"/>
          <w:sz w:val="21"/>
          <w:szCs w:val="21"/>
        </w:rPr>
        <w:t>I. ПРЕДМЕТ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E7617E"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1.2. Наименование и количество поставляемого Товара указаны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 Функциональные, технические и качественные характеристики Товара установлены</w:t>
      </w:r>
      <w:r w:rsidR="008B4F85">
        <w:rPr>
          <w:rFonts w:ascii="Times New Roman" w:hAnsi="Times New Roman"/>
          <w:sz w:val="21"/>
          <w:szCs w:val="21"/>
        </w:rPr>
        <w:t>.</w:t>
      </w:r>
      <w:r w:rsidRPr="00222189">
        <w:rPr>
          <w:rFonts w:ascii="Times New Roman" w:hAnsi="Times New Roman"/>
          <w:sz w:val="21"/>
          <w:szCs w:val="21"/>
        </w:rPr>
        <w:t xml:space="preserve"> </w:t>
      </w:r>
    </w:p>
    <w:p w:rsidR="00D83B07" w:rsidRPr="00303AB4" w:rsidRDefault="00D83B07" w:rsidP="00D83B07">
      <w:pPr>
        <w:widowControl w:val="0"/>
        <w:spacing w:line="276" w:lineRule="auto"/>
        <w:rPr>
          <w:color w:val="000000"/>
          <w:sz w:val="22"/>
          <w:szCs w:val="22"/>
          <w:lang w:eastAsia="en-US"/>
        </w:rPr>
      </w:pPr>
      <w:r>
        <w:rPr>
          <w:rFonts w:ascii="Times New Roman" w:hAnsi="Times New Roman"/>
          <w:sz w:val="21"/>
          <w:szCs w:val="21"/>
        </w:rPr>
        <w:t xml:space="preserve">1.3. </w:t>
      </w:r>
      <w:r w:rsidRPr="0075614E">
        <w:rPr>
          <w:rFonts w:ascii="Times New Roman" w:hAnsi="Times New Roman"/>
          <w:sz w:val="21"/>
          <w:szCs w:val="21"/>
        </w:rPr>
        <w:t>С</w:t>
      </w:r>
      <w:r w:rsidR="0075614E" w:rsidRPr="0075614E">
        <w:rPr>
          <w:rFonts w:ascii="Times New Roman" w:hAnsi="Times New Roman"/>
          <w:sz w:val="21"/>
          <w:szCs w:val="21"/>
        </w:rPr>
        <w:t>рок поставки</w:t>
      </w:r>
      <w:r w:rsidR="00A70E6C">
        <w:rPr>
          <w:rFonts w:ascii="Times New Roman" w:hAnsi="Times New Roman"/>
          <w:sz w:val="21"/>
          <w:szCs w:val="21"/>
        </w:rPr>
        <w:t xml:space="preserve">: </w:t>
      </w:r>
      <w:r w:rsidR="00B90288">
        <w:rPr>
          <w:rFonts w:ascii="Times New Roman" w:hAnsi="Times New Roman"/>
          <w:sz w:val="21"/>
          <w:szCs w:val="21"/>
        </w:rPr>
        <w:t>1</w:t>
      </w:r>
      <w:r w:rsidR="00BD221C">
        <w:rPr>
          <w:rFonts w:ascii="Times New Roman" w:hAnsi="Times New Roman"/>
          <w:sz w:val="21"/>
          <w:szCs w:val="21"/>
        </w:rPr>
        <w:t xml:space="preserve"> квартал</w:t>
      </w:r>
      <w:r w:rsidR="00B90288">
        <w:rPr>
          <w:rFonts w:ascii="Times New Roman" w:hAnsi="Times New Roman"/>
          <w:sz w:val="21"/>
          <w:szCs w:val="21"/>
        </w:rPr>
        <w:t xml:space="preserve"> 2023</w:t>
      </w:r>
      <w:r w:rsidR="00433FCC">
        <w:rPr>
          <w:rFonts w:ascii="Times New Roman" w:hAnsi="Times New Roman"/>
          <w:sz w:val="21"/>
          <w:szCs w:val="21"/>
        </w:rPr>
        <w:t xml:space="preserve"> г.</w:t>
      </w:r>
      <w:r w:rsidRPr="0075614E">
        <w:rPr>
          <w:rFonts w:ascii="Times New Roman" w:hAnsi="Times New Roman"/>
          <w:sz w:val="21"/>
          <w:szCs w:val="21"/>
        </w:rPr>
        <w:t xml:space="preserve"> </w:t>
      </w:r>
      <w:r w:rsidR="008B4F85">
        <w:rPr>
          <w:rFonts w:asciiTheme="minorHAnsi" w:hAnsiTheme="minorHAnsi"/>
          <w:color w:val="000000"/>
          <w:sz w:val="22"/>
          <w:szCs w:val="22"/>
          <w:lang w:eastAsia="en-US"/>
        </w:rPr>
        <w:t xml:space="preserve"> </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II. ЦЕНА КОНТРАКТА И ПОРЯДОК РАСЧЕТОВ</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2.1. Цена Контракта составляет _____________ (_______) рублей __ копеек, в том числе НДС - (__ процентов) ________ (______) рублей __ копеек/НДС не облагается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 w:name="P57"/>
      <w:bookmarkEnd w:id="1"/>
      <w:r w:rsidRPr="00222189">
        <w:rPr>
          <w:rFonts w:ascii="Times New Roman" w:hAnsi="Times New Roman"/>
          <w:sz w:val="21"/>
          <w:szCs w:val="21"/>
        </w:rPr>
        <w:t>Цена единицы Товара установлена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2" w:name="P60"/>
      <w:bookmarkEnd w:id="2"/>
      <w:r w:rsidRPr="00222189">
        <w:rPr>
          <w:rFonts w:ascii="Times New Roman" w:hAnsi="Times New Roman"/>
          <w:sz w:val="21"/>
          <w:szCs w:val="21"/>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и настоящим Контрактом. </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222189">
          <w:rPr>
            <w:rFonts w:ascii="Times New Roman" w:hAnsi="Times New Roman"/>
            <w:sz w:val="21"/>
            <w:szCs w:val="21"/>
          </w:rPr>
          <w:t>статьями 34</w:t>
        </w:r>
      </w:hyperlink>
      <w:r w:rsidRPr="00222189">
        <w:rPr>
          <w:rFonts w:ascii="Times New Roman" w:hAnsi="Times New Roman"/>
          <w:sz w:val="21"/>
          <w:szCs w:val="21"/>
        </w:rPr>
        <w:t xml:space="preserve"> и </w:t>
      </w:r>
      <w:hyperlink r:id="rId10" w:history="1">
        <w:r w:rsidRPr="00222189">
          <w:rPr>
            <w:rFonts w:ascii="Times New Roman" w:hAnsi="Times New Roman"/>
            <w:sz w:val="21"/>
            <w:szCs w:val="21"/>
          </w:rPr>
          <w:t>95</w:t>
        </w:r>
      </w:hyperlink>
      <w:r w:rsidRPr="00222189">
        <w:rPr>
          <w:rFonts w:ascii="Times New Roman" w:hAnsi="Times New Roman"/>
          <w:sz w:val="21"/>
          <w:szCs w:val="21"/>
        </w:rPr>
        <w:t xml:space="preserve"> Закона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7617E" w:rsidRPr="00222189" w:rsidRDefault="00E7617E" w:rsidP="00E7617E">
      <w:pPr>
        <w:ind w:left="426" w:firstLine="284"/>
        <w:rPr>
          <w:rFonts w:ascii="Times New Roman" w:hAnsi="Times New Roman"/>
          <w:b/>
          <w:sz w:val="21"/>
          <w:szCs w:val="21"/>
        </w:rPr>
      </w:pPr>
      <w:bookmarkStart w:id="3" w:name="P64"/>
      <w:bookmarkEnd w:id="3"/>
      <w:r w:rsidRPr="00222189">
        <w:rPr>
          <w:rFonts w:ascii="Times New Roman" w:hAnsi="Times New Roman"/>
          <w:sz w:val="21"/>
          <w:szCs w:val="21"/>
        </w:rPr>
        <w:t xml:space="preserve">2.3. Источник финансирования Контракта </w:t>
      </w:r>
      <w:r w:rsidR="00143EC6">
        <w:rPr>
          <w:rFonts w:ascii="Times New Roman" w:hAnsi="Times New Roman"/>
          <w:b/>
          <w:sz w:val="21"/>
          <w:szCs w:val="21"/>
        </w:rPr>
        <w:t xml:space="preserve">– </w:t>
      </w:r>
      <w:r w:rsidR="00143EC6" w:rsidRPr="001A3A99">
        <w:t>средства бюджетного учреждения (субсидия на выполнение муниципального задания)</w:t>
      </w:r>
      <w:r w:rsidRPr="00222189">
        <w:rPr>
          <w:rFonts w:ascii="Times New Roman" w:hAnsi="Times New Roman"/>
          <w:b/>
          <w:i/>
          <w:color w:val="002060"/>
          <w:sz w:val="21"/>
          <w:szCs w:val="21"/>
        </w:rPr>
        <w:t>.</w:t>
      </w:r>
    </w:p>
    <w:p w:rsidR="00E7617E" w:rsidRPr="00222189" w:rsidRDefault="00E7617E" w:rsidP="00E7617E">
      <w:pPr>
        <w:shd w:val="clear" w:color="auto" w:fill="FFFFFF"/>
        <w:ind w:left="426" w:firstLine="284"/>
        <w:textAlignment w:val="baseline"/>
        <w:rPr>
          <w:rFonts w:ascii="Times New Roman" w:hAnsi="Times New Roman"/>
          <w:sz w:val="21"/>
          <w:szCs w:val="21"/>
        </w:rPr>
      </w:pPr>
      <w:r w:rsidRPr="00222189">
        <w:rPr>
          <w:rFonts w:ascii="Times New Roman" w:hAnsi="Times New Roman"/>
          <w:sz w:val="21"/>
          <w:szCs w:val="21"/>
        </w:rPr>
        <w:t xml:space="preserve">   2.4. Срок оплаты заказчиком поставленного товара, отдельных этапов исполнения контракта составля</w:t>
      </w:r>
      <w:r w:rsidR="000064CE">
        <w:rPr>
          <w:rFonts w:ascii="Times New Roman" w:hAnsi="Times New Roman"/>
          <w:sz w:val="21"/>
          <w:szCs w:val="21"/>
        </w:rPr>
        <w:t>ет</w:t>
      </w:r>
      <w:r w:rsidR="008D7161">
        <w:rPr>
          <w:rFonts w:ascii="Times New Roman" w:hAnsi="Times New Roman"/>
          <w:sz w:val="21"/>
          <w:szCs w:val="21"/>
        </w:rPr>
        <w:t xml:space="preserve"> </w:t>
      </w:r>
      <w:r w:rsidR="000C6D50" w:rsidRPr="000C6D50">
        <w:rPr>
          <w:rFonts w:ascii="Times New Roman" w:hAnsi="Times New Roman"/>
          <w:b/>
          <w:sz w:val="21"/>
          <w:szCs w:val="21"/>
        </w:rPr>
        <w:t>семь</w:t>
      </w:r>
      <w:r w:rsidR="000064CE">
        <w:rPr>
          <w:rFonts w:ascii="Times New Roman" w:hAnsi="Times New Roman"/>
          <w:b/>
          <w:sz w:val="21"/>
          <w:szCs w:val="21"/>
        </w:rPr>
        <w:t xml:space="preserve"> рабочих</w:t>
      </w:r>
      <w:r w:rsidRPr="00222189">
        <w:rPr>
          <w:rFonts w:ascii="Times New Roman" w:hAnsi="Times New Roman"/>
          <w:b/>
          <w:sz w:val="21"/>
          <w:szCs w:val="21"/>
        </w:rPr>
        <w:t xml:space="preserve"> дней</w:t>
      </w:r>
      <w:r w:rsidRPr="00222189">
        <w:rPr>
          <w:rFonts w:ascii="Times New Roman" w:hAnsi="Times New Roman"/>
          <w:sz w:val="21"/>
          <w:szCs w:val="21"/>
        </w:rPr>
        <w:t xml:space="preserve"> с даты подписания заказчиком документа о приемке, предусмотренного </w:t>
      </w:r>
      <w:hyperlink r:id="rId11" w:anchor="dst101300" w:history="1">
        <w:r w:rsidRPr="00FB5F94">
          <w:rPr>
            <w:rFonts w:ascii="Times New Roman" w:hAnsi="Times New Roman"/>
            <w:sz w:val="21"/>
            <w:szCs w:val="21"/>
          </w:rPr>
          <w:t>частью 7 статьи 94</w:t>
        </w:r>
      </w:hyperlink>
      <w:r w:rsidRPr="00222189">
        <w:rPr>
          <w:rFonts w:ascii="Times New Roman" w:hAnsi="Times New Roman"/>
          <w:sz w:val="21"/>
          <w:szCs w:val="21"/>
        </w:rPr>
        <w:t xml:space="preserve"> настоящего Федерального закона.</w:t>
      </w:r>
    </w:p>
    <w:p w:rsidR="00E7617E" w:rsidRPr="00222189" w:rsidRDefault="00E7617E" w:rsidP="00FB5F94">
      <w:pPr>
        <w:shd w:val="clear" w:color="auto" w:fill="FFFFFF"/>
        <w:ind w:left="426" w:firstLine="284"/>
        <w:textAlignment w:val="baseline"/>
        <w:rPr>
          <w:rFonts w:ascii="Times New Roman" w:hAnsi="Times New Roman"/>
          <w:sz w:val="21"/>
          <w:szCs w:val="21"/>
        </w:rPr>
      </w:pPr>
      <w:bookmarkStart w:id="4" w:name="P79"/>
      <w:bookmarkEnd w:id="4"/>
      <w:r w:rsidRPr="00222189">
        <w:rPr>
          <w:rFonts w:ascii="Times New Roman" w:hAnsi="Times New Roman"/>
          <w:sz w:val="21"/>
          <w:szCs w:val="21"/>
        </w:rPr>
        <w:t xml:space="preserve">   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   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5" w:name="P81"/>
      <w:bookmarkEnd w:id="5"/>
      <w:r w:rsidRPr="00222189">
        <w:rPr>
          <w:rFonts w:ascii="Times New Roman" w:hAnsi="Times New Roman"/>
          <w:sz w:val="21"/>
          <w:szCs w:val="21"/>
        </w:rPr>
        <w:t xml:space="preserve">  2.7. Датой оплаты считается дата списания денежных средств со счета Заказчика, указанного в настоящем Контракте.</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III. ПОРЯДОК, СРОКИ И УСЛОВИЯ ПОСТАВКИ И ПРИЕМКИ ТОВАРА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z w:val="21"/>
          <w:szCs w:val="21"/>
        </w:rPr>
        <w:t xml:space="preserve">3.1. </w:t>
      </w:r>
      <w:r w:rsidRPr="00222189">
        <w:rPr>
          <w:rFonts w:ascii="Times New Roman" w:hAnsi="Times New Roman"/>
          <w:spacing w:val="2"/>
          <w:sz w:val="21"/>
          <w:szCs w:val="21"/>
        </w:rPr>
        <w:t xml:space="preserve">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 Заявка направляется Заказчиком не позднее чем за 1 (один) рабочий день до предполагаемой поставки Товара в пределах </w:t>
      </w:r>
      <w:r w:rsidR="0049783A">
        <w:rPr>
          <w:rFonts w:ascii="Times New Roman" w:hAnsi="Times New Roman"/>
          <w:spacing w:val="2"/>
          <w:sz w:val="21"/>
          <w:szCs w:val="21"/>
        </w:rPr>
        <w:t>срока, установленного пунктом 1</w:t>
      </w:r>
      <w:r w:rsidRPr="00222189">
        <w:rPr>
          <w:rFonts w:ascii="Times New Roman" w:hAnsi="Times New Roman"/>
          <w:spacing w:val="2"/>
          <w:sz w:val="21"/>
          <w:szCs w:val="21"/>
        </w:rPr>
        <w:t>.</w:t>
      </w:r>
      <w:r w:rsidR="0049783A">
        <w:rPr>
          <w:rFonts w:ascii="Times New Roman" w:hAnsi="Times New Roman"/>
          <w:spacing w:val="2"/>
          <w:sz w:val="21"/>
          <w:szCs w:val="21"/>
        </w:rPr>
        <w:t>3</w:t>
      </w:r>
      <w:r w:rsidRPr="00222189">
        <w:rPr>
          <w:rFonts w:ascii="Times New Roman" w:hAnsi="Times New Roman"/>
          <w:spacing w:val="2"/>
          <w:sz w:val="21"/>
          <w:szCs w:val="21"/>
        </w:rPr>
        <w:t xml:space="preserve"> настоящего Контракта. Поставка Товара по Заявкам осуществляется в течение 1 календарного</w:t>
      </w:r>
      <w:r w:rsidR="0075614E">
        <w:rPr>
          <w:rFonts w:ascii="Times New Roman" w:hAnsi="Times New Roman"/>
          <w:spacing w:val="2"/>
          <w:sz w:val="21"/>
          <w:szCs w:val="21"/>
        </w:rPr>
        <w:t xml:space="preserve"> </w:t>
      </w:r>
      <w:r w:rsidRPr="00222189">
        <w:rPr>
          <w:rFonts w:ascii="Times New Roman" w:hAnsi="Times New Roman"/>
          <w:spacing w:val="2"/>
          <w:sz w:val="21"/>
          <w:szCs w:val="21"/>
        </w:rPr>
        <w:t>дня со дня отправки Заявки Заказчиком.</w:t>
      </w:r>
    </w:p>
    <w:p w:rsidR="00E7617E" w:rsidRPr="00143EC6" w:rsidRDefault="00E7617E" w:rsidP="00143EC6">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z w:val="21"/>
          <w:szCs w:val="21"/>
        </w:rPr>
        <w:t xml:space="preserve">Поставка </w:t>
      </w:r>
      <w:r w:rsidRPr="00143EC6">
        <w:rPr>
          <w:rFonts w:ascii="Times New Roman" w:hAnsi="Times New Roman"/>
          <w:spacing w:val="2"/>
          <w:sz w:val="21"/>
          <w:szCs w:val="21"/>
        </w:rPr>
        <w:t>Товара осуществляется c 9 до 14 часов. До момента поставки товар находится на ответственном хранении у Поставщика.</w:t>
      </w:r>
    </w:p>
    <w:p w:rsidR="0049783A" w:rsidRPr="0049783A" w:rsidRDefault="00E7617E" w:rsidP="0049783A">
      <w:pPr>
        <w:shd w:val="clear" w:color="auto" w:fill="FFFFFF"/>
        <w:ind w:left="426" w:firstLine="284"/>
        <w:textAlignment w:val="baseline"/>
        <w:rPr>
          <w:rFonts w:ascii="Times New Roman" w:hAnsi="Times New Roman"/>
          <w:spacing w:val="2"/>
          <w:sz w:val="21"/>
          <w:szCs w:val="21"/>
        </w:rPr>
      </w:pPr>
      <w:r w:rsidRPr="00143EC6">
        <w:rPr>
          <w:rFonts w:ascii="Times New Roman" w:hAnsi="Times New Roman"/>
          <w:spacing w:val="2"/>
          <w:sz w:val="21"/>
          <w:szCs w:val="21"/>
        </w:rPr>
        <w:lastRenderedPageBreak/>
        <w:t>3.2. Поставка Товара осуществляется Поставщиком по адресу:</w:t>
      </w:r>
      <w:r w:rsidR="00036C59">
        <w:rPr>
          <w:rFonts w:ascii="Times New Roman" w:hAnsi="Times New Roman"/>
          <w:spacing w:val="2"/>
          <w:sz w:val="21"/>
          <w:szCs w:val="21"/>
        </w:rPr>
        <w:t xml:space="preserve"> </w:t>
      </w:r>
      <w:r w:rsidR="00634B2D" w:rsidRPr="00036C59">
        <w:rPr>
          <w:rFonts w:ascii="Times New Roman" w:hAnsi="Times New Roman"/>
          <w:spacing w:val="2"/>
          <w:sz w:val="21"/>
          <w:szCs w:val="21"/>
        </w:rPr>
        <w:t xml:space="preserve">МБДОУ «ДС № </w:t>
      </w:r>
      <w:r w:rsidR="00036C59" w:rsidRPr="00036C59">
        <w:rPr>
          <w:rFonts w:ascii="Times New Roman" w:hAnsi="Times New Roman"/>
          <w:spacing w:val="2"/>
          <w:sz w:val="21"/>
          <w:szCs w:val="21"/>
        </w:rPr>
        <w:t>33</w:t>
      </w:r>
      <w:r w:rsidR="00634B2D" w:rsidRPr="00036C59">
        <w:rPr>
          <w:rFonts w:ascii="Times New Roman" w:hAnsi="Times New Roman"/>
          <w:spacing w:val="2"/>
          <w:sz w:val="21"/>
          <w:szCs w:val="21"/>
        </w:rPr>
        <w:t xml:space="preserve"> г. Челябинска», г. Челябинск, ул. </w:t>
      </w:r>
      <w:r w:rsidR="00036C59" w:rsidRPr="00036C59">
        <w:rPr>
          <w:rFonts w:ascii="Times New Roman" w:hAnsi="Times New Roman"/>
          <w:spacing w:val="2"/>
          <w:sz w:val="21"/>
          <w:szCs w:val="21"/>
        </w:rPr>
        <w:t>Вострецова 54 –</w:t>
      </w:r>
      <w:r w:rsidR="00634B2D" w:rsidRPr="00036C59">
        <w:rPr>
          <w:rFonts w:ascii="Times New Roman" w:hAnsi="Times New Roman"/>
          <w:spacing w:val="2"/>
          <w:sz w:val="21"/>
          <w:szCs w:val="21"/>
        </w:rPr>
        <w:t xml:space="preserve"> пищеблок</w:t>
      </w:r>
      <w:r w:rsidR="00036C59" w:rsidRPr="00036C59">
        <w:rPr>
          <w:rFonts w:ascii="Times New Roman" w:hAnsi="Times New Roman"/>
          <w:spacing w:val="2"/>
          <w:sz w:val="21"/>
          <w:szCs w:val="21"/>
        </w:rPr>
        <w:t xml:space="preserve">. </w:t>
      </w:r>
      <w:r w:rsidR="0049783A" w:rsidRPr="00036C59">
        <w:rPr>
          <w:rFonts w:ascii="Times New Roman" w:hAnsi="Times New Roman"/>
          <w:spacing w:val="2"/>
          <w:sz w:val="21"/>
          <w:szCs w:val="21"/>
        </w:rPr>
        <w:t>Заказчик  в одной Заявке указывает только один адрес поставки Товара.</w:t>
      </w:r>
    </w:p>
    <w:p w:rsidR="00E7617E" w:rsidRPr="00222189" w:rsidRDefault="00E7617E" w:rsidP="00143EC6">
      <w:pPr>
        <w:shd w:val="clear" w:color="auto" w:fill="FFFFFF"/>
        <w:ind w:left="426" w:firstLine="284"/>
        <w:textAlignment w:val="baseline"/>
        <w:rPr>
          <w:rFonts w:ascii="Times New Roman" w:hAnsi="Times New Roman"/>
          <w:sz w:val="21"/>
          <w:szCs w:val="21"/>
        </w:rPr>
      </w:pPr>
      <w:bookmarkStart w:id="6" w:name="P110"/>
      <w:bookmarkEnd w:id="6"/>
      <w:r w:rsidRPr="00143EC6">
        <w:rPr>
          <w:rFonts w:ascii="Times New Roman" w:hAnsi="Times New Roman"/>
          <w:spacing w:val="2"/>
          <w:sz w:val="21"/>
          <w:szCs w:val="21"/>
        </w:rPr>
        <w:t>3.3. В день доставки</w:t>
      </w:r>
      <w:r w:rsidRPr="00036C59">
        <w:rPr>
          <w:rFonts w:ascii="Times New Roman" w:hAnsi="Times New Roman"/>
          <w:spacing w:val="2"/>
          <w:sz w:val="21"/>
          <w:szCs w:val="21"/>
        </w:rPr>
        <w:t xml:space="preserve">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w:t>
      </w:r>
      <w:hyperlink r:id="rId12" w:history="1">
        <w:r w:rsidRPr="00036C59">
          <w:rPr>
            <w:rFonts w:ascii="Times New Roman" w:hAnsi="Times New Roman"/>
            <w:spacing w:val="2"/>
            <w:sz w:val="21"/>
            <w:szCs w:val="21"/>
          </w:rPr>
          <w:t>форме N ТОРГ-12</w:t>
        </w:r>
      </w:hyperlink>
      <w:r w:rsidRPr="00222189">
        <w:rPr>
          <w:rFonts w:ascii="Times New Roman" w:hAnsi="Times New Roman"/>
          <w:sz w:val="21"/>
          <w:szCs w:val="21"/>
        </w:rPr>
        <w:t xml:space="preserve"> в 2 (двух) экземплярах (по 1 (одному) экземпляру для каждой из Сторон) и счет.</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Вместе с товарной накладной по </w:t>
      </w:r>
      <w:hyperlink r:id="rId13"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Поставщик предоставляет счет-фактуру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4"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5"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не реже четырех раз в течение срока действия Контракта, указанного в </w:t>
      </w:r>
      <w:hyperlink w:anchor="P275" w:history="1">
        <w:r w:rsidR="0049783A">
          <w:rPr>
            <w:rFonts w:ascii="Times New Roman" w:hAnsi="Times New Roman"/>
            <w:sz w:val="21"/>
            <w:szCs w:val="21"/>
          </w:rPr>
          <w:t>пункте 1</w:t>
        </w:r>
        <w:r w:rsidRPr="00222189">
          <w:rPr>
            <w:rFonts w:ascii="Times New Roman" w:hAnsi="Times New Roman"/>
            <w:sz w:val="21"/>
            <w:szCs w:val="21"/>
          </w:rPr>
          <w:t>.</w:t>
        </w:r>
      </w:hyperlink>
      <w:r w:rsidR="0049783A">
        <w:rPr>
          <w:rFonts w:ascii="Times New Roman" w:hAnsi="Times New Roman"/>
          <w:sz w:val="21"/>
          <w:szCs w:val="21"/>
        </w:rPr>
        <w:t>3.</w:t>
      </w:r>
      <w:r w:rsidRPr="00222189">
        <w:rPr>
          <w:rFonts w:ascii="Times New Roman" w:hAnsi="Times New Roman"/>
          <w:sz w:val="21"/>
          <w:szCs w:val="21"/>
        </w:rPr>
        <w:t xml:space="preserve"> настоящего Контракта проводятся исследования Товара на предмет качества и безопасности.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Товар на период проведения экспертизы находится у Заказчика на ответственном хранении.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hyperlink r:id="rId16"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течение 5 (пяти) рабочих  дней с момента доставки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двух календарных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 поставить, доукомплектовать, заменить Товар) в срок не позднее двух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7"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порядке, предусмотренном настоящим разделом.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7" w:name="P126"/>
      <w:bookmarkEnd w:id="7"/>
      <w:r w:rsidRPr="00222189">
        <w:rPr>
          <w:rFonts w:ascii="Times New Roman" w:hAnsi="Times New Roman"/>
          <w:sz w:val="21"/>
          <w:szCs w:val="21"/>
        </w:rPr>
        <w:t xml:space="preserve">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18" w:history="1">
        <w:r w:rsidRPr="00222189">
          <w:rPr>
            <w:rFonts w:ascii="Times New Roman" w:hAnsi="Times New Roman"/>
            <w:sz w:val="21"/>
            <w:szCs w:val="21"/>
          </w:rPr>
          <w:t>форме N ТОРГ-12</w:t>
        </w:r>
      </w:hyperlink>
      <w:r w:rsidRPr="00222189">
        <w:rPr>
          <w:rFonts w:ascii="Times New Roman" w:hAnsi="Times New Roman"/>
          <w:sz w:val="21"/>
          <w:szCs w:val="21"/>
        </w:rPr>
        <w:t>.</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3.6. Сдача и приемка Товара осуществляются уполномоченными представителями Сторон.</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lastRenderedPageBreak/>
        <w:t>IV. ВЗАИМОДЕЙСТВИЕ СТОРОН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4.1. Поставщик обязан: </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4.1.1. Поставить Товар в порядке, количестве, в срок и на условиях, предусмотренных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8" w:name="P146"/>
      <w:bookmarkStart w:id="9" w:name="P148"/>
      <w:bookmarkEnd w:id="8"/>
      <w:bookmarkEnd w:id="9"/>
      <w:r w:rsidRPr="00222189">
        <w:rPr>
          <w:rFonts w:ascii="Times New Roman" w:hAnsi="Times New Roman"/>
          <w:sz w:val="21"/>
          <w:szCs w:val="21"/>
        </w:rPr>
        <w:t xml:space="preserve">4.1.12. Поставщик обязан оформлять товарные накладные по </w:t>
      </w:r>
      <w:hyperlink r:id="rId19" w:history="1">
        <w:r w:rsidRPr="00222189">
          <w:rPr>
            <w:rFonts w:ascii="Times New Roman" w:hAnsi="Times New Roman"/>
            <w:sz w:val="21"/>
            <w:szCs w:val="21"/>
          </w:rPr>
          <w:t>форме N ТОРГ-12</w:t>
        </w:r>
      </w:hyperlink>
      <w:r w:rsidRPr="00222189">
        <w:rPr>
          <w:rFonts w:ascii="Times New Roman" w:hAnsi="Times New Roman"/>
          <w:sz w:val="21"/>
          <w:szCs w:val="2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4.2. Поставщик вправе: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4.2.1. Требовать от Заказчика произвести приемку Товара в порядке и в сроки, предусмотренные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0" w:name="P163"/>
      <w:bookmarkEnd w:id="10"/>
      <w:r w:rsidRPr="00222189">
        <w:rPr>
          <w:rFonts w:ascii="Times New Roman" w:hAnsi="Times New Roman"/>
          <w:sz w:val="21"/>
          <w:szCs w:val="2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1" w:name="P164"/>
      <w:bookmarkEnd w:id="11"/>
      <w:r w:rsidRPr="00222189">
        <w:rPr>
          <w:rFonts w:ascii="Times New Roman" w:hAnsi="Times New Roman"/>
          <w:sz w:val="21"/>
          <w:szCs w:val="2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4.2.4. Требовать возмещения убытков, уплаты неустоек (штрафов, пеней)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 Заказчик обязуется: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2" w:name="P168"/>
      <w:bookmarkEnd w:id="12"/>
      <w:r w:rsidRPr="00222189">
        <w:rPr>
          <w:rFonts w:ascii="Times New Roman" w:hAnsi="Times New Roman"/>
          <w:sz w:val="21"/>
          <w:szCs w:val="2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4.3.4. Требовать уплаты неустоек (штрафов, пеней)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0"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и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 Заказчик вправе:</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4.4.1. Требовать от Поставщика надлежащего исполнения обязательств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4.4.2. Требовать от Поставщика своевременного устранения нарушений, выявленных как в ходе приемки, так и в течение срока годности.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4.4.3. Проверять ход и качество выполнения Поставщиком условий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4.4.4. Требовать возмещения убытков в соответствии с </w:t>
      </w:r>
      <w:hyperlink w:anchor="P211" w:history="1">
        <w:r w:rsidRPr="00222189">
          <w:rPr>
            <w:rFonts w:ascii="Times New Roman" w:hAnsi="Times New Roman"/>
            <w:sz w:val="21"/>
            <w:szCs w:val="21"/>
          </w:rPr>
          <w:t>разделом VII</w:t>
        </w:r>
      </w:hyperlink>
      <w:r w:rsidRPr="00222189">
        <w:rPr>
          <w:rFonts w:ascii="Times New Roman" w:hAnsi="Times New Roman"/>
          <w:sz w:val="21"/>
          <w:szCs w:val="21"/>
        </w:rPr>
        <w:t xml:space="preserve"> настоящего Контракта, причиненных по вине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4.4.5. Предложить увеличить или уменьшить в процессе исполнения настоящего Контракта количество </w:t>
      </w:r>
      <w:r w:rsidRPr="00222189">
        <w:rPr>
          <w:rFonts w:ascii="Times New Roman" w:hAnsi="Times New Roman"/>
          <w:sz w:val="21"/>
          <w:szCs w:val="21"/>
        </w:rPr>
        <w:lastRenderedPageBreak/>
        <w:t xml:space="preserve">Товара, предусмотренного настоящим Контрактом, не более чем на 10 процентов, в порядке и на условиях, установленных </w:t>
      </w:r>
      <w:hyperlink r:id="rId21"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4.4.6. Отказаться от приемки и оплаты Товара, не соответствующего условиям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bookmarkStart w:id="13" w:name="P180"/>
      <w:bookmarkEnd w:id="13"/>
      <w:r w:rsidRPr="00222189">
        <w:rPr>
          <w:rFonts w:ascii="Times New Roman" w:hAnsi="Times New Roman"/>
          <w:sz w:val="21"/>
          <w:szCs w:val="21"/>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2"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V. УПАКОВКА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222189">
          <w:rPr>
            <w:rFonts w:ascii="Times New Roman" w:hAnsi="Times New Roman"/>
            <w:sz w:val="21"/>
            <w:szCs w:val="21"/>
          </w:rPr>
          <w:t>пунктом 3.3 раздела III</w:t>
        </w:r>
      </w:hyperlink>
      <w:r w:rsidRPr="00222189">
        <w:rPr>
          <w:rFonts w:ascii="Times New Roman" w:hAnsi="Times New Roman"/>
          <w:sz w:val="21"/>
          <w:szCs w:val="21"/>
        </w:rPr>
        <w:t xml:space="preserve"> настоящего Контракта. Такой Товар не засчитывается в счет исполнения обязательств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5.3. Поставщик несет ответственность перед Заказчиком за повреждение Товара вследствие его ненадлежащей упаковки.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5.4. На упаковке должна быть маркировка, содержащая информацию согласно </w:t>
      </w:r>
      <w:hyperlink r:id="rId23" w:history="1">
        <w:r w:rsidRPr="00222189">
          <w:rPr>
            <w:rFonts w:ascii="Times New Roman" w:hAnsi="Times New Roman"/>
            <w:sz w:val="21"/>
            <w:szCs w:val="21"/>
          </w:rPr>
          <w:t>части 4.1 статьи 4</w:t>
        </w:r>
      </w:hyperlink>
      <w:r w:rsidRPr="00222189">
        <w:rPr>
          <w:rFonts w:ascii="Times New Roman" w:hAnsi="Times New Roman"/>
          <w:sz w:val="21"/>
          <w:szCs w:val="2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VI. КАЧЕСТВО ТОВАРА, СРОК ГОДНОСТИ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6.2. Товар не должен представлять опасности для жизни и здоровья граждан.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6.4. Остаточный срок годности Товара устанавливается Заказчиком в Спецификации (</w:t>
      </w:r>
      <w:hyperlink w:anchor="P326" w:history="1">
        <w:r w:rsidRPr="00222189">
          <w:rPr>
            <w:rFonts w:ascii="Times New Roman" w:hAnsi="Times New Roman"/>
            <w:sz w:val="21"/>
            <w:szCs w:val="21"/>
          </w:rPr>
          <w:t>Приложение N 1</w:t>
        </w:r>
      </w:hyperlink>
      <w:r w:rsidRPr="00222189">
        <w:rPr>
          <w:rFonts w:ascii="Times New Roman" w:hAnsi="Times New Roman"/>
          <w:sz w:val="21"/>
          <w:szCs w:val="21"/>
        </w:rPr>
        <w:t xml:space="preserve">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Заказчик предъявляет претензии по качеству Товара в течение остаточного срока годности Товара.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трех дней с момента уведомления Заказчиком Поставщика.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В случае если по результатам экспертизы, указанной в </w:t>
      </w:r>
      <w:hyperlink w:anchor="P110" w:history="1">
        <w:r w:rsidRPr="00222189">
          <w:rPr>
            <w:rFonts w:ascii="Times New Roman" w:hAnsi="Times New Roman"/>
            <w:sz w:val="21"/>
            <w:szCs w:val="21"/>
          </w:rPr>
          <w:t>пункте 3.3 раздела III</w:t>
        </w:r>
      </w:hyperlink>
      <w:r w:rsidRPr="00222189">
        <w:rPr>
          <w:rFonts w:ascii="Times New Roman" w:hAnsi="Times New Roman"/>
          <w:sz w:val="21"/>
          <w:szCs w:val="21"/>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E7617E" w:rsidRPr="00222189" w:rsidRDefault="00E7617E" w:rsidP="00E7617E">
      <w:pPr>
        <w:shd w:val="clear" w:color="auto" w:fill="FFFFFF"/>
        <w:spacing w:before="40" w:after="40"/>
        <w:ind w:left="426" w:firstLine="284"/>
        <w:jc w:val="center"/>
        <w:textAlignment w:val="baseline"/>
        <w:outlineLvl w:val="2"/>
        <w:rPr>
          <w:rFonts w:ascii="Times New Roman" w:hAnsi="Times New Roman"/>
          <w:spacing w:val="2"/>
          <w:sz w:val="21"/>
          <w:szCs w:val="21"/>
        </w:rPr>
      </w:pPr>
      <w:bookmarkStart w:id="14" w:name="P211"/>
      <w:bookmarkEnd w:id="14"/>
      <w:r w:rsidRPr="00222189">
        <w:rPr>
          <w:rFonts w:ascii="Times New Roman" w:hAnsi="Times New Roman"/>
          <w:sz w:val="21"/>
          <w:szCs w:val="21"/>
        </w:rPr>
        <w:t>VII.</w:t>
      </w:r>
      <w:r w:rsidRPr="00222189">
        <w:rPr>
          <w:rFonts w:ascii="Times New Roman" w:hAnsi="Times New Roman"/>
          <w:spacing w:val="2"/>
          <w:sz w:val="21"/>
          <w:szCs w:val="21"/>
        </w:rPr>
        <w:t>ОТВЕТСТВЕННОСТЬ СТОРОН</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7.2. В случае неисполнения Поставщиком условий настоящего Контракта Заказчик вправе обратиться в суд </w:t>
      </w:r>
      <w:r w:rsidR="001D5D74">
        <w:rPr>
          <w:rFonts w:ascii="Times New Roman" w:hAnsi="Times New Roman"/>
          <w:spacing w:val="2"/>
          <w:sz w:val="21"/>
          <w:szCs w:val="21"/>
        </w:rPr>
        <w:t>Челябинской</w:t>
      </w:r>
      <w:r w:rsidRPr="00222189">
        <w:rPr>
          <w:rFonts w:ascii="Times New Roman" w:hAnsi="Times New Roman"/>
          <w:spacing w:val="2"/>
          <w:sz w:val="21"/>
          <w:szCs w:val="21"/>
        </w:rPr>
        <w:t xml:space="preserve"> области с требованием о расторжении настоящего Контракта. 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p>
    <w:p w:rsidR="00E7617E" w:rsidRPr="00222189" w:rsidRDefault="00E7617E" w:rsidP="00E7617E">
      <w:pPr>
        <w:shd w:val="clear" w:color="auto" w:fill="FFFFFF"/>
        <w:ind w:left="426" w:firstLine="284"/>
        <w:textAlignment w:val="baseline"/>
        <w:rPr>
          <w:rFonts w:ascii="Times New Roman" w:hAnsi="Times New Roman"/>
          <w:sz w:val="21"/>
          <w:szCs w:val="21"/>
        </w:rPr>
      </w:pPr>
      <w:r w:rsidRPr="00222189">
        <w:rPr>
          <w:rFonts w:ascii="Times New Roman" w:hAnsi="Times New Roman"/>
          <w:spacing w:val="2"/>
          <w:sz w:val="21"/>
          <w:szCs w:val="21"/>
        </w:rPr>
        <w:t xml:space="preserve">7.4. </w:t>
      </w:r>
      <w:r w:rsidRPr="00222189">
        <w:rPr>
          <w:rFonts w:ascii="Times New Roman" w:hAnsi="Times New Roman"/>
          <w:sz w:val="21"/>
          <w:szCs w:val="21"/>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7617E" w:rsidRPr="00036C5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w:t>
      </w:r>
      <w:r w:rsidRPr="00222189">
        <w:rPr>
          <w:rFonts w:ascii="Times New Roman" w:hAnsi="Times New Roman"/>
          <w:spacing w:val="2"/>
          <w:sz w:val="21"/>
          <w:szCs w:val="21"/>
        </w:rPr>
        <w:lastRenderedPageBreak/>
        <w:t xml:space="preserve">начисляемого в случае ненадлежащего </w:t>
      </w:r>
      <w:r w:rsidRPr="00143EC6">
        <w:rPr>
          <w:rFonts w:ascii="Times New Roman" w:hAnsi="Times New Roman"/>
          <w:sz w:val="21"/>
          <w:szCs w:val="21"/>
        </w:rPr>
        <w:t xml:space="preserve">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w:t>
      </w:r>
      <w:r w:rsidRPr="00036C59">
        <w:rPr>
          <w:rFonts w:ascii="Times New Roman" w:hAnsi="Times New Roman"/>
          <w:spacing w:val="2"/>
          <w:sz w:val="21"/>
          <w:szCs w:val="21"/>
        </w:rPr>
        <w:t>исполнения обязательств заказчиком, поставщиком (подрядчиком, исполнителем), утвержденными </w:t>
      </w:r>
      <w:hyperlink r:id="rId24" w:history="1">
        <w:r w:rsidRPr="00036C59">
          <w:rPr>
            <w:rFonts w:ascii="Times New Roman" w:hAnsi="Times New Roman"/>
            <w:spacing w:val="2"/>
            <w:sz w:val="21"/>
            <w:szCs w:val="21"/>
          </w:rPr>
          <w:t>постановлением</w:t>
        </w:r>
        <w:r w:rsidR="00036C59">
          <w:rPr>
            <w:rFonts w:ascii="Times New Roman" w:hAnsi="Times New Roman"/>
            <w:spacing w:val="2"/>
            <w:sz w:val="21"/>
            <w:szCs w:val="21"/>
          </w:rPr>
          <w:t xml:space="preserve"> </w:t>
        </w:r>
        <w:r w:rsidRPr="00036C59">
          <w:rPr>
            <w:rFonts w:ascii="Times New Roman" w:hAnsi="Times New Roman"/>
            <w:spacing w:val="2"/>
            <w:sz w:val="21"/>
            <w:szCs w:val="21"/>
          </w:rPr>
          <w:t>Правительства Российской Федерации от 30 августа 2017 г. N 1042</w:t>
        </w:r>
      </w:hyperlink>
      <w:r w:rsidR="00A70E6C">
        <w:rPr>
          <w:rFonts w:ascii="Times New Roman" w:hAnsi="Times New Roman"/>
          <w:noProof/>
          <w:spacing w:val="2"/>
          <w:sz w:val="21"/>
          <w:szCs w:val="21"/>
        </w:rPr>
        <mc:AlternateContent>
          <mc:Choice Requires="wps">
            <w:drawing>
              <wp:inline distT="0" distB="0" distL="0" distR="0">
                <wp:extent cx="200025" cy="219075"/>
                <wp:effectExtent l="635" t="4445" r="0" b="0"/>
                <wp:docPr id="4" name="Прямоугольник 5"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DCA2B67" id="Прямоугольник 5"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MQMAAEk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" filled="f" stroked="f">
                <o:lock v:ext="edit" aspectratio="t"/>
                <w10:anchorlock/>
              </v:rect>
            </w:pict>
          </mc:Fallback>
        </mc:AlternateContent>
      </w:r>
      <w:r w:rsidRPr="00036C59">
        <w:rPr>
          <w:rFonts w:ascii="Times New Roman" w:hAnsi="Times New Roman"/>
          <w:spacing w:val="2"/>
          <w:sz w:val="21"/>
          <w:szCs w:val="21"/>
        </w:rPr>
        <w:t> (далее - Правила), и составляет 10 проц</w:t>
      </w:r>
      <w:r w:rsidR="00143EC6" w:rsidRPr="00036C59">
        <w:rPr>
          <w:rFonts w:ascii="Times New Roman" w:hAnsi="Times New Roman"/>
          <w:spacing w:val="2"/>
          <w:sz w:val="21"/>
          <w:szCs w:val="21"/>
        </w:rPr>
        <w:t xml:space="preserve">ентов </w:t>
      </w:r>
      <w:r w:rsidRPr="00036C59">
        <w:rPr>
          <w:rFonts w:ascii="Times New Roman" w:hAnsi="Times New Roman"/>
          <w:spacing w:val="2"/>
          <w:sz w:val="21"/>
          <w:szCs w:val="21"/>
        </w:rPr>
        <w:t>цены Контракта(этапа) в случае, если цена контракта (этапа) не превышает 3 млн. рублей.</w:t>
      </w:r>
      <w:r w:rsidR="00A70E6C">
        <w:rPr>
          <w:rFonts w:ascii="Times New Roman" w:hAnsi="Times New Roman"/>
          <w:noProof/>
          <w:spacing w:val="2"/>
          <w:sz w:val="21"/>
          <w:szCs w:val="21"/>
        </w:rPr>
        <mc:AlternateContent>
          <mc:Choice Requires="wps">
            <w:drawing>
              <wp:inline distT="0" distB="0" distL="0" distR="0">
                <wp:extent cx="200025" cy="219075"/>
                <wp:effectExtent l="0" t="0" r="2540" b="3810"/>
                <wp:docPr id="3" name="Прямоугольник 4"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9B47CB1" id="Прямоугольник 4"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5QMQMAAEk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" filled="f" stroked="f">
                <o:lock v:ext="edit" aspectratio="t"/>
                <w10:anchorlock/>
              </v:rect>
            </w:pict>
          </mc:Fallback>
        </mc:AlternateContent>
      </w:r>
      <w:r w:rsidRPr="00036C59">
        <w:rPr>
          <w:rFonts w:ascii="Times New Roman" w:hAnsi="Times New Roman"/>
          <w:spacing w:val="2"/>
          <w:sz w:val="21"/>
          <w:szCs w:val="21"/>
        </w:rPr>
        <w:t> </w:t>
      </w:r>
    </w:p>
    <w:p w:rsidR="00E7617E" w:rsidRPr="00143EC6" w:rsidRDefault="00E7617E" w:rsidP="00143EC6">
      <w:pPr>
        <w:shd w:val="clear" w:color="auto" w:fill="FFFFFF"/>
        <w:ind w:left="426" w:firstLine="284"/>
        <w:textAlignment w:val="baseline"/>
        <w:rPr>
          <w:rFonts w:ascii="Times New Roman" w:hAnsi="Times New Roman"/>
          <w:sz w:val="21"/>
          <w:szCs w:val="21"/>
        </w:rPr>
      </w:pPr>
      <w:r w:rsidRPr="00036C59">
        <w:rPr>
          <w:rFonts w:ascii="Times New Roman" w:hAnsi="Times New Roman"/>
          <w:spacing w:val="2"/>
          <w:sz w:val="21"/>
          <w:szCs w:val="21"/>
        </w:rPr>
        <w:t>В случае если контракт заключается с победителем закупки (или с иным участником закупки), предложившим наиболее высокую цену за право заключения государственного контракта, размер штрафа рассчитывается в порядке</w:t>
      </w:r>
      <w:r w:rsidRPr="00143EC6">
        <w:rPr>
          <w:rFonts w:ascii="Times New Roman" w:hAnsi="Times New Roman"/>
          <w:sz w:val="21"/>
          <w:szCs w:val="21"/>
        </w:rPr>
        <w:t>,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7617E" w:rsidRPr="00222189" w:rsidRDefault="00E7617E" w:rsidP="00143EC6">
      <w:pPr>
        <w:shd w:val="clear" w:color="auto" w:fill="FFFFFF"/>
        <w:ind w:left="426" w:firstLine="284"/>
        <w:textAlignment w:val="baseline"/>
        <w:rPr>
          <w:rFonts w:ascii="Times New Roman" w:hAnsi="Times New Roman"/>
          <w:spacing w:val="2"/>
          <w:sz w:val="21"/>
          <w:szCs w:val="21"/>
        </w:rPr>
      </w:pPr>
      <w:r w:rsidRPr="00143EC6">
        <w:rPr>
          <w:rFonts w:ascii="Times New Roman" w:hAnsi="Times New Roman"/>
          <w:sz w:val="21"/>
          <w:szCs w:val="21"/>
        </w:rPr>
        <w:t>а) в случае, если цена контракта не превышает начальную</w:t>
      </w:r>
      <w:r w:rsidRPr="00222189">
        <w:rPr>
          <w:rFonts w:ascii="Times New Roman" w:hAnsi="Times New Roman"/>
          <w:spacing w:val="2"/>
          <w:sz w:val="21"/>
          <w:szCs w:val="21"/>
        </w:rPr>
        <w:t xml:space="preserve"> (максимальную) цену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5 процентов начальной (максимальной) цены контракта, если цена государственного контракта составляет от 3 млн. рублей до 50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 процент начальной (максимальной) цены контракта, если цена контракта составляет от 50 млн. рублей до 100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б) в случае если цена контракта превышает начальную (максимальную) цену контракта:</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10 процентов цены контракта, если цена контракта не превышает 3 млн. рублей;</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5 процентов цены контракта, если цена контракта составляет от 3 млн. рублей до 50 млн. рублей (включительно);</w:t>
      </w:r>
    </w:p>
    <w:p w:rsidR="00E7617E" w:rsidRPr="00222189" w:rsidRDefault="00E7617E" w:rsidP="00E7617E">
      <w:pPr>
        <w:widowControl w:val="0"/>
        <w:tabs>
          <w:tab w:val="left" w:pos="810"/>
        </w:tabs>
        <w:ind w:left="426" w:firstLine="284"/>
        <w:rPr>
          <w:rFonts w:ascii="Times New Roman" w:hAnsi="Times New Roman"/>
          <w:spacing w:val="2"/>
          <w:sz w:val="21"/>
          <w:szCs w:val="21"/>
        </w:rPr>
      </w:pPr>
      <w:r w:rsidRPr="00222189">
        <w:rPr>
          <w:rFonts w:ascii="Times New Roman" w:hAnsi="Times New Roman"/>
          <w:spacing w:val="2"/>
          <w:sz w:val="21"/>
          <w:szCs w:val="21"/>
        </w:rPr>
        <w:t>1 процент цены контракта, если цена контракта составляет от 50 млн. рублей до 100 млн. рублей (включительно).</w:t>
      </w:r>
    </w:p>
    <w:p w:rsidR="00E7617E" w:rsidRPr="00222189" w:rsidRDefault="00E7617E" w:rsidP="00E7617E">
      <w:pPr>
        <w:widowControl w:val="0"/>
        <w:tabs>
          <w:tab w:val="left" w:pos="810"/>
        </w:tabs>
        <w:ind w:left="426" w:firstLine="284"/>
        <w:rPr>
          <w:rFonts w:ascii="Times New Roman" w:hAnsi="Times New Roman"/>
          <w:sz w:val="21"/>
          <w:szCs w:val="21"/>
          <w:lang w:bidi="ru-RU"/>
        </w:rPr>
      </w:pPr>
      <w:r w:rsidRPr="00222189">
        <w:rPr>
          <w:rFonts w:ascii="Times New Roman" w:hAnsi="Times New Roman"/>
          <w:spacing w:val="2"/>
          <w:sz w:val="21"/>
          <w:szCs w:val="21"/>
        </w:rPr>
        <w:t xml:space="preserve">7.6. </w:t>
      </w:r>
      <w:r w:rsidRPr="00222189">
        <w:rPr>
          <w:rFonts w:ascii="Times New Roman" w:hAnsi="Times New Roman"/>
          <w:sz w:val="21"/>
          <w:szCs w:val="21"/>
          <w:lang w:bidi="ru-RU"/>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составляет 1000.00 рублей и устанавливается (при наличии в контракте таких обязательств) в следующем порядке:</w:t>
      </w:r>
    </w:p>
    <w:p w:rsidR="00E7617E" w:rsidRPr="00222189" w:rsidRDefault="00E7617E" w:rsidP="00E7617E">
      <w:pPr>
        <w:widowControl w:val="0"/>
        <w:tabs>
          <w:tab w:val="left" w:pos="695"/>
        </w:tabs>
        <w:ind w:left="426" w:firstLine="284"/>
        <w:rPr>
          <w:rFonts w:ascii="Times New Roman" w:hAnsi="Times New Roman"/>
          <w:sz w:val="21"/>
          <w:szCs w:val="21"/>
          <w:lang w:bidi="ru-RU"/>
        </w:rPr>
      </w:pPr>
      <w:r w:rsidRPr="00222189">
        <w:rPr>
          <w:rFonts w:ascii="Times New Roman" w:hAnsi="Times New Roman"/>
          <w:sz w:val="21"/>
          <w:szCs w:val="21"/>
          <w:lang w:bidi="ru-RU"/>
        </w:rPr>
        <w:t>а) 1000 рублей, если цена контракта не превышает 3 млн. рублей:</w:t>
      </w:r>
    </w:p>
    <w:p w:rsidR="00E7617E" w:rsidRPr="00222189" w:rsidRDefault="00E7617E" w:rsidP="00E7617E">
      <w:pPr>
        <w:widowControl w:val="0"/>
        <w:tabs>
          <w:tab w:val="left" w:pos="709"/>
        </w:tabs>
        <w:ind w:left="426" w:firstLine="284"/>
        <w:rPr>
          <w:rFonts w:ascii="Times New Roman" w:hAnsi="Times New Roman"/>
          <w:sz w:val="21"/>
          <w:szCs w:val="21"/>
          <w:lang w:bidi="ru-RU"/>
        </w:rPr>
      </w:pPr>
      <w:r w:rsidRPr="00222189">
        <w:rPr>
          <w:rFonts w:ascii="Times New Roman" w:hAnsi="Times New Roman"/>
          <w:sz w:val="21"/>
          <w:szCs w:val="21"/>
          <w:lang w:bidi="ru-RU"/>
        </w:rPr>
        <w:t>б) 5000 рублей, если цена контракта составляет от 3 млн. рублей до 50 млн. рублей (включительно):</w:t>
      </w:r>
    </w:p>
    <w:p w:rsidR="00E7617E" w:rsidRPr="00222189" w:rsidRDefault="00E7617E" w:rsidP="00E7617E">
      <w:pPr>
        <w:widowControl w:val="0"/>
        <w:tabs>
          <w:tab w:val="left" w:pos="673"/>
        </w:tabs>
        <w:ind w:left="426" w:firstLine="284"/>
        <w:rPr>
          <w:rFonts w:ascii="Times New Roman" w:hAnsi="Times New Roman"/>
          <w:sz w:val="21"/>
          <w:szCs w:val="21"/>
          <w:lang w:bidi="ru-RU"/>
        </w:rPr>
      </w:pPr>
      <w:r w:rsidRPr="00222189">
        <w:rPr>
          <w:rFonts w:ascii="Times New Roman" w:hAnsi="Times New Roman"/>
          <w:sz w:val="21"/>
          <w:szCs w:val="21"/>
          <w:lang w:bidi="ru-RU"/>
        </w:rPr>
        <w:t>в) 10000 рублей, если цена контракта составляет от 50 млн. рублей до 100 млн. рублей (включительно):</w:t>
      </w:r>
    </w:p>
    <w:p w:rsidR="00E7617E" w:rsidRPr="00222189" w:rsidRDefault="00E7617E" w:rsidP="00E7617E">
      <w:pPr>
        <w:widowControl w:val="0"/>
        <w:tabs>
          <w:tab w:val="left" w:pos="695"/>
        </w:tabs>
        <w:ind w:left="426" w:firstLine="284"/>
        <w:rPr>
          <w:rFonts w:ascii="Times New Roman" w:hAnsi="Times New Roman"/>
          <w:sz w:val="21"/>
          <w:szCs w:val="21"/>
          <w:lang w:bidi="ru-RU"/>
        </w:rPr>
      </w:pPr>
      <w:r w:rsidRPr="00222189">
        <w:rPr>
          <w:rFonts w:ascii="Times New Roman" w:hAnsi="Times New Roman"/>
          <w:sz w:val="21"/>
          <w:szCs w:val="21"/>
          <w:lang w:bidi="ru-RU"/>
        </w:rPr>
        <w:t>г) 100000 рублей, если цена контракта превышает 100 млн. рублей.</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7617E" w:rsidRPr="00222189" w:rsidRDefault="00E7617E" w:rsidP="00E7617E">
      <w:pPr>
        <w:widowControl w:val="0"/>
        <w:tabs>
          <w:tab w:val="left" w:pos="442"/>
        </w:tabs>
        <w:ind w:left="426" w:firstLine="284"/>
        <w:rPr>
          <w:rFonts w:ascii="Times New Roman" w:hAnsi="Times New Roman"/>
          <w:spacing w:val="2"/>
          <w:sz w:val="21"/>
          <w:szCs w:val="21"/>
        </w:rPr>
      </w:pPr>
      <w:r w:rsidRPr="00222189">
        <w:rPr>
          <w:rFonts w:ascii="Times New Roman" w:hAnsi="Times New Roman"/>
          <w:spacing w:val="2"/>
          <w:sz w:val="21"/>
          <w:szCs w:val="21"/>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7617E" w:rsidRPr="00222189" w:rsidRDefault="00E7617E" w:rsidP="00E7617E">
      <w:pPr>
        <w:widowControl w:val="0"/>
        <w:tabs>
          <w:tab w:val="left" w:pos="442"/>
        </w:tabs>
        <w:ind w:left="426" w:firstLine="284"/>
        <w:rPr>
          <w:rFonts w:ascii="Times New Roman" w:hAnsi="Times New Roman"/>
          <w:sz w:val="21"/>
          <w:szCs w:val="21"/>
          <w:lang w:bidi="ru-RU"/>
        </w:rPr>
      </w:pPr>
      <w:r w:rsidRPr="00222189">
        <w:rPr>
          <w:rFonts w:ascii="Times New Roman" w:hAnsi="Times New Roman"/>
          <w:spacing w:val="2"/>
          <w:sz w:val="21"/>
          <w:szCs w:val="21"/>
        </w:rPr>
        <w:t xml:space="preserve">7.9. </w:t>
      </w:r>
      <w:r w:rsidRPr="00222189">
        <w:rPr>
          <w:rFonts w:ascii="Times New Roman" w:hAnsi="Times New Roman"/>
          <w:sz w:val="21"/>
          <w:szCs w:val="21"/>
          <w:lang w:bidi="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и устанавливается в следующем порядке:</w:t>
      </w:r>
    </w:p>
    <w:p w:rsidR="00E7617E" w:rsidRPr="00222189" w:rsidRDefault="00E7617E" w:rsidP="00E7617E">
      <w:pPr>
        <w:widowControl w:val="0"/>
        <w:tabs>
          <w:tab w:val="left" w:pos="1055"/>
        </w:tabs>
        <w:ind w:left="426" w:firstLine="284"/>
        <w:rPr>
          <w:rFonts w:ascii="Times New Roman" w:hAnsi="Times New Roman"/>
          <w:sz w:val="21"/>
          <w:szCs w:val="21"/>
          <w:lang w:bidi="ru-RU"/>
        </w:rPr>
      </w:pPr>
      <w:r w:rsidRPr="00222189">
        <w:rPr>
          <w:rFonts w:ascii="Times New Roman" w:hAnsi="Times New Roman"/>
          <w:sz w:val="21"/>
          <w:szCs w:val="21"/>
          <w:lang w:bidi="ru-RU"/>
        </w:rPr>
        <w:t>а) 1000 рублей, если цена контракта не превышает 3 млн. рублей (включительно):</w:t>
      </w:r>
    </w:p>
    <w:p w:rsidR="00E7617E" w:rsidRPr="00222189" w:rsidRDefault="00E7617E" w:rsidP="00E7617E">
      <w:pPr>
        <w:widowControl w:val="0"/>
        <w:tabs>
          <w:tab w:val="left" w:pos="1036"/>
        </w:tabs>
        <w:ind w:left="426" w:firstLine="284"/>
        <w:rPr>
          <w:rFonts w:ascii="Times New Roman" w:hAnsi="Times New Roman"/>
          <w:sz w:val="21"/>
          <w:szCs w:val="21"/>
          <w:lang w:bidi="ru-RU"/>
        </w:rPr>
      </w:pPr>
      <w:r w:rsidRPr="00222189">
        <w:rPr>
          <w:rFonts w:ascii="Times New Roman" w:hAnsi="Times New Roman"/>
          <w:sz w:val="21"/>
          <w:szCs w:val="21"/>
          <w:lang w:bidi="ru-RU"/>
        </w:rPr>
        <w:t>б) 5000 рублей, если цена контракта составляет от 3 млн. рублей до 50 млн. рублей (включительно):</w:t>
      </w:r>
    </w:p>
    <w:p w:rsidR="00E7617E" w:rsidRPr="00222189" w:rsidRDefault="00E7617E" w:rsidP="00E7617E">
      <w:pPr>
        <w:widowControl w:val="0"/>
        <w:tabs>
          <w:tab w:val="left" w:pos="1036"/>
        </w:tabs>
        <w:ind w:left="426" w:firstLine="284"/>
        <w:rPr>
          <w:rFonts w:ascii="Times New Roman" w:hAnsi="Times New Roman"/>
          <w:sz w:val="21"/>
          <w:szCs w:val="21"/>
          <w:lang w:bidi="ru-RU"/>
        </w:rPr>
      </w:pPr>
      <w:r w:rsidRPr="00222189">
        <w:rPr>
          <w:rFonts w:ascii="Times New Roman" w:hAnsi="Times New Roman"/>
          <w:sz w:val="21"/>
          <w:szCs w:val="21"/>
          <w:lang w:bidi="ru-RU"/>
        </w:rPr>
        <w:t>в)10000 рублей, если цена контракта составляет от 50 млн. рублей до 100 млн. рублей (включительно):</w:t>
      </w:r>
    </w:p>
    <w:p w:rsidR="00E7617E" w:rsidRPr="00222189" w:rsidRDefault="00E7617E" w:rsidP="00E7617E">
      <w:pPr>
        <w:widowControl w:val="0"/>
        <w:tabs>
          <w:tab w:val="left" w:pos="284"/>
        </w:tabs>
        <w:ind w:left="426" w:firstLine="284"/>
        <w:rPr>
          <w:rFonts w:ascii="Times New Roman" w:hAnsi="Times New Roman"/>
          <w:sz w:val="21"/>
          <w:szCs w:val="21"/>
          <w:lang w:bidi="ru-RU"/>
        </w:rPr>
      </w:pPr>
      <w:r w:rsidRPr="00222189">
        <w:rPr>
          <w:rFonts w:ascii="Times New Roman" w:hAnsi="Times New Roman"/>
          <w:sz w:val="21"/>
          <w:szCs w:val="21"/>
          <w:lang w:bidi="ru-RU"/>
        </w:rPr>
        <w:t>г)100000 рублей, если цена контракта превышает 100 млн. рублей.</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7.10. Применение неустойки (штрафа, пени) не освобождает Стороны от исполнения обязательств по настоящему Контракту.</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7617E" w:rsidRPr="00222189" w:rsidRDefault="00E7617E" w:rsidP="00E7617E">
      <w:pPr>
        <w:shd w:val="clear" w:color="auto" w:fill="FFFFFF"/>
        <w:ind w:left="426" w:firstLine="284"/>
        <w:textAlignment w:val="baseline"/>
        <w:rPr>
          <w:rFonts w:ascii="Times New Roman" w:hAnsi="Times New Roman"/>
          <w:spacing w:val="2"/>
          <w:sz w:val="21"/>
          <w:szCs w:val="21"/>
        </w:rPr>
      </w:pPr>
      <w:r w:rsidRPr="00222189">
        <w:rPr>
          <w:rFonts w:ascii="Times New Roman" w:hAnsi="Times New Roman"/>
          <w:spacing w:val="2"/>
          <w:sz w:val="21"/>
          <w:szCs w:val="21"/>
        </w:rPr>
        <w:t xml:space="preserve">7.14. </w:t>
      </w:r>
      <w:r w:rsidRPr="00222189">
        <w:rPr>
          <w:rFonts w:ascii="Times New Roman" w:hAnsi="Times New Roman"/>
          <w:sz w:val="21"/>
          <w:szCs w:val="21"/>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7617E" w:rsidRPr="00222189" w:rsidRDefault="00036C59" w:rsidP="00E7617E">
      <w:pPr>
        <w:widowControl w:val="0"/>
        <w:autoSpaceDE w:val="0"/>
        <w:autoSpaceDN w:val="0"/>
        <w:adjustRightInd w:val="0"/>
        <w:spacing w:before="40" w:after="40"/>
        <w:ind w:left="426" w:firstLine="284"/>
        <w:jc w:val="center"/>
        <w:rPr>
          <w:rFonts w:ascii="Times New Roman" w:hAnsi="Times New Roman"/>
          <w:sz w:val="21"/>
          <w:szCs w:val="21"/>
        </w:rPr>
      </w:pPr>
      <w:r w:rsidRPr="00222189">
        <w:rPr>
          <w:rFonts w:ascii="Times New Roman" w:hAnsi="Times New Roman"/>
          <w:sz w:val="21"/>
          <w:szCs w:val="21"/>
        </w:rPr>
        <w:t>VIII</w:t>
      </w:r>
      <w:r w:rsidR="00E7617E" w:rsidRPr="00222189">
        <w:rPr>
          <w:rFonts w:ascii="Times New Roman" w:hAnsi="Times New Roman"/>
          <w:sz w:val="21"/>
          <w:szCs w:val="21"/>
        </w:rPr>
        <w:t>. ОБСТОЯТЕЛЬСТВА НЕПРЕОДОЛИМОЙ СИЛЫ</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w:t>
      </w:r>
      <w:r w:rsidR="00E7617E" w:rsidRPr="00222189">
        <w:rPr>
          <w:rFonts w:ascii="Times New Roman" w:hAnsi="Times New Roman"/>
          <w:sz w:val="21"/>
          <w:szCs w:val="21"/>
        </w:rPr>
        <w:lastRenderedPageBreak/>
        <w:t>непреодолимой силы, то есть чрезвычайных и непредотвратимых при данных условиях обстоятельств.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5" w:name="P254"/>
      <w:bookmarkEnd w:id="15"/>
      <w:r>
        <w:rPr>
          <w:rFonts w:ascii="Times New Roman" w:hAnsi="Times New Roman"/>
          <w:sz w:val="21"/>
          <w:szCs w:val="21"/>
        </w:rPr>
        <w:t>8</w:t>
      </w:r>
      <w:r w:rsidR="00E7617E" w:rsidRPr="00222189">
        <w:rPr>
          <w:rFonts w:ascii="Times New Roman" w:hAnsi="Times New Roman"/>
          <w:sz w:val="21"/>
          <w:szCs w:val="21"/>
        </w:rPr>
        <w:t>.2. О возникновении и прекращении обстоятельства непреодолимой силы Стороны уведомляют друг друга письменно в течение пяти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6" w:name="P255"/>
      <w:bookmarkEnd w:id="16"/>
      <w:r>
        <w:rPr>
          <w:rFonts w:ascii="Times New Roman" w:hAnsi="Times New Roman"/>
          <w:sz w:val="21"/>
          <w:szCs w:val="21"/>
        </w:rPr>
        <w:t>8</w:t>
      </w:r>
      <w:r w:rsidR="00E7617E" w:rsidRPr="00222189">
        <w:rPr>
          <w:rFonts w:ascii="Times New Roman" w:hAnsi="Times New Roman"/>
          <w:sz w:val="21"/>
          <w:szCs w:val="21"/>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 xml:space="preserve">.4. Если одна из Сторон не направит или несвоевременно направит документы, указанные в </w:t>
      </w:r>
      <w:hyperlink w:anchor="P254" w:history="1">
        <w:r w:rsidR="00E7617E" w:rsidRPr="00222189">
          <w:rPr>
            <w:rFonts w:ascii="Times New Roman" w:hAnsi="Times New Roman"/>
            <w:sz w:val="21"/>
            <w:szCs w:val="21"/>
          </w:rPr>
          <w:t>пунктах 9.2</w:t>
        </w:r>
      </w:hyperlink>
      <w:r w:rsidR="00E7617E" w:rsidRPr="00222189">
        <w:rPr>
          <w:rFonts w:ascii="Times New Roman" w:hAnsi="Times New Roman"/>
          <w:sz w:val="21"/>
          <w:szCs w:val="21"/>
        </w:rPr>
        <w:t xml:space="preserve"> - </w:t>
      </w:r>
      <w:hyperlink w:anchor="P255" w:history="1">
        <w:r w:rsidR="00E7617E" w:rsidRPr="00222189">
          <w:rPr>
            <w:rFonts w:ascii="Times New Roman" w:hAnsi="Times New Roman"/>
            <w:sz w:val="21"/>
            <w:szCs w:val="21"/>
          </w:rPr>
          <w:t>9.3</w:t>
        </w:r>
      </w:hyperlink>
      <w:r w:rsidR="00E7617E" w:rsidRPr="00222189">
        <w:rPr>
          <w:rFonts w:ascii="Times New Roman" w:hAnsi="Times New Roman"/>
          <w:sz w:val="21"/>
          <w:szCs w:val="2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8</w:t>
      </w:r>
      <w:r w:rsidR="00E7617E" w:rsidRPr="00222189">
        <w:rPr>
          <w:rFonts w:ascii="Times New Roman" w:hAnsi="Times New Roman"/>
          <w:sz w:val="21"/>
          <w:szCs w:val="21"/>
        </w:rPr>
        <w:t>.5.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E7617E" w:rsidRPr="00222189" w:rsidRDefault="00036C59"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I</w:t>
      </w:r>
      <w:r w:rsidR="00E7617E" w:rsidRPr="00222189">
        <w:rPr>
          <w:rFonts w:ascii="Times New Roman" w:hAnsi="Times New Roman"/>
          <w:sz w:val="21"/>
          <w:szCs w:val="21"/>
        </w:rPr>
        <w:t>X. РАССМОТРЕНИЕ И РАЗРЕШЕНИЕ СПОРОВ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.1. Все споры, возникающие из настоящего Контракта, Стороны могут разрешать путем переговоров.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.2. Все споры, возникающие из настоящего Контракта, подлежат передаче на разрешение в Арбитраж</w:t>
      </w:r>
      <w:r w:rsidR="001D5D74">
        <w:rPr>
          <w:rFonts w:ascii="Times New Roman" w:hAnsi="Times New Roman"/>
          <w:sz w:val="21"/>
          <w:szCs w:val="21"/>
        </w:rPr>
        <w:t>ный суд Челябинской</w:t>
      </w:r>
      <w:r w:rsidR="00E7617E" w:rsidRPr="00222189">
        <w:rPr>
          <w:rFonts w:ascii="Times New Roman" w:hAnsi="Times New Roman"/>
          <w:sz w:val="21"/>
          <w:szCs w:val="21"/>
        </w:rPr>
        <w:t xml:space="preserve"> области в соответствии с действующим законодательством Российской Федерации и настоящим Контрактом.</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.3. До передачи спора на разрешение в Арбитражный суд </w:t>
      </w:r>
      <w:r w:rsidR="001D5D74">
        <w:rPr>
          <w:rFonts w:ascii="Times New Roman" w:hAnsi="Times New Roman"/>
          <w:sz w:val="21"/>
          <w:szCs w:val="21"/>
        </w:rPr>
        <w:t>Челябинской</w:t>
      </w:r>
      <w:r w:rsidR="00E7617E" w:rsidRPr="00222189">
        <w:rPr>
          <w:rFonts w:ascii="Times New Roman" w:hAnsi="Times New Roman"/>
          <w:sz w:val="21"/>
          <w:szCs w:val="21"/>
        </w:rPr>
        <w:t xml:space="preserve">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5" w:history="1">
        <w:r w:rsidR="00E7617E" w:rsidRPr="00222189">
          <w:rPr>
            <w:rFonts w:ascii="Times New Roman" w:hAnsi="Times New Roman"/>
            <w:sz w:val="21"/>
            <w:szCs w:val="21"/>
          </w:rPr>
          <w:t>части 5 статьи 4</w:t>
        </w:r>
      </w:hyperlink>
      <w:r w:rsidR="00E7617E" w:rsidRPr="00222189">
        <w:rPr>
          <w:rFonts w:ascii="Times New Roman" w:hAnsi="Times New Roman"/>
          <w:sz w:val="21"/>
          <w:szCs w:val="2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.5. Сторона должна дать в письменной форме ответ на претензию по существу в срок не позднее 30 календарных дней с даты получения претензии. </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 xml:space="preserve"> 9</w:t>
      </w:r>
      <w:r w:rsidR="00E7617E" w:rsidRPr="00222189">
        <w:rPr>
          <w:rFonts w:ascii="Times New Roman" w:hAnsi="Times New Roman"/>
          <w:sz w:val="21"/>
          <w:szCs w:val="21"/>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r>
        <w:rPr>
          <w:rFonts w:ascii="Times New Roman" w:hAnsi="Times New Roman"/>
          <w:sz w:val="21"/>
          <w:szCs w:val="21"/>
        </w:rPr>
        <w:t>9</w:t>
      </w:r>
      <w:r w:rsidR="00E7617E" w:rsidRPr="00222189">
        <w:rPr>
          <w:rFonts w:ascii="Times New Roman" w:hAnsi="Times New Roman"/>
          <w:sz w:val="21"/>
          <w:szCs w:val="21"/>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w:t>
      </w:r>
      <w:r w:rsidR="001D5D74">
        <w:rPr>
          <w:rFonts w:ascii="Times New Roman" w:hAnsi="Times New Roman"/>
          <w:sz w:val="21"/>
          <w:szCs w:val="21"/>
        </w:rPr>
        <w:t>Челябинской</w:t>
      </w:r>
      <w:r w:rsidR="00E7617E" w:rsidRPr="00222189">
        <w:rPr>
          <w:rFonts w:ascii="Times New Roman" w:hAnsi="Times New Roman"/>
          <w:sz w:val="21"/>
          <w:szCs w:val="21"/>
        </w:rPr>
        <w:t xml:space="preserve"> области.</w:t>
      </w:r>
    </w:p>
    <w:p w:rsidR="00E7617E" w:rsidRPr="00222189" w:rsidRDefault="00036C59"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Pr>
          <w:rFonts w:ascii="Times New Roman" w:hAnsi="Times New Roman"/>
          <w:sz w:val="21"/>
          <w:szCs w:val="21"/>
        </w:rPr>
        <w:t>X</w:t>
      </w:r>
      <w:r w:rsidR="00E7617E" w:rsidRPr="00222189">
        <w:rPr>
          <w:rFonts w:ascii="Times New Roman" w:hAnsi="Times New Roman"/>
          <w:sz w:val="21"/>
          <w:szCs w:val="21"/>
        </w:rPr>
        <w:t>. СРОК ДЕЙСТВИЯ И ПОРЯДОК ИЗМЕНЕНИЯ, РАСТОРЖЕНИЯ КОНТРАКТА</w:t>
      </w:r>
    </w:p>
    <w:p w:rsidR="00E7617E" w:rsidRPr="00222189" w:rsidRDefault="00036C59" w:rsidP="00E7617E">
      <w:pPr>
        <w:widowControl w:val="0"/>
        <w:autoSpaceDE w:val="0"/>
        <w:autoSpaceDN w:val="0"/>
        <w:adjustRightInd w:val="0"/>
        <w:ind w:left="426" w:firstLine="284"/>
        <w:rPr>
          <w:rFonts w:ascii="Times New Roman" w:hAnsi="Times New Roman"/>
          <w:sz w:val="21"/>
          <w:szCs w:val="21"/>
        </w:rPr>
      </w:pPr>
      <w:bookmarkStart w:id="17" w:name="P275"/>
      <w:bookmarkEnd w:id="17"/>
      <w:r>
        <w:rPr>
          <w:rFonts w:ascii="Times New Roman" w:hAnsi="Times New Roman"/>
          <w:sz w:val="21"/>
          <w:szCs w:val="21"/>
        </w:rPr>
        <w:t>10</w:t>
      </w:r>
      <w:r w:rsidR="00E7617E" w:rsidRPr="00222189">
        <w:rPr>
          <w:rFonts w:ascii="Times New Roman" w:hAnsi="Times New Roman"/>
          <w:sz w:val="21"/>
          <w:szCs w:val="21"/>
        </w:rPr>
        <w:t xml:space="preserve">.1. Настоящий Контракт вступает в силу </w:t>
      </w:r>
      <w:r w:rsidR="00A70E6C">
        <w:rPr>
          <w:rFonts w:ascii="Times New Roman" w:hAnsi="Times New Roman"/>
          <w:sz w:val="21"/>
          <w:szCs w:val="21"/>
        </w:rPr>
        <w:t xml:space="preserve">с </w:t>
      </w:r>
      <w:r w:rsidR="00B90288">
        <w:rPr>
          <w:rFonts w:ascii="Times New Roman" w:hAnsi="Times New Roman"/>
          <w:sz w:val="21"/>
          <w:szCs w:val="21"/>
        </w:rPr>
        <w:t>даты</w:t>
      </w:r>
      <w:r w:rsidR="00A70E6C">
        <w:rPr>
          <w:rFonts w:ascii="Times New Roman" w:hAnsi="Times New Roman"/>
          <w:sz w:val="21"/>
          <w:szCs w:val="21"/>
        </w:rPr>
        <w:t xml:space="preserve"> заключения</w:t>
      </w:r>
      <w:r w:rsidR="00B90288">
        <w:rPr>
          <w:rFonts w:ascii="Times New Roman" w:hAnsi="Times New Roman"/>
          <w:sz w:val="21"/>
          <w:szCs w:val="21"/>
        </w:rPr>
        <w:t xml:space="preserve"> и действует</w:t>
      </w:r>
      <w:r w:rsidR="00A70E6C">
        <w:rPr>
          <w:rFonts w:ascii="Times New Roman" w:hAnsi="Times New Roman"/>
          <w:sz w:val="21"/>
          <w:szCs w:val="21"/>
        </w:rPr>
        <w:t xml:space="preserve"> по 3</w:t>
      </w:r>
      <w:r w:rsidR="00BD221C">
        <w:rPr>
          <w:rFonts w:ascii="Times New Roman" w:hAnsi="Times New Roman"/>
          <w:sz w:val="21"/>
          <w:szCs w:val="21"/>
        </w:rPr>
        <w:t>1</w:t>
      </w:r>
      <w:r w:rsidR="00D83B07" w:rsidRPr="00D83B07">
        <w:rPr>
          <w:rFonts w:ascii="Times New Roman" w:hAnsi="Times New Roman"/>
          <w:sz w:val="21"/>
          <w:szCs w:val="21"/>
        </w:rPr>
        <w:t>.</w:t>
      </w:r>
      <w:r w:rsidR="00B90288">
        <w:rPr>
          <w:rFonts w:ascii="Times New Roman" w:hAnsi="Times New Roman"/>
          <w:sz w:val="21"/>
          <w:szCs w:val="21"/>
        </w:rPr>
        <w:t>03</w:t>
      </w:r>
      <w:r w:rsidR="00D83B07" w:rsidRPr="00D83B07">
        <w:rPr>
          <w:rFonts w:ascii="Times New Roman" w:hAnsi="Times New Roman"/>
          <w:sz w:val="21"/>
          <w:szCs w:val="21"/>
        </w:rPr>
        <w:t>.202</w:t>
      </w:r>
      <w:r w:rsidR="00B90288">
        <w:rPr>
          <w:rFonts w:ascii="Times New Roman" w:hAnsi="Times New Roman"/>
          <w:sz w:val="21"/>
          <w:szCs w:val="21"/>
        </w:rPr>
        <w:t>3</w:t>
      </w:r>
      <w:r w:rsidR="00D83B07" w:rsidRPr="00D83B07">
        <w:rPr>
          <w:rFonts w:ascii="Times New Roman" w:hAnsi="Times New Roman"/>
          <w:sz w:val="21"/>
          <w:szCs w:val="21"/>
        </w:rPr>
        <w:t xml:space="preserve"> г.</w:t>
      </w:r>
      <w:r w:rsidR="00E7617E" w:rsidRPr="00222189">
        <w:rPr>
          <w:rFonts w:ascii="Times New Roman" w:hAnsi="Times New Roman"/>
          <w:sz w:val="21"/>
          <w:szCs w:val="21"/>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6" w:history="1">
        <w:r w:rsidRPr="00222189">
          <w:rPr>
            <w:rFonts w:ascii="Times New Roman" w:hAnsi="Times New Roman"/>
            <w:sz w:val="21"/>
            <w:szCs w:val="21"/>
          </w:rPr>
          <w:t>Законом</w:t>
        </w:r>
      </w:hyperlink>
      <w:r w:rsidRPr="00222189">
        <w:rPr>
          <w:rFonts w:ascii="Times New Roman" w:hAnsi="Times New Roman"/>
          <w:sz w:val="21"/>
          <w:szCs w:val="21"/>
        </w:rPr>
        <w:t xml:space="preserve"> N 44-ФЗ порядке в реестр недобросовестных поставщиков (подрядчиков, исполнителей).</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lastRenderedPageBreak/>
        <w:t>1</w:t>
      </w:r>
      <w:r w:rsidR="008B4F85">
        <w:rPr>
          <w:rFonts w:ascii="Times New Roman" w:hAnsi="Times New Roman"/>
          <w:sz w:val="21"/>
          <w:szCs w:val="21"/>
        </w:rPr>
        <w:t>0</w:t>
      </w:r>
      <w:r w:rsidRPr="00222189">
        <w:rPr>
          <w:rFonts w:ascii="Times New Roman" w:hAnsi="Times New Roman"/>
          <w:sz w:val="21"/>
          <w:szCs w:val="21"/>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0</w:t>
      </w:r>
      <w:r w:rsidRPr="00222189">
        <w:rPr>
          <w:rFonts w:ascii="Times New Roman" w:hAnsi="Times New Roman"/>
          <w:sz w:val="21"/>
          <w:szCs w:val="21"/>
        </w:rPr>
        <w:t xml:space="preserve">.5. Изменение условий настоящего Контракта при его исполнении не допускается, за исключением случаев, предусмотренных </w:t>
      </w:r>
      <w:hyperlink r:id="rId27" w:history="1">
        <w:r w:rsidRPr="00222189">
          <w:rPr>
            <w:rFonts w:ascii="Times New Roman" w:hAnsi="Times New Roman"/>
            <w:sz w:val="21"/>
            <w:szCs w:val="21"/>
          </w:rPr>
          <w:t>статьей 95</w:t>
        </w:r>
      </w:hyperlink>
      <w:r w:rsidRPr="00222189">
        <w:rPr>
          <w:rFonts w:ascii="Times New Roman" w:hAnsi="Times New Roman"/>
          <w:sz w:val="21"/>
          <w:szCs w:val="21"/>
        </w:rPr>
        <w:t xml:space="preserve"> Закона N 44-ФЗ.</w:t>
      </w:r>
    </w:p>
    <w:p w:rsidR="00E7617E" w:rsidRPr="00222189" w:rsidRDefault="00E7617E" w:rsidP="00E7617E">
      <w:pPr>
        <w:widowControl w:val="0"/>
        <w:autoSpaceDE w:val="0"/>
        <w:autoSpaceDN w:val="0"/>
        <w:adjustRightInd w:val="0"/>
        <w:spacing w:before="40" w:after="40"/>
        <w:ind w:left="426" w:firstLine="284"/>
        <w:jc w:val="center"/>
        <w:outlineLvl w:val="1"/>
        <w:rPr>
          <w:rFonts w:ascii="Times New Roman" w:hAnsi="Times New Roman"/>
          <w:sz w:val="21"/>
          <w:szCs w:val="21"/>
        </w:rPr>
      </w:pPr>
      <w:r w:rsidRPr="00222189">
        <w:rPr>
          <w:rFonts w:ascii="Times New Roman" w:hAnsi="Times New Roman"/>
          <w:sz w:val="21"/>
          <w:szCs w:val="21"/>
        </w:rPr>
        <w:t>XI. ПРОЧИЕ ПОЛОЖЕНИЯ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.1. Во всем, что не оговорено в настоящем Контракте, Стороны руководствуются действующим законодательством Российской Федерации.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либо с использованием электронной почты на электронные адреса, указанные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либо с использованием факсимильной связи.</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222189">
          <w:rPr>
            <w:rFonts w:ascii="Times New Roman" w:hAnsi="Times New Roman"/>
            <w:sz w:val="21"/>
            <w:szCs w:val="21"/>
          </w:rPr>
          <w:t>разделе XIV</w:t>
        </w:r>
      </w:hyperlink>
      <w:r w:rsidRPr="00222189">
        <w:rPr>
          <w:rFonts w:ascii="Times New Roman" w:hAnsi="Times New Roman"/>
          <w:sz w:val="21"/>
          <w:szCs w:val="21"/>
        </w:rPr>
        <w:t xml:space="preserve"> настоящего Контракта, считается надлежащим уведомлением Сторон.</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7617E" w:rsidRPr="00222189" w:rsidRDefault="00E7617E" w:rsidP="00E7617E">
      <w:pPr>
        <w:widowControl w:val="0"/>
        <w:autoSpaceDE w:val="0"/>
        <w:autoSpaceDN w:val="0"/>
        <w:adjustRightInd w:val="0"/>
        <w:ind w:left="426" w:firstLine="284"/>
        <w:rPr>
          <w:rFonts w:ascii="Times New Roman" w:hAnsi="Times New Roman"/>
          <w:sz w:val="21"/>
          <w:szCs w:val="21"/>
        </w:rPr>
      </w:pPr>
      <w:r w:rsidRPr="00222189">
        <w:rPr>
          <w:rFonts w:ascii="Times New Roman" w:hAnsi="Times New Roman"/>
          <w:sz w:val="21"/>
          <w:szCs w:val="21"/>
        </w:rPr>
        <w:t>1</w:t>
      </w:r>
      <w:r w:rsidR="008B4F85">
        <w:rPr>
          <w:rFonts w:ascii="Times New Roman" w:hAnsi="Times New Roman"/>
          <w:sz w:val="21"/>
          <w:szCs w:val="21"/>
        </w:rPr>
        <w:t>1</w:t>
      </w:r>
      <w:r w:rsidRPr="00222189">
        <w:rPr>
          <w:rFonts w:ascii="Times New Roman" w:hAnsi="Times New Roman"/>
          <w:sz w:val="21"/>
          <w:szCs w:val="21"/>
        </w:rPr>
        <w:t>.6. Настоящий Контракт составлен в форме электронного документа, подписанного усиленными электронными подписями Сторон.</w:t>
      </w:r>
    </w:p>
    <w:p w:rsidR="00E7617E" w:rsidRPr="00222189" w:rsidRDefault="00E7617E"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sidRPr="00222189">
        <w:rPr>
          <w:rFonts w:ascii="Times New Roman" w:hAnsi="Times New Roman"/>
          <w:sz w:val="21"/>
          <w:szCs w:val="21"/>
        </w:rPr>
        <w:t>XII. ПЕРЕЧЕНЬ ПРИЛОЖЕНИЙ</w:t>
      </w:r>
    </w:p>
    <w:p w:rsidR="00E7617E" w:rsidRPr="00222189" w:rsidRDefault="00E7617E" w:rsidP="00E7617E">
      <w:pPr>
        <w:widowControl w:val="0"/>
        <w:autoSpaceDE w:val="0"/>
        <w:autoSpaceDN w:val="0"/>
        <w:adjustRightInd w:val="0"/>
        <w:ind w:left="426" w:firstLine="540"/>
        <w:rPr>
          <w:rFonts w:ascii="Times New Roman" w:hAnsi="Times New Roman"/>
          <w:sz w:val="21"/>
          <w:szCs w:val="21"/>
        </w:rPr>
      </w:pPr>
      <w:r w:rsidRPr="00222189">
        <w:rPr>
          <w:rFonts w:ascii="Times New Roman" w:hAnsi="Times New Roman"/>
          <w:sz w:val="21"/>
          <w:szCs w:val="21"/>
        </w:rPr>
        <w:t>Неотъемлемой частью настоящего Контракта является следующее:</w:t>
      </w:r>
    </w:p>
    <w:p w:rsidR="00E7617E" w:rsidRPr="00222189" w:rsidRDefault="00E7617E" w:rsidP="00E7617E">
      <w:pPr>
        <w:shd w:val="clear" w:color="auto" w:fill="FFFFFF"/>
        <w:ind w:left="426" w:firstLine="0"/>
        <w:jc w:val="left"/>
        <w:textAlignment w:val="baseline"/>
        <w:rPr>
          <w:rFonts w:ascii="Times New Roman" w:hAnsi="Times New Roman"/>
          <w:spacing w:val="2"/>
          <w:sz w:val="21"/>
          <w:szCs w:val="21"/>
        </w:rPr>
      </w:pPr>
      <w:bookmarkStart w:id="18" w:name="P306"/>
      <w:bookmarkEnd w:id="18"/>
      <w:r w:rsidRPr="00222189">
        <w:rPr>
          <w:rFonts w:ascii="Times New Roman" w:hAnsi="Times New Roman"/>
          <w:spacing w:val="2"/>
          <w:sz w:val="21"/>
          <w:szCs w:val="21"/>
        </w:rPr>
        <w:t>Приложение N 1 - Спецификация;</w:t>
      </w:r>
    </w:p>
    <w:p w:rsidR="00E7617E" w:rsidRPr="00222189" w:rsidRDefault="00E7617E" w:rsidP="00E7617E">
      <w:pPr>
        <w:widowControl w:val="0"/>
        <w:autoSpaceDE w:val="0"/>
        <w:autoSpaceDN w:val="0"/>
        <w:adjustRightInd w:val="0"/>
        <w:ind w:left="426" w:firstLine="0"/>
        <w:jc w:val="left"/>
        <w:outlineLvl w:val="1"/>
        <w:rPr>
          <w:rFonts w:ascii="Times New Roman" w:hAnsi="Times New Roman"/>
          <w:sz w:val="21"/>
          <w:szCs w:val="21"/>
        </w:rPr>
      </w:pPr>
    </w:p>
    <w:p w:rsidR="00E7617E" w:rsidRPr="00222189" w:rsidRDefault="008B4F85" w:rsidP="00E7617E">
      <w:pPr>
        <w:widowControl w:val="0"/>
        <w:autoSpaceDE w:val="0"/>
        <w:autoSpaceDN w:val="0"/>
        <w:adjustRightInd w:val="0"/>
        <w:spacing w:before="40" w:after="40"/>
        <w:ind w:left="426" w:firstLine="720"/>
        <w:jc w:val="center"/>
        <w:outlineLvl w:val="1"/>
        <w:rPr>
          <w:rFonts w:ascii="Times New Roman" w:hAnsi="Times New Roman"/>
          <w:sz w:val="21"/>
          <w:szCs w:val="21"/>
        </w:rPr>
      </w:pPr>
      <w:r>
        <w:rPr>
          <w:rFonts w:ascii="Times New Roman" w:hAnsi="Times New Roman"/>
          <w:sz w:val="21"/>
          <w:szCs w:val="21"/>
        </w:rPr>
        <w:t>XII</w:t>
      </w:r>
      <w:r w:rsidR="00E7617E" w:rsidRPr="00222189">
        <w:rPr>
          <w:rFonts w:ascii="Times New Roman" w:hAnsi="Times New Roman"/>
          <w:sz w:val="21"/>
          <w:szCs w:val="21"/>
        </w:rPr>
        <w:t>. АДРЕСА. БАНКОВСКИЕ РЕКВИЗИТЫ И ПОДПИСИ СТОРОН:</w:t>
      </w:r>
    </w:p>
    <w:tbl>
      <w:tblPr>
        <w:tblW w:w="10314" w:type="dxa"/>
        <w:tblInd w:w="534" w:type="dxa"/>
        <w:tblLayout w:type="fixed"/>
        <w:tblLook w:val="0000" w:firstRow="0" w:lastRow="0" w:firstColumn="0" w:lastColumn="0" w:noHBand="0" w:noVBand="0"/>
      </w:tblPr>
      <w:tblGrid>
        <w:gridCol w:w="5103"/>
        <w:gridCol w:w="5211"/>
      </w:tblGrid>
      <w:tr w:rsidR="00E7617E" w:rsidRPr="00222189" w:rsidTr="00AD11F4">
        <w:trPr>
          <w:trHeight w:val="400"/>
        </w:trPr>
        <w:tc>
          <w:tcPr>
            <w:tcW w:w="5103" w:type="dxa"/>
            <w:tcBorders>
              <w:top w:val="single" w:sz="4" w:space="0" w:color="000000"/>
              <w:left w:val="single" w:sz="4" w:space="0" w:color="000000"/>
              <w:bottom w:val="single" w:sz="4" w:space="0" w:color="000000"/>
            </w:tcBorders>
            <w:shd w:val="clear" w:color="auto" w:fill="auto"/>
          </w:tcPr>
          <w:p w:rsidR="00E7617E" w:rsidRPr="00222189" w:rsidRDefault="00E7617E" w:rsidP="00AD11F4">
            <w:pPr>
              <w:ind w:firstLine="0"/>
              <w:jc w:val="left"/>
              <w:rPr>
                <w:rFonts w:ascii="Times New Roman" w:hAnsi="Times New Roman"/>
                <w:b/>
                <w:sz w:val="21"/>
                <w:szCs w:val="21"/>
              </w:rPr>
            </w:pPr>
            <w:r w:rsidRPr="00222189">
              <w:rPr>
                <w:rFonts w:ascii="Times New Roman" w:hAnsi="Times New Roman"/>
                <w:b/>
                <w:sz w:val="21"/>
                <w:szCs w:val="21"/>
              </w:rPr>
              <w:t>Заказчик</w:t>
            </w:r>
          </w:p>
          <w:p w:rsidR="008B4F85" w:rsidRDefault="008B4F85" w:rsidP="008B4F85">
            <w:pPr>
              <w:ind w:firstLine="0"/>
            </w:pPr>
            <w:r>
              <w:rPr>
                <w:color w:val="000000"/>
                <w:sz w:val="27"/>
                <w:szCs w:val="27"/>
              </w:rPr>
              <w:t xml:space="preserve">Муниципальное бюджетное дошкольное образовательное учреждение «Детский сад № 33 г. Челябинск» </w:t>
            </w:r>
          </w:p>
          <w:p w:rsidR="008B4F85" w:rsidRDefault="008B4F85" w:rsidP="008B4F85">
            <w:pPr>
              <w:ind w:firstLine="0"/>
            </w:pPr>
            <w:r>
              <w:rPr>
                <w:color w:val="000000"/>
                <w:sz w:val="27"/>
                <w:szCs w:val="27"/>
              </w:rPr>
              <w:t>454106, г. Челябинск, ул. Вострецова,54</w:t>
            </w:r>
          </w:p>
          <w:p w:rsidR="008B4F85" w:rsidRDefault="008B4F85" w:rsidP="008B4F85">
            <w:pPr>
              <w:ind w:firstLine="0"/>
            </w:pPr>
            <w:r>
              <w:rPr>
                <w:color w:val="000000"/>
                <w:sz w:val="27"/>
                <w:szCs w:val="27"/>
              </w:rPr>
              <w:t xml:space="preserve">E-mail: </w:t>
            </w:r>
            <w:hyperlink r:id="rId28" w:history="1">
              <w:r>
                <w:rPr>
                  <w:rStyle w:val="a8"/>
                  <w:sz w:val="27"/>
                  <w:szCs w:val="27"/>
                </w:rPr>
                <w:t>MDOU33ds@mail.ru</w:t>
              </w:r>
            </w:hyperlink>
            <w:r>
              <w:rPr>
                <w:color w:val="000000"/>
                <w:sz w:val="27"/>
                <w:szCs w:val="27"/>
              </w:rPr>
              <w:t xml:space="preserve"> </w:t>
            </w:r>
          </w:p>
          <w:p w:rsidR="008B4F85" w:rsidRDefault="008B4F85" w:rsidP="008B4F85">
            <w:pPr>
              <w:ind w:firstLine="0"/>
            </w:pPr>
            <w:r>
              <w:rPr>
                <w:color w:val="000000"/>
                <w:sz w:val="27"/>
                <w:szCs w:val="27"/>
              </w:rPr>
              <w:t xml:space="preserve">Телефон: </w:t>
            </w:r>
            <w:r>
              <w:rPr>
                <w:rStyle w:val="js-phone-number"/>
                <w:color w:val="000000"/>
                <w:sz w:val="27"/>
                <w:szCs w:val="27"/>
              </w:rPr>
              <w:t>8 (351) 797 89 93</w:t>
            </w:r>
          </w:p>
          <w:p w:rsidR="008B4F85" w:rsidRDefault="008B4F85" w:rsidP="008B4F85">
            <w:pPr>
              <w:ind w:firstLine="0"/>
            </w:pPr>
            <w:r>
              <w:rPr>
                <w:color w:val="000000"/>
                <w:sz w:val="27"/>
                <w:szCs w:val="27"/>
              </w:rPr>
              <w:t xml:space="preserve">ОГРН: 1027402543277 Серия 74 №0189184 от 24.02.2000г </w:t>
            </w:r>
          </w:p>
          <w:p w:rsidR="008B4F85" w:rsidRDefault="008B4F85" w:rsidP="008B4F85">
            <w:pPr>
              <w:ind w:firstLine="0"/>
            </w:pPr>
            <w:r>
              <w:rPr>
                <w:color w:val="000000"/>
                <w:sz w:val="27"/>
                <w:szCs w:val="27"/>
              </w:rPr>
              <w:t xml:space="preserve">ИНН/ КПП: 7448026910/ 744801001 ОКПО 51490282 </w:t>
            </w:r>
          </w:p>
          <w:p w:rsidR="008B4F85" w:rsidRDefault="008B4F85" w:rsidP="008B4F85">
            <w:pPr>
              <w:ind w:firstLine="0"/>
            </w:pPr>
            <w:r>
              <w:rPr>
                <w:color w:val="000000"/>
                <w:sz w:val="27"/>
                <w:szCs w:val="27"/>
              </w:rPr>
              <w:t>БИК 017501500</w:t>
            </w:r>
          </w:p>
          <w:p w:rsidR="008B4F85" w:rsidRDefault="008B4F85" w:rsidP="008B4F85">
            <w:pPr>
              <w:ind w:firstLine="0"/>
            </w:pPr>
            <w:r>
              <w:rPr>
                <w:color w:val="000000"/>
                <w:sz w:val="27"/>
                <w:szCs w:val="27"/>
              </w:rPr>
              <w:t xml:space="preserve">Комитет финансов города Челябинска (МБДОУ «ДС № 33 г. Челябинска» ЛС № 2047302104Н) </w:t>
            </w:r>
          </w:p>
          <w:p w:rsidR="008B4F85" w:rsidRDefault="008B4F85" w:rsidP="008B4F85">
            <w:pPr>
              <w:ind w:firstLine="0"/>
            </w:pPr>
            <w:r>
              <w:rPr>
                <w:color w:val="000000"/>
                <w:sz w:val="27"/>
                <w:szCs w:val="27"/>
              </w:rPr>
              <w:t>Р/сч: 03234643757010006900</w:t>
            </w:r>
          </w:p>
          <w:p w:rsidR="008B4F85" w:rsidRDefault="008B4F85" w:rsidP="008B4F85">
            <w:pPr>
              <w:ind w:firstLine="0"/>
            </w:pPr>
            <w:r>
              <w:rPr>
                <w:color w:val="000000"/>
                <w:sz w:val="27"/>
                <w:szCs w:val="27"/>
              </w:rPr>
              <w:t xml:space="preserve">К.сч.: 40102810645370000062 </w:t>
            </w:r>
          </w:p>
          <w:p w:rsidR="008B4F85" w:rsidRDefault="008B4F85" w:rsidP="008B4F85">
            <w:pPr>
              <w:ind w:firstLine="0"/>
            </w:pPr>
            <w:r>
              <w:rPr>
                <w:color w:val="000000"/>
                <w:sz w:val="27"/>
                <w:szCs w:val="27"/>
              </w:rPr>
              <w:t>ОТДЕЛЕНИЕ ЧЕЛЯБИНСК БАНКА РОССИИ//УФК по Челябинской области г.Челябинска Заведующий ________________Дубовая О. Ю.</w:t>
            </w:r>
          </w:p>
          <w:p w:rsidR="00E7617E" w:rsidRPr="00222189" w:rsidRDefault="00E7617E" w:rsidP="00AD11F4">
            <w:pPr>
              <w:widowControl w:val="0"/>
              <w:suppressAutoHyphens/>
              <w:snapToGrid w:val="0"/>
              <w:ind w:firstLine="0"/>
              <w:rPr>
                <w:rFonts w:ascii="Times New Roman" w:eastAsia="Calibri" w:hAnsi="Times New Roman"/>
                <w:b/>
                <w:sz w:val="20"/>
                <w:lang w:eastAsia="zh-CN"/>
              </w:rPr>
            </w:pPr>
          </w:p>
          <w:p w:rsidR="00E7617E" w:rsidRPr="00222189" w:rsidRDefault="00E7617E" w:rsidP="00AD11F4">
            <w:pPr>
              <w:widowControl w:val="0"/>
              <w:suppressAutoHyphens/>
              <w:snapToGrid w:val="0"/>
              <w:ind w:firstLine="0"/>
              <w:rPr>
                <w:rFonts w:ascii="Times New Roman" w:hAnsi="Times New Roman"/>
                <w:b/>
                <w:sz w:val="21"/>
                <w:szCs w:val="21"/>
                <w:lang w:eastAsia="zh-CN"/>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E7617E" w:rsidRPr="00222189" w:rsidRDefault="00E7617E" w:rsidP="00AD11F4">
            <w:pPr>
              <w:widowControl w:val="0"/>
              <w:tabs>
                <w:tab w:val="left" w:pos="4692"/>
              </w:tabs>
              <w:suppressAutoHyphens/>
              <w:snapToGrid w:val="0"/>
              <w:ind w:firstLine="1200"/>
              <w:rPr>
                <w:rFonts w:ascii="Times New Roman" w:hAnsi="Times New Roman"/>
                <w:sz w:val="21"/>
                <w:szCs w:val="21"/>
                <w:lang w:eastAsia="zh-CN"/>
              </w:rPr>
            </w:pPr>
            <w:r w:rsidRPr="00222189">
              <w:rPr>
                <w:rFonts w:ascii="Times New Roman" w:hAnsi="Times New Roman"/>
                <w:b/>
                <w:sz w:val="21"/>
                <w:szCs w:val="21"/>
                <w:lang w:eastAsia="zh-CN"/>
              </w:rPr>
              <w:t>Поставщик</w:t>
            </w:r>
          </w:p>
          <w:p w:rsidR="00E7617E" w:rsidRPr="00222189" w:rsidRDefault="00E7617E" w:rsidP="0001365C">
            <w:pPr>
              <w:ind w:firstLine="0"/>
              <w:jc w:val="left"/>
              <w:rPr>
                <w:rFonts w:ascii="Times New Roman" w:hAnsi="Times New Roman"/>
                <w:sz w:val="21"/>
                <w:szCs w:val="21"/>
              </w:rPr>
            </w:pPr>
          </w:p>
        </w:tc>
      </w:tr>
    </w:tbl>
    <w:p w:rsidR="00E7617E" w:rsidRPr="00222189" w:rsidRDefault="00E7617E" w:rsidP="000C6D50">
      <w:pPr>
        <w:widowControl w:val="0"/>
        <w:autoSpaceDE w:val="0"/>
        <w:autoSpaceDN w:val="0"/>
        <w:adjustRightInd w:val="0"/>
        <w:spacing w:after="160"/>
        <w:ind w:firstLine="720"/>
        <w:jc w:val="right"/>
        <w:outlineLvl w:val="1"/>
        <w:rPr>
          <w:rFonts w:ascii="Times New Roman" w:hAnsi="Times New Roman"/>
          <w:sz w:val="21"/>
          <w:szCs w:val="21"/>
        </w:rPr>
      </w:pPr>
      <w:r w:rsidRPr="00222189">
        <w:rPr>
          <w:rFonts w:ascii="Times New Roman" w:hAnsi="Times New Roman"/>
          <w:sz w:val="21"/>
          <w:szCs w:val="21"/>
        </w:rPr>
        <w:br w:type="page"/>
      </w:r>
      <w:r w:rsidRPr="00222189">
        <w:rPr>
          <w:rFonts w:ascii="Times New Roman" w:hAnsi="Times New Roman"/>
          <w:sz w:val="21"/>
          <w:szCs w:val="21"/>
        </w:rPr>
        <w:lastRenderedPageBreak/>
        <w:t>Приложение N 1</w:t>
      </w:r>
      <w:r w:rsidR="000C6D50">
        <w:rPr>
          <w:rFonts w:ascii="Times New Roman" w:hAnsi="Times New Roman"/>
          <w:sz w:val="21"/>
          <w:szCs w:val="21"/>
        </w:rPr>
        <w:t xml:space="preserve"> </w:t>
      </w:r>
      <w:r w:rsidRPr="00222189">
        <w:rPr>
          <w:rFonts w:ascii="Times New Roman" w:hAnsi="Times New Roman"/>
          <w:sz w:val="21"/>
          <w:szCs w:val="21"/>
        </w:rPr>
        <w:t xml:space="preserve">к Контракту № </w:t>
      </w:r>
      <w:r w:rsidR="000C6D50">
        <w:rPr>
          <w:rFonts w:ascii="Times New Roman" w:hAnsi="Times New Roman"/>
          <w:sz w:val="21"/>
          <w:szCs w:val="21"/>
        </w:rPr>
        <w:t xml:space="preserve"> </w:t>
      </w:r>
      <w:r w:rsidRPr="00222189">
        <w:rPr>
          <w:rFonts w:ascii="Times New Roman" w:hAnsi="Times New Roman"/>
          <w:sz w:val="21"/>
          <w:szCs w:val="21"/>
        </w:rPr>
        <w:t>от __________________202</w:t>
      </w:r>
      <w:r w:rsidR="00A349A2">
        <w:rPr>
          <w:rFonts w:ascii="Times New Roman" w:hAnsi="Times New Roman"/>
          <w:sz w:val="21"/>
          <w:szCs w:val="21"/>
        </w:rPr>
        <w:t>2</w:t>
      </w:r>
      <w:r w:rsidRPr="00222189">
        <w:rPr>
          <w:rFonts w:ascii="Times New Roman" w:hAnsi="Times New Roman"/>
          <w:sz w:val="21"/>
          <w:szCs w:val="21"/>
        </w:rPr>
        <w:t xml:space="preserve"> г</w:t>
      </w:r>
    </w:p>
    <w:p w:rsidR="00E7617E" w:rsidRPr="00222189" w:rsidRDefault="00E7617E" w:rsidP="00E7617E">
      <w:pPr>
        <w:widowControl w:val="0"/>
        <w:autoSpaceDE w:val="0"/>
        <w:autoSpaceDN w:val="0"/>
        <w:adjustRightInd w:val="0"/>
        <w:spacing w:after="160"/>
        <w:ind w:firstLine="720"/>
        <w:jc w:val="right"/>
        <w:rPr>
          <w:rFonts w:ascii="Times New Roman" w:hAnsi="Times New Roman"/>
          <w:sz w:val="21"/>
          <w:szCs w:val="21"/>
        </w:rPr>
      </w:pPr>
    </w:p>
    <w:p w:rsidR="00E7617E" w:rsidRPr="00222189" w:rsidRDefault="00E7617E" w:rsidP="00E7617E">
      <w:pPr>
        <w:widowControl w:val="0"/>
        <w:autoSpaceDE w:val="0"/>
        <w:autoSpaceDN w:val="0"/>
        <w:adjustRightInd w:val="0"/>
        <w:spacing w:after="160"/>
        <w:ind w:firstLine="720"/>
        <w:jc w:val="center"/>
        <w:rPr>
          <w:rFonts w:ascii="Times New Roman" w:hAnsi="Times New Roman"/>
          <w:sz w:val="21"/>
          <w:szCs w:val="21"/>
        </w:rPr>
      </w:pPr>
      <w:r w:rsidRPr="00222189">
        <w:rPr>
          <w:rFonts w:ascii="Times New Roman" w:hAnsi="Times New Roman"/>
          <w:sz w:val="21"/>
          <w:szCs w:val="21"/>
        </w:rPr>
        <w:t>СПЕЦИФИКАЦИЯ</w:t>
      </w:r>
    </w:p>
    <w:tbl>
      <w:tblPr>
        <w:tblpPr w:leftFromText="180" w:rightFromText="180" w:vertAnchor="text" w:horzAnchor="margin" w:tblpXSpec="center" w:tblpY="82"/>
        <w:tblW w:w="4340" w:type="pct"/>
        <w:tblCellMar>
          <w:left w:w="0" w:type="dxa"/>
          <w:right w:w="0" w:type="dxa"/>
        </w:tblCellMar>
        <w:tblLook w:val="04A0" w:firstRow="1" w:lastRow="0" w:firstColumn="1" w:lastColumn="0" w:noHBand="0" w:noVBand="1"/>
      </w:tblPr>
      <w:tblGrid>
        <w:gridCol w:w="554"/>
        <w:gridCol w:w="28"/>
        <w:gridCol w:w="1610"/>
        <w:gridCol w:w="1240"/>
        <w:gridCol w:w="1487"/>
        <w:gridCol w:w="819"/>
        <w:gridCol w:w="1503"/>
        <w:gridCol w:w="1863"/>
      </w:tblGrid>
      <w:tr w:rsidR="008B4F85" w:rsidRPr="00222189" w:rsidTr="008B4F85">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N п/п</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Наименование Товара</w:t>
            </w: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Единицы измерения</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Количество в единицах измерения</w:t>
            </w:r>
            <w:r w:rsidR="00A70E6C">
              <w:rPr>
                <w:noProof/>
              </w:rPr>
              <mc:AlternateContent>
                <mc:Choice Requires="wps">
                  <w:drawing>
                    <wp:inline distT="0" distB="0" distL="0" distR="0">
                      <wp:extent cx="200025" cy="219075"/>
                      <wp:effectExtent l="3810" t="1270" r="0" b="0"/>
                      <wp:docPr id="2" name="Прямоугольник 3"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4BDA536" id="Прямоугольник 3"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" filled="f" stroked="f">
                      <o:lock v:ext="edit" aspectratio="t"/>
                      <w10:anchorlock/>
                    </v:rect>
                  </w:pict>
                </mc:Fallback>
              </mc:AlternateContent>
            </w: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Цена за единицу измерения, руб. (включая НДС)</w:t>
            </w:r>
            <w:r w:rsidRPr="00222189">
              <w:rPr>
                <w:rFonts w:ascii="Times New Roman" w:hAnsi="Times New Roman"/>
                <w:i/>
                <w:iCs/>
                <w:sz w:val="21"/>
                <w:szCs w:val="21"/>
              </w:rPr>
              <w:t>(если облагается НДС)</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 xml:space="preserve">Стоимость, руб. (включая НДС) </w:t>
            </w:r>
            <w:r w:rsidRPr="00222189">
              <w:rPr>
                <w:rFonts w:ascii="Times New Roman" w:hAnsi="Times New Roman"/>
                <w:i/>
                <w:iCs/>
                <w:sz w:val="21"/>
                <w:szCs w:val="21"/>
              </w:rPr>
              <w:t>(если облагается НДС)</w:t>
            </w:r>
            <w:r w:rsidR="00A70E6C">
              <w:rPr>
                <w:noProof/>
              </w:rPr>
              <mc:AlternateContent>
                <mc:Choice Requires="wps">
                  <w:drawing>
                    <wp:inline distT="0" distB="0" distL="0" distR="0">
                      <wp:extent cx="200025" cy="219075"/>
                      <wp:effectExtent l="0" t="3175" r="4445" b="0"/>
                      <wp:docPr id="1" name="Прямоугольник 1"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0F63C5A" id="Прямоугольник 1"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" filled="f" stroked="f">
                      <o:lock v:ext="edit" aspectratio="t"/>
                      <w10:anchorlock/>
                    </v:rect>
                  </w:pict>
                </mc:Fallback>
              </mc:AlternateContent>
            </w:r>
          </w:p>
        </w:tc>
      </w:tr>
      <w:tr w:rsidR="008B4F85" w:rsidRPr="00222189" w:rsidTr="008B4F85">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1</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2</w:t>
            </w: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3</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4</w:t>
            </w: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6</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F85" w:rsidRPr="00222189" w:rsidRDefault="008B4F85" w:rsidP="008B4F85">
            <w:pPr>
              <w:ind w:firstLine="0"/>
              <w:jc w:val="center"/>
              <w:textAlignment w:val="baseline"/>
              <w:rPr>
                <w:rFonts w:ascii="Times New Roman" w:hAnsi="Times New Roman"/>
                <w:sz w:val="21"/>
                <w:szCs w:val="21"/>
              </w:rPr>
            </w:pPr>
            <w:r w:rsidRPr="00222189">
              <w:rPr>
                <w:rFonts w:ascii="Times New Roman" w:hAnsi="Times New Roman"/>
                <w:sz w:val="21"/>
                <w:szCs w:val="21"/>
              </w:rPr>
              <w:t>7</w:t>
            </w:r>
          </w:p>
        </w:tc>
      </w:tr>
      <w:tr w:rsidR="008B4F85" w:rsidRPr="00222189" w:rsidTr="00830CB1">
        <w:trPr>
          <w:trHeight w:val="898"/>
        </w:trPr>
        <w:tc>
          <w:tcPr>
            <w:tcW w:w="31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numPr>
                <w:ilvl w:val="0"/>
                <w:numId w:val="2"/>
              </w:numPr>
              <w:spacing w:after="160" w:line="259" w:lineRule="auto"/>
              <w:contextualSpacing/>
              <w:jc w:val="center"/>
              <w:textAlignment w:val="baseline"/>
              <w:rPr>
                <w:rFonts w:ascii="Times New Roman" w:hAnsi="Times New Roman"/>
                <w:sz w:val="21"/>
                <w:szCs w:val="21"/>
              </w:rPr>
            </w:pP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ind w:firstLine="0"/>
              <w:jc w:val="center"/>
              <w:textAlignment w:val="baseline"/>
              <w:rPr>
                <w:rFonts w:ascii="Times New Roman" w:hAnsi="Times New Roman"/>
                <w:b/>
                <w:bCs/>
                <w:color w:val="000000"/>
                <w:sz w:val="21"/>
                <w:szCs w:val="21"/>
              </w:rPr>
            </w:pPr>
          </w:p>
        </w:tc>
        <w:tc>
          <w:tcPr>
            <w:tcW w:w="66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spacing w:after="200"/>
              <w:ind w:firstLine="0"/>
              <w:jc w:val="center"/>
              <w:rPr>
                <w:rFonts w:ascii="Times New Roman" w:hAnsi="Times New Roman"/>
                <w:b/>
                <w:bCs/>
                <w:color w:val="000000"/>
                <w:sz w:val="21"/>
                <w:szCs w:val="21"/>
              </w:rPr>
            </w:pPr>
            <w:r>
              <w:rPr>
                <w:rFonts w:ascii="Times New Roman" w:hAnsi="Times New Roman"/>
                <w:b/>
                <w:bCs/>
                <w:color w:val="000000"/>
                <w:sz w:val="21"/>
                <w:szCs w:val="21"/>
              </w:rPr>
              <w:t>кг</w:t>
            </w:r>
          </w:p>
        </w:tc>
        <w:tc>
          <w:tcPr>
            <w:tcW w:w="129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8B4F85">
            <w:pPr>
              <w:spacing w:after="200"/>
              <w:ind w:firstLine="0"/>
              <w:jc w:val="center"/>
              <w:rPr>
                <w:rFonts w:ascii="Times New Roman" w:hAnsi="Times New Roman"/>
                <w:b/>
                <w:bCs/>
                <w:color w:val="000000"/>
                <w:sz w:val="21"/>
                <w:szCs w:val="21"/>
              </w:rPr>
            </w:pPr>
          </w:p>
        </w:tc>
        <w:tc>
          <w:tcPr>
            <w:tcW w:w="83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433FCC">
            <w:pPr>
              <w:spacing w:after="200"/>
              <w:ind w:firstLine="0"/>
              <w:jc w:val="center"/>
              <w:rPr>
                <w:rFonts w:ascii="Times New Roman" w:hAnsi="Times New Roman"/>
                <w:b/>
                <w:bCs/>
                <w:color w:val="000000"/>
                <w:sz w:val="21"/>
                <w:szCs w:val="21"/>
              </w:rPr>
            </w:pPr>
            <w:r w:rsidRPr="008D2D08">
              <w:rPr>
                <w:color w:val="FF0000"/>
                <w:sz w:val="22"/>
              </w:rPr>
              <w:t xml:space="preserve">Заполняется по итогам </w:t>
            </w:r>
          </w:p>
        </w:tc>
        <w:tc>
          <w:tcPr>
            <w:tcW w:w="103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B4F85" w:rsidRPr="00222189" w:rsidRDefault="008B4F85" w:rsidP="00433FCC">
            <w:pPr>
              <w:ind w:firstLine="0"/>
              <w:jc w:val="center"/>
              <w:rPr>
                <w:rFonts w:ascii="Times New Roman" w:hAnsi="Times New Roman"/>
                <w:sz w:val="21"/>
                <w:szCs w:val="21"/>
              </w:rPr>
            </w:pPr>
            <w:r w:rsidRPr="008D2D08">
              <w:rPr>
                <w:color w:val="FF0000"/>
                <w:sz w:val="22"/>
              </w:rPr>
              <w:t xml:space="preserve">Заполняется по итогам </w:t>
            </w:r>
          </w:p>
        </w:tc>
      </w:tr>
      <w:tr w:rsidR="008B4F85" w:rsidRPr="00222189" w:rsidTr="008B4F85">
        <w:tblPrEx>
          <w:tblCellMar>
            <w:left w:w="108" w:type="dxa"/>
            <w:right w:w="108" w:type="dxa"/>
          </w:tblCellMar>
          <w:tblLook w:val="01E0" w:firstRow="1" w:lastRow="1" w:firstColumn="1" w:lastColumn="1" w:noHBand="0" w:noVBand="0"/>
        </w:tblPrEx>
        <w:trPr>
          <w:gridBefore w:val="1"/>
          <w:wBefore w:w="296" w:type="pct"/>
          <w:trHeight w:val="70"/>
        </w:trPr>
        <w:tc>
          <w:tcPr>
            <w:tcW w:w="2367" w:type="pct"/>
            <w:gridSpan w:val="4"/>
            <w:shd w:val="clear" w:color="auto" w:fill="auto"/>
          </w:tcPr>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p>
          <w:p w:rsidR="008B4F85" w:rsidRPr="00222189" w:rsidRDefault="008B4F85" w:rsidP="008B4F85">
            <w:pPr>
              <w:tabs>
                <w:tab w:val="left" w:pos="2226"/>
              </w:tabs>
              <w:ind w:firstLine="0"/>
              <w:rPr>
                <w:rFonts w:ascii="Times New Roman" w:hAnsi="Times New Roman"/>
                <w:b/>
                <w:bCs/>
                <w:sz w:val="21"/>
                <w:szCs w:val="21"/>
              </w:rPr>
            </w:pPr>
            <w:r w:rsidRPr="00222189">
              <w:rPr>
                <w:rFonts w:ascii="Times New Roman" w:hAnsi="Times New Roman"/>
                <w:b/>
                <w:bCs/>
                <w:sz w:val="21"/>
                <w:szCs w:val="21"/>
              </w:rPr>
              <w:t>ПОСТАВЩИК:</w:t>
            </w:r>
          </w:p>
          <w:p w:rsidR="008B4F85" w:rsidRPr="00222189" w:rsidRDefault="008B4F85" w:rsidP="008B4F85">
            <w:pPr>
              <w:shd w:val="clear" w:color="auto" w:fill="FFFFFF"/>
              <w:ind w:firstLine="0"/>
              <w:jc w:val="left"/>
              <w:rPr>
                <w:rFonts w:ascii="Times New Roman" w:hAnsi="Times New Roman"/>
                <w:sz w:val="21"/>
                <w:szCs w:val="21"/>
              </w:rPr>
            </w:pPr>
          </w:p>
        </w:tc>
        <w:tc>
          <w:tcPr>
            <w:tcW w:w="2336" w:type="pct"/>
            <w:gridSpan w:val="3"/>
            <w:tcBorders>
              <w:left w:val="nil"/>
            </w:tcBorders>
            <w:shd w:val="clear" w:color="auto" w:fill="auto"/>
          </w:tcPr>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p>
          <w:p w:rsidR="008B4F85" w:rsidRPr="00222189" w:rsidRDefault="008B4F85" w:rsidP="008B4F85">
            <w:pPr>
              <w:tabs>
                <w:tab w:val="left" w:pos="3060"/>
              </w:tabs>
              <w:ind w:firstLine="0"/>
              <w:rPr>
                <w:rFonts w:ascii="Times New Roman" w:hAnsi="Times New Roman"/>
                <w:b/>
                <w:sz w:val="21"/>
                <w:szCs w:val="21"/>
              </w:rPr>
            </w:pPr>
            <w:r w:rsidRPr="00222189">
              <w:rPr>
                <w:rFonts w:ascii="Times New Roman" w:hAnsi="Times New Roman"/>
                <w:b/>
                <w:sz w:val="21"/>
                <w:szCs w:val="21"/>
              </w:rPr>
              <w:t xml:space="preserve">ЗАКАЗЧИК:                                                                  </w:t>
            </w:r>
          </w:p>
          <w:p w:rsidR="008B4F85" w:rsidRPr="00222189" w:rsidRDefault="008B4F85" w:rsidP="008B4F85">
            <w:pPr>
              <w:tabs>
                <w:tab w:val="left" w:pos="3060"/>
              </w:tabs>
              <w:ind w:firstLine="0"/>
              <w:rPr>
                <w:rFonts w:ascii="Times New Roman" w:hAnsi="Times New Roman"/>
                <w:sz w:val="21"/>
                <w:szCs w:val="21"/>
              </w:rPr>
            </w:pPr>
          </w:p>
          <w:p w:rsidR="008B4F85" w:rsidRPr="00222189" w:rsidRDefault="008B4F85" w:rsidP="008B4F85">
            <w:pPr>
              <w:tabs>
                <w:tab w:val="left" w:pos="3060"/>
              </w:tabs>
              <w:ind w:left="91" w:hanging="91"/>
              <w:rPr>
                <w:rFonts w:ascii="Times New Roman" w:hAnsi="Times New Roman"/>
                <w:sz w:val="21"/>
                <w:szCs w:val="21"/>
              </w:rPr>
            </w:pPr>
          </w:p>
          <w:p w:rsidR="008B4F85" w:rsidRPr="00222189" w:rsidRDefault="008B4F85" w:rsidP="008B4F85">
            <w:pPr>
              <w:tabs>
                <w:tab w:val="left" w:pos="3060"/>
              </w:tabs>
              <w:ind w:firstLine="0"/>
              <w:rPr>
                <w:rFonts w:ascii="Times New Roman" w:hAnsi="Times New Roman"/>
                <w:sz w:val="21"/>
                <w:szCs w:val="21"/>
              </w:rPr>
            </w:pPr>
          </w:p>
          <w:p w:rsidR="008B4F85" w:rsidRPr="00222189" w:rsidRDefault="008B4F85" w:rsidP="008B4F85">
            <w:pPr>
              <w:tabs>
                <w:tab w:val="left" w:pos="2226"/>
              </w:tabs>
              <w:ind w:firstLine="0"/>
              <w:rPr>
                <w:rFonts w:ascii="Times New Roman" w:hAnsi="Times New Roman"/>
                <w:sz w:val="21"/>
                <w:szCs w:val="21"/>
              </w:rPr>
            </w:pPr>
            <w:r w:rsidRPr="00222189">
              <w:rPr>
                <w:rFonts w:ascii="Times New Roman" w:hAnsi="Times New Roman"/>
                <w:sz w:val="21"/>
                <w:szCs w:val="21"/>
              </w:rPr>
              <w:t xml:space="preserve">М.П.                                            </w:t>
            </w:r>
          </w:p>
        </w:tc>
      </w:tr>
    </w:tbl>
    <w:p w:rsidR="00E7617E" w:rsidRPr="00222189" w:rsidRDefault="00E7617E" w:rsidP="00997D18">
      <w:pPr>
        <w:ind w:firstLine="0"/>
        <w:jc w:val="center"/>
        <w:textAlignment w:val="baseline"/>
        <w:rPr>
          <w:rFonts w:ascii="Times New Roman" w:hAnsi="Times New Roman"/>
          <w:sz w:val="21"/>
          <w:szCs w:val="21"/>
        </w:rPr>
      </w:pPr>
    </w:p>
    <w:p w:rsidR="00E7617E" w:rsidRPr="00222189" w:rsidRDefault="00E7617E" w:rsidP="00E7617E">
      <w:pPr>
        <w:shd w:val="clear" w:color="auto" w:fill="FFFFFF"/>
        <w:spacing w:before="375" w:after="225"/>
        <w:ind w:firstLine="0"/>
        <w:jc w:val="center"/>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center"/>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spacing w:before="375" w:after="225"/>
        <w:ind w:firstLine="0"/>
        <w:jc w:val="left"/>
        <w:textAlignment w:val="baseline"/>
        <w:outlineLvl w:val="2"/>
        <w:rPr>
          <w:rFonts w:ascii="Times New Roman" w:hAnsi="Times New Roman"/>
          <w:spacing w:val="2"/>
          <w:sz w:val="21"/>
          <w:szCs w:val="21"/>
        </w:rPr>
      </w:pPr>
    </w:p>
    <w:p w:rsidR="00E7617E" w:rsidRPr="00222189" w:rsidRDefault="00E7617E" w:rsidP="00E7617E">
      <w:pPr>
        <w:shd w:val="clear" w:color="auto" w:fill="FFFFFF"/>
        <w:ind w:firstLine="0"/>
        <w:jc w:val="left"/>
        <w:textAlignment w:val="baseline"/>
        <w:rPr>
          <w:rFonts w:ascii="Times New Roman" w:hAnsi="Times New Roman"/>
          <w:spacing w:val="2"/>
          <w:sz w:val="21"/>
          <w:szCs w:val="21"/>
        </w:rPr>
      </w:pPr>
    </w:p>
    <w:sectPr w:rsidR="00E7617E" w:rsidRPr="00222189" w:rsidSect="008B4F85">
      <w:pgSz w:w="11906" w:h="16838"/>
      <w:pgMar w:top="567" w:right="850"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EA" w:rsidRDefault="004F59EA" w:rsidP="00DE11A8">
      <w:r>
        <w:separator/>
      </w:r>
    </w:p>
  </w:endnote>
  <w:endnote w:type="continuationSeparator" w:id="0">
    <w:p w:rsidR="004F59EA" w:rsidRDefault="004F59EA" w:rsidP="00DE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EA" w:rsidRDefault="004F59EA" w:rsidP="00DE11A8">
      <w:r>
        <w:separator/>
      </w:r>
    </w:p>
  </w:footnote>
  <w:footnote w:type="continuationSeparator" w:id="0">
    <w:p w:rsidR="004F59EA" w:rsidRDefault="004F59EA" w:rsidP="00DE1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C14166E"/>
    <w:multiLevelType w:val="hybridMultilevel"/>
    <w:tmpl w:val="35763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7768F"/>
    <w:multiLevelType w:val="hybridMultilevel"/>
    <w:tmpl w:val="4984D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9B6AEC"/>
    <w:multiLevelType w:val="hybridMultilevel"/>
    <w:tmpl w:val="52B2D8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7E"/>
    <w:rsid w:val="000064CE"/>
    <w:rsid w:val="0001365C"/>
    <w:rsid w:val="00036C59"/>
    <w:rsid w:val="000C6D50"/>
    <w:rsid w:val="00143EC6"/>
    <w:rsid w:val="001D5D74"/>
    <w:rsid w:val="00236697"/>
    <w:rsid w:val="002A079A"/>
    <w:rsid w:val="00303AB4"/>
    <w:rsid w:val="00325C48"/>
    <w:rsid w:val="003842AF"/>
    <w:rsid w:val="003C78FD"/>
    <w:rsid w:val="003D1A09"/>
    <w:rsid w:val="003F33ED"/>
    <w:rsid w:val="004319C4"/>
    <w:rsid w:val="00433499"/>
    <w:rsid w:val="00433FCC"/>
    <w:rsid w:val="0045452C"/>
    <w:rsid w:val="0049783A"/>
    <w:rsid w:val="004E76F2"/>
    <w:rsid w:val="004F59EA"/>
    <w:rsid w:val="005155B9"/>
    <w:rsid w:val="005509C6"/>
    <w:rsid w:val="005548D5"/>
    <w:rsid w:val="005E3561"/>
    <w:rsid w:val="00634B2D"/>
    <w:rsid w:val="006A0761"/>
    <w:rsid w:val="0075614E"/>
    <w:rsid w:val="007D7D6F"/>
    <w:rsid w:val="007E7496"/>
    <w:rsid w:val="007F1C47"/>
    <w:rsid w:val="00830CB1"/>
    <w:rsid w:val="00834FD2"/>
    <w:rsid w:val="00855F56"/>
    <w:rsid w:val="008954BE"/>
    <w:rsid w:val="008B4F85"/>
    <w:rsid w:val="008D7161"/>
    <w:rsid w:val="0090603C"/>
    <w:rsid w:val="00920BB3"/>
    <w:rsid w:val="00945941"/>
    <w:rsid w:val="00997D18"/>
    <w:rsid w:val="009F4C56"/>
    <w:rsid w:val="00A31AAB"/>
    <w:rsid w:val="00A349A2"/>
    <w:rsid w:val="00A546C1"/>
    <w:rsid w:val="00A70E6C"/>
    <w:rsid w:val="00A8058B"/>
    <w:rsid w:val="00A9506C"/>
    <w:rsid w:val="00AC7A94"/>
    <w:rsid w:val="00AD11F4"/>
    <w:rsid w:val="00B90288"/>
    <w:rsid w:val="00BC50BA"/>
    <w:rsid w:val="00BD221C"/>
    <w:rsid w:val="00C00F0C"/>
    <w:rsid w:val="00C64E7F"/>
    <w:rsid w:val="00C8612B"/>
    <w:rsid w:val="00CB16B2"/>
    <w:rsid w:val="00D0534B"/>
    <w:rsid w:val="00D83B07"/>
    <w:rsid w:val="00DA2274"/>
    <w:rsid w:val="00DE11A8"/>
    <w:rsid w:val="00DE710C"/>
    <w:rsid w:val="00E13EE2"/>
    <w:rsid w:val="00E54B10"/>
    <w:rsid w:val="00E7617E"/>
    <w:rsid w:val="00EE52A1"/>
    <w:rsid w:val="00F807A0"/>
    <w:rsid w:val="00FB5F94"/>
    <w:rsid w:val="00FC5B45"/>
    <w:rsid w:val="00FD7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246B3-9CF0-47A1-AC82-BEB96863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17E"/>
    <w:pPr>
      <w:spacing w:after="0" w:line="240" w:lineRule="auto"/>
      <w:ind w:firstLine="709"/>
      <w:jc w:val="both"/>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Знак"/>
    <w:basedOn w:val="a"/>
    <w:link w:val="a4"/>
    <w:rsid w:val="00E7617E"/>
    <w:pPr>
      <w:tabs>
        <w:tab w:val="center" w:pos="4677"/>
        <w:tab w:val="right" w:pos="9355"/>
      </w:tabs>
      <w:ind w:firstLine="0"/>
      <w:jc w:val="left"/>
    </w:pPr>
    <w:rPr>
      <w:rFonts w:ascii="Times New Roman" w:hAnsi="Times New Roman"/>
      <w:sz w:val="28"/>
      <w:szCs w:val="28"/>
    </w:rPr>
  </w:style>
  <w:style w:type="character" w:customStyle="1" w:styleId="a4">
    <w:name w:val="Верхний колонтитул Знак"/>
    <w:aliases w:val="Header Char Знак Знак"/>
    <w:basedOn w:val="a0"/>
    <w:link w:val="a3"/>
    <w:rsid w:val="00E7617E"/>
    <w:rPr>
      <w:rFonts w:ascii="Times New Roman" w:eastAsia="Times New Roman" w:hAnsi="Times New Roman" w:cs="Times New Roman"/>
      <w:sz w:val="28"/>
      <w:szCs w:val="28"/>
      <w:lang w:eastAsia="ru-RU"/>
    </w:rPr>
  </w:style>
  <w:style w:type="character" w:styleId="a5">
    <w:name w:val="page number"/>
    <w:uiPriority w:val="99"/>
    <w:qFormat/>
    <w:rsid w:val="00E7617E"/>
  </w:style>
  <w:style w:type="paragraph" w:styleId="a6">
    <w:name w:val="footer"/>
    <w:basedOn w:val="a"/>
    <w:link w:val="a7"/>
    <w:uiPriority w:val="99"/>
    <w:rsid w:val="00E7617E"/>
    <w:pPr>
      <w:tabs>
        <w:tab w:val="center" w:pos="4677"/>
        <w:tab w:val="right" w:pos="9355"/>
      </w:tabs>
    </w:pPr>
  </w:style>
  <w:style w:type="character" w:customStyle="1" w:styleId="a7">
    <w:name w:val="Нижний колонтитул Знак"/>
    <w:basedOn w:val="a0"/>
    <w:link w:val="a6"/>
    <w:uiPriority w:val="99"/>
    <w:rsid w:val="00E7617E"/>
    <w:rPr>
      <w:rFonts w:ascii="Baltica" w:eastAsia="Times New Roman" w:hAnsi="Baltica" w:cs="Times New Roman"/>
      <w:sz w:val="24"/>
      <w:szCs w:val="20"/>
      <w:lang w:eastAsia="ru-RU"/>
    </w:rPr>
  </w:style>
  <w:style w:type="character" w:styleId="a8">
    <w:name w:val="Hyperlink"/>
    <w:basedOn w:val="a0"/>
    <w:uiPriority w:val="99"/>
    <w:semiHidden/>
    <w:unhideWhenUsed/>
    <w:rsid w:val="000064CE"/>
    <w:rPr>
      <w:color w:val="0000FF"/>
      <w:u w:val="single"/>
    </w:rPr>
  </w:style>
  <w:style w:type="paragraph" w:styleId="a9">
    <w:name w:val="Normal (Web)"/>
    <w:basedOn w:val="a"/>
    <w:uiPriority w:val="99"/>
    <w:semiHidden/>
    <w:unhideWhenUsed/>
    <w:rsid w:val="00920BB3"/>
    <w:pPr>
      <w:spacing w:before="100" w:beforeAutospacing="1" w:after="100" w:afterAutospacing="1"/>
      <w:ind w:firstLine="0"/>
      <w:jc w:val="left"/>
    </w:pPr>
    <w:rPr>
      <w:rFonts w:ascii="Times New Roman" w:hAnsi="Times New Roman"/>
      <w:szCs w:val="24"/>
    </w:rPr>
  </w:style>
  <w:style w:type="paragraph" w:styleId="aa">
    <w:name w:val="No Spacing"/>
    <w:link w:val="ab"/>
    <w:uiPriority w:val="1"/>
    <w:qFormat/>
    <w:rsid w:val="0001365C"/>
    <w:pPr>
      <w:spacing w:after="0" w:line="240" w:lineRule="auto"/>
    </w:pPr>
    <w:rPr>
      <w:rFonts w:ascii="Times New Roman" w:eastAsia="Calibri" w:hAnsi="Times New Roman" w:cs="Times New Roman"/>
      <w:sz w:val="28"/>
      <w:szCs w:val="28"/>
    </w:rPr>
  </w:style>
  <w:style w:type="character" w:customStyle="1" w:styleId="ab">
    <w:name w:val="Без интервала Знак"/>
    <w:link w:val="aa"/>
    <w:uiPriority w:val="1"/>
    <w:locked/>
    <w:rsid w:val="0001365C"/>
    <w:rPr>
      <w:rFonts w:ascii="Times New Roman" w:eastAsia="Calibri" w:hAnsi="Times New Roman" w:cs="Times New Roman"/>
      <w:sz w:val="28"/>
      <w:szCs w:val="28"/>
    </w:rPr>
  </w:style>
  <w:style w:type="paragraph" w:styleId="ac">
    <w:name w:val="Balloon Text"/>
    <w:basedOn w:val="a"/>
    <w:link w:val="ad"/>
    <w:semiHidden/>
    <w:rsid w:val="0001365C"/>
    <w:pPr>
      <w:ind w:firstLine="0"/>
      <w:jc w:val="left"/>
    </w:pPr>
    <w:rPr>
      <w:rFonts w:ascii="Tahoma" w:eastAsia="Calibri" w:hAnsi="Tahoma"/>
      <w:sz w:val="16"/>
      <w:szCs w:val="16"/>
    </w:rPr>
  </w:style>
  <w:style w:type="character" w:customStyle="1" w:styleId="ad">
    <w:name w:val="Текст выноски Знак"/>
    <w:basedOn w:val="a0"/>
    <w:link w:val="ac"/>
    <w:semiHidden/>
    <w:rsid w:val="0001365C"/>
    <w:rPr>
      <w:rFonts w:ascii="Tahoma" w:eastAsia="Calibri" w:hAnsi="Tahoma" w:cs="Times New Roman"/>
      <w:sz w:val="16"/>
      <w:szCs w:val="16"/>
      <w:lang w:eastAsia="ru-RU"/>
    </w:rPr>
  </w:style>
  <w:style w:type="paragraph" w:customStyle="1" w:styleId="ConsPlusNormal">
    <w:name w:val="ConsPlusNormal"/>
    <w:link w:val="ConsPlusNormal0"/>
    <w:qFormat/>
    <w:rsid w:val="00DA2274"/>
    <w:pPr>
      <w:widowControl w:val="0"/>
      <w:autoSpaceDE w:val="0"/>
      <w:autoSpaceDN w:val="0"/>
      <w:spacing w:after="0" w:line="240" w:lineRule="auto"/>
    </w:pPr>
    <w:rPr>
      <w:rFonts w:ascii="Calibri" w:eastAsia="Times New Roman" w:hAnsi="Calibri" w:cs="Calibri"/>
      <w:szCs w:val="20"/>
      <w:lang w:eastAsia="ru-RU"/>
    </w:rPr>
  </w:style>
  <w:style w:type="paragraph" w:styleId="ae">
    <w:name w:val="List Paragraph"/>
    <w:aliases w:val="Bullet List,FooterText,numbered,Paragraphe de liste1,lp1,SL_Абзац списка,Содержание. 2 уровень"/>
    <w:basedOn w:val="a"/>
    <w:uiPriority w:val="34"/>
    <w:qFormat/>
    <w:rsid w:val="0049783A"/>
    <w:pPr>
      <w:autoSpaceDN w:val="0"/>
      <w:spacing w:after="200" w:line="276" w:lineRule="auto"/>
      <w:ind w:left="720" w:firstLine="0"/>
      <w:jc w:val="left"/>
      <w:textAlignment w:val="baseline"/>
    </w:pPr>
    <w:rPr>
      <w:rFonts w:ascii="Calibri" w:hAnsi="Calibri"/>
      <w:kern w:val="3"/>
      <w:sz w:val="22"/>
      <w:szCs w:val="22"/>
    </w:rPr>
  </w:style>
  <w:style w:type="character" w:customStyle="1" w:styleId="ConsPlusNormal0">
    <w:name w:val="ConsPlusNormal Знак"/>
    <w:link w:val="ConsPlusNormal"/>
    <w:rsid w:val="003F33ED"/>
    <w:rPr>
      <w:rFonts w:ascii="Calibri" w:eastAsia="Times New Roman" w:hAnsi="Calibri" w:cs="Calibri"/>
      <w:szCs w:val="20"/>
      <w:lang w:eastAsia="ru-RU"/>
    </w:rPr>
  </w:style>
  <w:style w:type="character" w:customStyle="1" w:styleId="js-phone-number">
    <w:name w:val="js-phone-number"/>
    <w:basedOn w:val="a0"/>
    <w:rsid w:val="008B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6135">
      <w:bodyDiv w:val="1"/>
      <w:marLeft w:val="0"/>
      <w:marRight w:val="0"/>
      <w:marTop w:val="0"/>
      <w:marBottom w:val="0"/>
      <w:divBdr>
        <w:top w:val="none" w:sz="0" w:space="0" w:color="auto"/>
        <w:left w:val="none" w:sz="0" w:space="0" w:color="auto"/>
        <w:bottom w:val="none" w:sz="0" w:space="0" w:color="auto"/>
        <w:right w:val="none" w:sz="0" w:space="0" w:color="auto"/>
      </w:divBdr>
      <w:divsChild>
        <w:div w:id="1198274580">
          <w:marLeft w:val="0"/>
          <w:marRight w:val="0"/>
          <w:marTop w:val="0"/>
          <w:marBottom w:val="0"/>
          <w:divBdr>
            <w:top w:val="none" w:sz="0" w:space="0" w:color="auto"/>
            <w:left w:val="none" w:sz="0" w:space="0" w:color="auto"/>
            <w:bottom w:val="none" w:sz="0" w:space="0" w:color="auto"/>
            <w:right w:val="none" w:sz="0" w:space="0" w:color="auto"/>
          </w:divBdr>
        </w:div>
        <w:div w:id="1645698357">
          <w:marLeft w:val="0"/>
          <w:marRight w:val="0"/>
          <w:marTop w:val="0"/>
          <w:marBottom w:val="0"/>
          <w:divBdr>
            <w:top w:val="none" w:sz="0" w:space="0" w:color="auto"/>
            <w:left w:val="none" w:sz="0" w:space="0" w:color="auto"/>
            <w:bottom w:val="none" w:sz="0" w:space="0" w:color="auto"/>
            <w:right w:val="none" w:sz="0" w:space="0" w:color="auto"/>
          </w:divBdr>
        </w:div>
        <w:div w:id="1496653032">
          <w:marLeft w:val="0"/>
          <w:marRight w:val="0"/>
          <w:marTop w:val="0"/>
          <w:marBottom w:val="0"/>
          <w:divBdr>
            <w:top w:val="none" w:sz="0" w:space="0" w:color="auto"/>
            <w:left w:val="none" w:sz="0" w:space="0" w:color="auto"/>
            <w:bottom w:val="none" w:sz="0" w:space="0" w:color="auto"/>
            <w:right w:val="none" w:sz="0" w:space="0" w:color="auto"/>
          </w:divBdr>
        </w:div>
        <w:div w:id="2039619118">
          <w:marLeft w:val="0"/>
          <w:marRight w:val="0"/>
          <w:marTop w:val="0"/>
          <w:marBottom w:val="0"/>
          <w:divBdr>
            <w:top w:val="none" w:sz="0" w:space="0" w:color="auto"/>
            <w:left w:val="none" w:sz="0" w:space="0" w:color="auto"/>
            <w:bottom w:val="none" w:sz="0" w:space="0" w:color="auto"/>
            <w:right w:val="none" w:sz="0" w:space="0" w:color="auto"/>
          </w:divBdr>
        </w:div>
        <w:div w:id="1263150659">
          <w:marLeft w:val="0"/>
          <w:marRight w:val="0"/>
          <w:marTop w:val="0"/>
          <w:marBottom w:val="0"/>
          <w:divBdr>
            <w:top w:val="none" w:sz="0" w:space="0" w:color="auto"/>
            <w:left w:val="none" w:sz="0" w:space="0" w:color="auto"/>
            <w:bottom w:val="none" w:sz="0" w:space="0" w:color="auto"/>
            <w:right w:val="none" w:sz="0" w:space="0" w:color="auto"/>
          </w:divBdr>
        </w:div>
        <w:div w:id="1635940813">
          <w:marLeft w:val="0"/>
          <w:marRight w:val="0"/>
          <w:marTop w:val="0"/>
          <w:marBottom w:val="0"/>
          <w:divBdr>
            <w:top w:val="none" w:sz="0" w:space="0" w:color="auto"/>
            <w:left w:val="none" w:sz="0" w:space="0" w:color="auto"/>
            <w:bottom w:val="none" w:sz="0" w:space="0" w:color="auto"/>
            <w:right w:val="none" w:sz="0" w:space="0" w:color="auto"/>
          </w:divBdr>
        </w:div>
        <w:div w:id="1529567825">
          <w:marLeft w:val="0"/>
          <w:marRight w:val="0"/>
          <w:marTop w:val="0"/>
          <w:marBottom w:val="0"/>
          <w:divBdr>
            <w:top w:val="none" w:sz="0" w:space="0" w:color="auto"/>
            <w:left w:val="none" w:sz="0" w:space="0" w:color="auto"/>
            <w:bottom w:val="none" w:sz="0" w:space="0" w:color="auto"/>
            <w:right w:val="none" w:sz="0" w:space="0" w:color="auto"/>
          </w:divBdr>
        </w:div>
        <w:div w:id="2124495039">
          <w:marLeft w:val="0"/>
          <w:marRight w:val="0"/>
          <w:marTop w:val="0"/>
          <w:marBottom w:val="0"/>
          <w:divBdr>
            <w:top w:val="none" w:sz="0" w:space="0" w:color="auto"/>
            <w:left w:val="none" w:sz="0" w:space="0" w:color="auto"/>
            <w:bottom w:val="none" w:sz="0" w:space="0" w:color="auto"/>
            <w:right w:val="none" w:sz="0" w:space="0" w:color="auto"/>
          </w:divBdr>
        </w:div>
        <w:div w:id="131098778">
          <w:marLeft w:val="0"/>
          <w:marRight w:val="0"/>
          <w:marTop w:val="0"/>
          <w:marBottom w:val="0"/>
          <w:divBdr>
            <w:top w:val="none" w:sz="0" w:space="0" w:color="auto"/>
            <w:left w:val="none" w:sz="0" w:space="0" w:color="auto"/>
            <w:bottom w:val="none" w:sz="0" w:space="0" w:color="auto"/>
            <w:right w:val="none" w:sz="0" w:space="0" w:color="auto"/>
          </w:divBdr>
        </w:div>
        <w:div w:id="354622788">
          <w:marLeft w:val="0"/>
          <w:marRight w:val="0"/>
          <w:marTop w:val="0"/>
          <w:marBottom w:val="0"/>
          <w:divBdr>
            <w:top w:val="none" w:sz="0" w:space="0" w:color="auto"/>
            <w:left w:val="none" w:sz="0" w:space="0" w:color="auto"/>
            <w:bottom w:val="none" w:sz="0" w:space="0" w:color="auto"/>
            <w:right w:val="none" w:sz="0" w:space="0" w:color="auto"/>
          </w:divBdr>
        </w:div>
        <w:div w:id="1119957837">
          <w:marLeft w:val="0"/>
          <w:marRight w:val="0"/>
          <w:marTop w:val="0"/>
          <w:marBottom w:val="0"/>
          <w:divBdr>
            <w:top w:val="none" w:sz="0" w:space="0" w:color="auto"/>
            <w:left w:val="none" w:sz="0" w:space="0" w:color="auto"/>
            <w:bottom w:val="none" w:sz="0" w:space="0" w:color="auto"/>
            <w:right w:val="none" w:sz="0" w:space="0" w:color="auto"/>
          </w:divBdr>
        </w:div>
      </w:divsChild>
    </w:div>
    <w:div w:id="721297187">
      <w:bodyDiv w:val="1"/>
      <w:marLeft w:val="0"/>
      <w:marRight w:val="0"/>
      <w:marTop w:val="0"/>
      <w:marBottom w:val="0"/>
      <w:divBdr>
        <w:top w:val="none" w:sz="0" w:space="0" w:color="auto"/>
        <w:left w:val="none" w:sz="0" w:space="0" w:color="auto"/>
        <w:bottom w:val="none" w:sz="0" w:space="0" w:color="auto"/>
        <w:right w:val="none" w:sz="0" w:space="0" w:color="auto"/>
      </w:divBdr>
    </w:div>
    <w:div w:id="1082021336">
      <w:bodyDiv w:val="1"/>
      <w:marLeft w:val="0"/>
      <w:marRight w:val="0"/>
      <w:marTop w:val="0"/>
      <w:marBottom w:val="0"/>
      <w:divBdr>
        <w:top w:val="none" w:sz="0" w:space="0" w:color="auto"/>
        <w:left w:val="none" w:sz="0" w:space="0" w:color="auto"/>
        <w:bottom w:val="none" w:sz="0" w:space="0" w:color="auto"/>
        <w:right w:val="none" w:sz="0" w:space="0" w:color="auto"/>
      </w:divBdr>
    </w:div>
    <w:div w:id="1138761231">
      <w:bodyDiv w:val="1"/>
      <w:marLeft w:val="0"/>
      <w:marRight w:val="0"/>
      <w:marTop w:val="0"/>
      <w:marBottom w:val="0"/>
      <w:divBdr>
        <w:top w:val="none" w:sz="0" w:space="0" w:color="auto"/>
        <w:left w:val="none" w:sz="0" w:space="0" w:color="auto"/>
        <w:bottom w:val="none" w:sz="0" w:space="0" w:color="auto"/>
        <w:right w:val="none" w:sz="0" w:space="0" w:color="auto"/>
      </w:divBdr>
    </w:div>
    <w:div w:id="11401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18CA45F28C33305E7B1294DC61244E90C38E1B26E692F7A000CEA56482E5791411F0D69FD38A529D037D6F0VCL1M" TargetMode="External"/><Relationship Id="rId13" Type="http://schemas.openxmlformats.org/officeDocument/2006/relationships/hyperlink" Target="consultantplus://offline/ref=61D18CA45F28C33305E7B1294DC61244E80B32EDB76C3425725900E85147714084084B0069FC25A1259A6492A7CC2EAD7538DB15C19BAFV7LBM" TargetMode="External"/><Relationship Id="rId18" Type="http://schemas.openxmlformats.org/officeDocument/2006/relationships/hyperlink" Target="consultantplus://offline/ref=61D18CA45F28C33305E7B1294DC61244E80B32EDB76C3425725900E85147714084084B0069FC25A1259A6492A7CC2EAD7538DB15C19BAFV7LBM" TargetMode="External"/><Relationship Id="rId26" Type="http://schemas.openxmlformats.org/officeDocument/2006/relationships/hyperlink" Target="consultantplus://offline/ref=61D18CA45F28C33305E7B1294DC61244E90C38E1B26E692F7A000CEA56482E5791411F0D69FD38A529D037D6F0VCL1M" TargetMode="External"/><Relationship Id="rId3" Type="http://schemas.openxmlformats.org/officeDocument/2006/relationships/settings" Target="settings.xml"/><Relationship Id="rId21" Type="http://schemas.openxmlformats.org/officeDocument/2006/relationships/hyperlink" Target="consultantplus://offline/ref=61D18CA45F28C33305E7B1294DC61244E90C38E1B26E692F7A000CEA56482E5791411F0D69FD38A529D037D6F0VCL1M" TargetMode="External"/><Relationship Id="rId7" Type="http://schemas.openxmlformats.org/officeDocument/2006/relationships/hyperlink" Target="consultantplus://offline/ref=F1EC3074A8CA073B886EA80AC85962EF77185498110677E884477B3CB6A1D471DFC40D35C43E9AA5E4AA43EECDu8UAG" TargetMode="External"/><Relationship Id="rId12" Type="http://schemas.openxmlformats.org/officeDocument/2006/relationships/hyperlink" Target="consultantplus://offline/ref=61D18CA45F28C33305E7B1294DC61244E80B32EDB76C3425725900E85147714084084B0069FC25A1259A6492A7CC2EAD7538DB15C19BAFV7LBM" TargetMode="External"/><Relationship Id="rId17" Type="http://schemas.openxmlformats.org/officeDocument/2006/relationships/hyperlink" Target="consultantplus://offline/ref=61D18CA45F28C33305E7B1294DC61244E80B32EDB76C3425725900E85147714084084B0069FC25A1259A6492A7CC2EAD7538DB15C19BAFV7LBM" TargetMode="External"/><Relationship Id="rId25" Type="http://schemas.openxmlformats.org/officeDocument/2006/relationships/hyperlink" Target="consultantplus://offline/ref=61D18CA45F28C33305E7B1294DC61244E90D3EE0B766692F7A000CEA56482E57834147016CF321AE7A9F7183FFC028B46B3FC209C399VALDM" TargetMode="External"/><Relationship Id="rId2" Type="http://schemas.openxmlformats.org/officeDocument/2006/relationships/styles" Target="styles.xml"/><Relationship Id="rId16" Type="http://schemas.openxmlformats.org/officeDocument/2006/relationships/hyperlink" Target="consultantplus://offline/ref=61D18CA45F28C33305E7B1294DC61244E80B32EDB76C3425725900E85147714084084B0069FC25A1259A6492A7CC2EAD7538DB15C19BAFV7LBM" TargetMode="External"/><Relationship Id="rId20" Type="http://schemas.openxmlformats.org/officeDocument/2006/relationships/hyperlink" Target="consultantplus://offline/ref=61D18CA45F28C33305E7B1294DC61244E90C38E1B26E692F7A000CEA56482E5791411F0D69FD38A529D037D6F0VCL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1490/17c58c1903f7b6212924ba9ce701489655e9a8e0/" TargetMode="External"/><Relationship Id="rId24" Type="http://schemas.openxmlformats.org/officeDocument/2006/relationships/hyperlink" Target="http://docs.cntd.ru/document/436762684" TargetMode="External"/><Relationship Id="rId5" Type="http://schemas.openxmlformats.org/officeDocument/2006/relationships/footnotes" Target="footnotes.xml"/><Relationship Id="rId15" Type="http://schemas.openxmlformats.org/officeDocument/2006/relationships/hyperlink" Target="consultantplus://offline/ref=61D18CA45F28C33305E7B1294DC61244E90C38E1B26E692F7A000CEA56482E5791411F0D69FD38A529D037D6F0VCL1M" TargetMode="External"/><Relationship Id="rId23" Type="http://schemas.openxmlformats.org/officeDocument/2006/relationships/hyperlink" Target="consultantplus://offline/ref=61D18CA45F28C33305E7B1294DC61244E9093AE4B166692F7A000CEA56482E578341470168FA26A12BC56187B69422AB6C26DC0CDD99AD79VBL6M" TargetMode="External"/><Relationship Id="rId28" Type="http://schemas.openxmlformats.org/officeDocument/2006/relationships/hyperlink" Target="file:///C:\compose%3fTo=MDOU33ds@mail.ru" TargetMode="External"/><Relationship Id="rId10" Type="http://schemas.openxmlformats.org/officeDocument/2006/relationships/hyperlink" Target="consultantplus://offline/ref=61D18CA45F28C33305E7B1294DC61244E90C38E1B26E692F7A000CEA56482E578341470168FB25A527C56187B69422AB6C26DC0CDD99AD79VBL6M" TargetMode="External"/><Relationship Id="rId19" Type="http://schemas.openxmlformats.org/officeDocument/2006/relationships/hyperlink" Target="consultantplus://offline/ref=61D18CA45F28C33305E7B1294DC61244E80B32EDB76C3425725900E85147714084084B0069FC25A1259A6492A7CC2EAD7538DB15C19BAFV7LBM" TargetMode="External"/><Relationship Id="rId4" Type="http://schemas.openxmlformats.org/officeDocument/2006/relationships/webSettings" Target="webSettings.xml"/><Relationship Id="rId9" Type="http://schemas.openxmlformats.org/officeDocument/2006/relationships/hyperlink" Target="consultantplus://offline/ref=61D18CA45F28C33305E7B1294DC61244E90C38E1B26E692F7A000CEA56482E578341470168FA22A52EC56187B69422AB6C26DC0CDD99AD79VBL6M" TargetMode="External"/><Relationship Id="rId14" Type="http://schemas.openxmlformats.org/officeDocument/2006/relationships/hyperlink" Target="consultantplus://offline/ref=61D18CA45F28C33305E7B1294DC61244E90C38E1B26E692F7A000CEA56482E5791411F0D69FD38A529D037D6F0VCL1M" TargetMode="External"/><Relationship Id="rId22" Type="http://schemas.openxmlformats.org/officeDocument/2006/relationships/hyperlink" Target="consultantplus://offline/ref=61D18CA45F28C33305E7B1294DC61244E90C38E1B26E692F7A000CEA56482E5791411F0D69FD38A529D037D6F0VCL1M" TargetMode="External"/><Relationship Id="rId27" Type="http://schemas.openxmlformats.org/officeDocument/2006/relationships/hyperlink" Target="consultantplus://offline/ref=61D18CA45F28C33305E7B1294DC61244E90C38E1B26E692F7A000CEA56482E578341470168FB25A527C56187B69422AB6C26DC0CDD99AD79VBL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5814</Words>
  <Characters>33140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1</cp:lastModifiedBy>
  <cp:revision>2</cp:revision>
  <dcterms:created xsi:type="dcterms:W3CDTF">2022-12-18T06:11:00Z</dcterms:created>
  <dcterms:modified xsi:type="dcterms:W3CDTF">2022-12-18T06:11:00Z</dcterms:modified>
</cp:coreProperties>
</file>