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EA" w:rsidRPr="000B5318" w:rsidRDefault="00C56AA7" w:rsidP="000013E8">
      <w:pPr>
        <w:jc w:val="center"/>
        <w:rPr>
          <w:b/>
        </w:rPr>
      </w:pPr>
      <w:r w:rsidRPr="000B5318">
        <w:rPr>
          <w:b/>
        </w:rPr>
        <w:t>ДОГОВОР ПОСТАВКИ №</w:t>
      </w:r>
    </w:p>
    <w:p w:rsidR="00935F44" w:rsidRDefault="00935F44"/>
    <w:p w:rsidR="00C56AA7" w:rsidRPr="002F2C47" w:rsidRDefault="00C56AA7">
      <w:r w:rsidRPr="002F2C47">
        <w:t>г.</w:t>
      </w:r>
      <w:r w:rsidR="00105FC8">
        <w:t xml:space="preserve"> </w:t>
      </w:r>
      <w:r w:rsidRPr="002F2C47">
        <w:t xml:space="preserve">Челябинск                                                                                        </w:t>
      </w:r>
      <w:r w:rsidR="00712163">
        <w:t xml:space="preserve">       </w:t>
      </w:r>
      <w:r w:rsidRPr="002F2C47">
        <w:t xml:space="preserve">  «</w:t>
      </w:r>
      <w:r w:rsidR="00D069E3">
        <w:t>__</w:t>
      </w:r>
      <w:r w:rsidR="00105FC8">
        <w:t>__</w:t>
      </w:r>
      <w:r w:rsidRPr="002F2C47">
        <w:t xml:space="preserve">» </w:t>
      </w:r>
      <w:r w:rsidR="00712163">
        <w:t xml:space="preserve"> </w:t>
      </w:r>
      <w:r w:rsidR="00D069E3">
        <w:t xml:space="preserve">       </w:t>
      </w:r>
      <w:r w:rsidR="00105FC8">
        <w:t xml:space="preserve">          </w:t>
      </w:r>
      <w:r w:rsidR="00D069E3">
        <w:t xml:space="preserve">   </w:t>
      </w:r>
      <w:r w:rsidRPr="002F2C47">
        <w:t>20</w:t>
      </w:r>
      <w:r w:rsidR="007511AE">
        <w:t>20</w:t>
      </w:r>
      <w:r w:rsidRPr="002F2C47">
        <w:t xml:space="preserve"> г.</w:t>
      </w:r>
    </w:p>
    <w:p w:rsidR="00C56AA7" w:rsidRPr="002F2C47" w:rsidRDefault="00C56AA7"/>
    <w:p w:rsidR="00583927" w:rsidRPr="005532A2" w:rsidRDefault="00F4707C" w:rsidP="00583927">
      <w:pPr>
        <w:ind w:right="-284" w:firstLine="567"/>
        <w:jc w:val="both"/>
      </w:pPr>
      <w:r w:rsidRPr="00F4707C">
        <w:rPr>
          <w:b/>
          <w:spacing w:val="-2"/>
        </w:rPr>
        <w:t xml:space="preserve">Муниципальное автономное  общеобразовательное учреждение «Лицей № 97 </w:t>
      </w:r>
      <w:proofErr w:type="spellStart"/>
      <w:r w:rsidRPr="00F4707C">
        <w:rPr>
          <w:b/>
          <w:spacing w:val="-2"/>
        </w:rPr>
        <w:t>г</w:t>
      </w:r>
      <w:proofErr w:type="gramStart"/>
      <w:r w:rsidRPr="00F4707C">
        <w:rPr>
          <w:b/>
          <w:spacing w:val="-2"/>
        </w:rPr>
        <w:t>.</w:t>
      </w:r>
      <w:r w:rsidRPr="00F4707C">
        <w:rPr>
          <w:b/>
        </w:rPr>
        <w:t>Ч</w:t>
      </w:r>
      <w:proofErr w:type="gramEnd"/>
      <w:r w:rsidRPr="00F4707C">
        <w:rPr>
          <w:b/>
        </w:rPr>
        <w:t>елябинска</w:t>
      </w:r>
      <w:proofErr w:type="spellEnd"/>
      <w:r w:rsidRPr="00F4707C">
        <w:rPr>
          <w:b/>
        </w:rPr>
        <w:t>»</w:t>
      </w:r>
      <w:r w:rsidRPr="00F4707C">
        <w:rPr>
          <w:b/>
          <w:color w:val="000000"/>
        </w:rPr>
        <w:t xml:space="preserve"> </w:t>
      </w:r>
      <w:r w:rsidRPr="00F4707C">
        <w:rPr>
          <w:bCs/>
          <w:color w:val="000000"/>
        </w:rPr>
        <w:t>именуемый в дальнейшем «З</w:t>
      </w:r>
      <w:r>
        <w:rPr>
          <w:bCs/>
          <w:color w:val="000000"/>
        </w:rPr>
        <w:t>аказчик</w:t>
      </w:r>
      <w:r w:rsidRPr="00F4707C">
        <w:rPr>
          <w:bCs/>
          <w:color w:val="000000"/>
        </w:rPr>
        <w:t>»</w:t>
      </w:r>
      <w:r w:rsidRPr="00F4707C">
        <w:rPr>
          <w:b/>
          <w:i/>
          <w:iCs/>
          <w:color w:val="000000"/>
        </w:rPr>
        <w:t>,</w:t>
      </w:r>
      <w:r w:rsidRPr="00F4707C">
        <w:rPr>
          <w:color w:val="000000"/>
        </w:rPr>
        <w:t xml:space="preserve"> в лице директора</w:t>
      </w:r>
      <w:r w:rsidRPr="00F4707C">
        <w:t xml:space="preserve"> </w:t>
      </w:r>
      <w:proofErr w:type="spellStart"/>
      <w:r w:rsidRPr="00F4707C">
        <w:t>Усынина</w:t>
      </w:r>
      <w:proofErr w:type="spellEnd"/>
      <w:r w:rsidRPr="00F4707C">
        <w:t xml:space="preserve"> Вячеслава Васильевича</w:t>
      </w:r>
      <w:r w:rsidR="00583927" w:rsidRPr="00F4707C">
        <w:t>, действующего на основании Устава, с одной стороны</w:t>
      </w:r>
      <w:r w:rsidR="00583927" w:rsidRPr="00DE540B">
        <w:t xml:space="preserve"> и</w:t>
      </w:r>
      <w:r w:rsidR="00712163" w:rsidRPr="00DE540B">
        <w:t xml:space="preserve"> </w:t>
      </w:r>
      <w:r w:rsidR="00712163" w:rsidRPr="000B5318">
        <w:rPr>
          <w:b/>
          <w:sz w:val="22"/>
          <w:szCs w:val="22"/>
        </w:rPr>
        <w:t xml:space="preserve">          </w:t>
      </w:r>
      <w:r w:rsidR="00D069E3">
        <w:rPr>
          <w:b/>
          <w:sz w:val="22"/>
          <w:szCs w:val="22"/>
        </w:rPr>
        <w:t>________________________________________________</w:t>
      </w:r>
      <w:r w:rsidR="0035511F">
        <w:t xml:space="preserve">, </w:t>
      </w:r>
      <w:r w:rsidR="00583927" w:rsidRPr="005532A2">
        <w:t>именуемое в дальнейшем "</w:t>
      </w:r>
      <w:r w:rsidR="006C08D4" w:rsidRPr="005532A2">
        <w:t>Поставщик</w:t>
      </w:r>
      <w:r w:rsidR="0035511F">
        <w:t>"</w:t>
      </w:r>
      <w:r w:rsidR="00FE4170">
        <w:t xml:space="preserve">, </w:t>
      </w:r>
      <w:r w:rsidR="00DD54DC">
        <w:t xml:space="preserve">в лице </w:t>
      </w:r>
      <w:r w:rsidR="00D069E3">
        <w:t>___________________________________</w:t>
      </w:r>
      <w:r w:rsidR="00DD54DC">
        <w:t xml:space="preserve">, действующий на основании </w:t>
      </w:r>
      <w:r w:rsidR="00D069E3">
        <w:t>__________________</w:t>
      </w:r>
      <w:r w:rsidR="00712163">
        <w:t xml:space="preserve">, </w:t>
      </w:r>
      <w:r w:rsidR="00583927" w:rsidRPr="005532A2">
        <w:t xml:space="preserve">с другой стороны, заключили </w:t>
      </w:r>
      <w:r w:rsidR="00E10F50" w:rsidRPr="005532A2">
        <w:t>договор</w:t>
      </w:r>
      <w:r w:rsidR="00583927" w:rsidRPr="005532A2">
        <w:t xml:space="preserve"> (далее – </w:t>
      </w:r>
      <w:r w:rsidR="00E10F50" w:rsidRPr="005532A2">
        <w:t>договор</w:t>
      </w:r>
      <w:r w:rsidR="00583927" w:rsidRPr="005532A2">
        <w:t>) на следующих условиях:</w:t>
      </w:r>
    </w:p>
    <w:p w:rsidR="00C56AA7" w:rsidRPr="00251390" w:rsidRDefault="00C56AA7">
      <w:pPr>
        <w:rPr>
          <w:highlight w:val="yellow"/>
        </w:rPr>
      </w:pPr>
    </w:p>
    <w:p w:rsidR="00C56AA7" w:rsidRPr="000B5318" w:rsidRDefault="00C56AA7" w:rsidP="00C56AA7">
      <w:pPr>
        <w:jc w:val="center"/>
        <w:rPr>
          <w:b/>
          <w:u w:val="single"/>
        </w:rPr>
      </w:pPr>
      <w:r w:rsidRPr="000B5318">
        <w:rPr>
          <w:b/>
          <w:u w:val="single"/>
        </w:rPr>
        <w:t xml:space="preserve">1.ПРЕДМЕТ </w:t>
      </w:r>
      <w:r w:rsidR="00E10F50" w:rsidRPr="000B5318">
        <w:rPr>
          <w:b/>
          <w:u w:val="single"/>
        </w:rPr>
        <w:t>ДОГОВОР</w:t>
      </w:r>
    </w:p>
    <w:p w:rsidR="00FE4170" w:rsidRPr="00BA30C9" w:rsidRDefault="00FE4170" w:rsidP="00C56AA7">
      <w:pPr>
        <w:jc w:val="center"/>
        <w:rPr>
          <w:u w:val="single"/>
        </w:rPr>
      </w:pPr>
    </w:p>
    <w:p w:rsidR="00C56AA7" w:rsidRDefault="00C56AA7" w:rsidP="00B27B05">
      <w:pPr>
        <w:jc w:val="both"/>
      </w:pPr>
      <w:r w:rsidRPr="00BA30C9">
        <w:t>1.1. Поставщик обязуется поставить</w:t>
      </w:r>
      <w:r w:rsidR="002F2C47" w:rsidRPr="00BA30C9">
        <w:t xml:space="preserve"> </w:t>
      </w:r>
      <w:r w:rsidR="00712163">
        <w:t xml:space="preserve"> </w:t>
      </w:r>
      <w:r w:rsidR="006534E7" w:rsidRPr="006534E7">
        <w:t xml:space="preserve"> (</w:t>
      </w:r>
      <w:r w:rsidR="006534E7">
        <w:t xml:space="preserve">далее – </w:t>
      </w:r>
      <w:r w:rsidR="00DD54DC">
        <w:t>товар</w:t>
      </w:r>
      <w:r w:rsidR="006534E7">
        <w:t>)</w:t>
      </w:r>
      <w:r w:rsidRPr="00BA30C9">
        <w:t xml:space="preserve">, а </w:t>
      </w:r>
      <w:r w:rsidR="00A3052F" w:rsidRPr="00BA30C9">
        <w:t>Заказчик</w:t>
      </w:r>
      <w:r w:rsidRPr="00BA30C9">
        <w:t xml:space="preserve"> принять и оплатить товары</w:t>
      </w:r>
      <w:r w:rsidR="0035511F">
        <w:t>, согласно спецификации (приложение № 1)</w:t>
      </w:r>
      <w:r w:rsidR="00D23DE5">
        <w:t>.</w:t>
      </w:r>
    </w:p>
    <w:p w:rsidR="00D23DE5" w:rsidRPr="00BA30C9" w:rsidRDefault="00D23DE5" w:rsidP="00D23DE5">
      <w:pPr>
        <w:ind w:firstLine="426"/>
        <w:jc w:val="both"/>
      </w:pPr>
      <w:r w:rsidRPr="000A09A7">
        <w:t>Ассортимент поставля</w:t>
      </w:r>
      <w:r>
        <w:t xml:space="preserve">емого товара, его количество и </w:t>
      </w:r>
      <w:r w:rsidRPr="000A09A7">
        <w:t>цена подлежат предварительному согласованию между П</w:t>
      </w:r>
      <w:r>
        <w:t>оставщиком</w:t>
      </w:r>
      <w:r w:rsidRPr="000A09A7">
        <w:t xml:space="preserve"> и </w:t>
      </w:r>
      <w:r>
        <w:t>Заказчиком</w:t>
      </w:r>
      <w:r w:rsidRPr="000A09A7">
        <w:t xml:space="preserve"> и указываются в спецификации, являющейся неотъемлемой частью настоящего </w:t>
      </w:r>
      <w:r w:rsidR="000B5318">
        <w:t>договора</w:t>
      </w:r>
      <w:r w:rsidRPr="000A09A7">
        <w:t>.</w:t>
      </w:r>
    </w:p>
    <w:p w:rsidR="00A3052F" w:rsidRPr="00BA30C9" w:rsidRDefault="00A3052F" w:rsidP="00A3052F">
      <w:r w:rsidRPr="00BA30C9">
        <w:t>1.2. Поставщик может передавать Товар одной партией или отдельными партиями.</w:t>
      </w:r>
    </w:p>
    <w:p w:rsidR="00A3052F" w:rsidRPr="00BA30C9" w:rsidRDefault="00A3052F" w:rsidP="00B27B05">
      <w:pPr>
        <w:jc w:val="both"/>
        <w:rPr>
          <w:u w:val="single"/>
        </w:rPr>
      </w:pPr>
      <w:r w:rsidRPr="00BA30C9">
        <w:t xml:space="preserve">1.3. Наименование, ассортимент, цена и количество </w:t>
      </w:r>
      <w:r w:rsidR="00583927" w:rsidRPr="00BA30C9">
        <w:t xml:space="preserve">Товара в каждой партии, а также срок и место поставки указываются в товарной </w:t>
      </w:r>
      <w:r w:rsidR="000A09A7" w:rsidRPr="00BA30C9">
        <w:t>накладной и согласовываются каждой стороной</w:t>
      </w:r>
      <w:r w:rsidR="00583927" w:rsidRPr="00BA30C9">
        <w:t>.</w:t>
      </w:r>
    </w:p>
    <w:p w:rsidR="00C56AA7" w:rsidRPr="000B5318" w:rsidRDefault="00C56AA7" w:rsidP="00C56AA7">
      <w:pPr>
        <w:jc w:val="center"/>
        <w:rPr>
          <w:b/>
          <w:u w:val="single"/>
        </w:rPr>
      </w:pPr>
      <w:r w:rsidRPr="000B5318">
        <w:rPr>
          <w:b/>
          <w:u w:val="single"/>
        </w:rPr>
        <w:t xml:space="preserve">2.СУММА </w:t>
      </w:r>
      <w:r w:rsidR="00E10F50" w:rsidRPr="000B5318">
        <w:rPr>
          <w:b/>
          <w:u w:val="single"/>
        </w:rPr>
        <w:t>ДОГОВОРА</w:t>
      </w:r>
    </w:p>
    <w:p w:rsidR="00C56AA7" w:rsidRPr="000B5318" w:rsidRDefault="000B5318" w:rsidP="00C56AA7">
      <w:pPr>
        <w:jc w:val="center"/>
        <w:rPr>
          <w:b/>
          <w:u w:val="single"/>
        </w:rPr>
      </w:pPr>
      <w:r>
        <w:rPr>
          <w:b/>
          <w:u w:val="single"/>
        </w:rPr>
        <w:t>ЦЕНА И ПОРЯДОК РАСЧЕТОВ</w:t>
      </w:r>
    </w:p>
    <w:p w:rsidR="00C56AA7" w:rsidRPr="00B27B05" w:rsidRDefault="007D2B3C" w:rsidP="00B27B05">
      <w:pPr>
        <w:jc w:val="both"/>
        <w:rPr>
          <w:b/>
        </w:rPr>
      </w:pPr>
      <w:r w:rsidRPr="00BA30C9">
        <w:t xml:space="preserve">2.1.Сумма </w:t>
      </w:r>
      <w:r w:rsidR="00BA30C9" w:rsidRPr="00BA30C9">
        <w:t>договора</w:t>
      </w:r>
      <w:r w:rsidRPr="00BA30C9">
        <w:t xml:space="preserve">, устанавливается в рублях РФ, </w:t>
      </w:r>
      <w:r w:rsidR="00C56AA7" w:rsidRPr="00BA30C9">
        <w:t>составляет</w:t>
      </w:r>
      <w:proofErr w:type="gramStart"/>
      <w:r w:rsidR="000A09A7" w:rsidRPr="00BA30C9">
        <w:t xml:space="preserve"> </w:t>
      </w:r>
      <w:r w:rsidR="00D069E3">
        <w:rPr>
          <w:b/>
        </w:rPr>
        <w:t>_____________</w:t>
      </w:r>
      <w:r w:rsidR="00712163" w:rsidRPr="00B27B05">
        <w:rPr>
          <w:b/>
        </w:rPr>
        <w:t xml:space="preserve"> (</w:t>
      </w:r>
      <w:r w:rsidR="00D069E3">
        <w:rPr>
          <w:b/>
        </w:rPr>
        <w:t>______________________</w:t>
      </w:r>
      <w:r w:rsidR="00764AE0" w:rsidRPr="00B27B05">
        <w:rPr>
          <w:b/>
        </w:rPr>
        <w:t xml:space="preserve">) </w:t>
      </w:r>
      <w:proofErr w:type="gramEnd"/>
      <w:r w:rsidR="00764AE0" w:rsidRPr="00B27B05">
        <w:rPr>
          <w:b/>
        </w:rPr>
        <w:t xml:space="preserve">рублей </w:t>
      </w:r>
      <w:r w:rsidR="00D069E3">
        <w:rPr>
          <w:b/>
        </w:rPr>
        <w:t>_____</w:t>
      </w:r>
      <w:r w:rsidR="00764AE0" w:rsidRPr="00B27B05">
        <w:rPr>
          <w:b/>
        </w:rPr>
        <w:t xml:space="preserve"> копеек.</w:t>
      </w:r>
    </w:p>
    <w:p w:rsidR="00583927" w:rsidRPr="000A09A7" w:rsidRDefault="00583927" w:rsidP="00583927">
      <w:pPr>
        <w:jc w:val="both"/>
      </w:pPr>
      <w:r w:rsidRPr="000A09A7">
        <w:t>2.</w:t>
      </w:r>
      <w:r w:rsidR="00D23DE5">
        <w:t>2</w:t>
      </w:r>
      <w:r w:rsidRPr="000A09A7">
        <w:t>. Качество и комплектность поставляемой продукции должно соответствовать действующим стандартам, предъявляемым на данную группу товаров.</w:t>
      </w:r>
    </w:p>
    <w:p w:rsidR="00410449" w:rsidRPr="00410449" w:rsidRDefault="00583927" w:rsidP="00410449">
      <w:pPr>
        <w:autoSpaceDE w:val="0"/>
        <w:autoSpaceDN w:val="0"/>
        <w:adjustRightInd w:val="0"/>
        <w:jc w:val="both"/>
      </w:pPr>
      <w:r>
        <w:t>2.</w:t>
      </w:r>
      <w:r w:rsidR="00C52ACA">
        <w:t>3</w:t>
      </w:r>
      <w:r>
        <w:t xml:space="preserve">. </w:t>
      </w:r>
      <w:r w:rsidR="00410449" w:rsidRPr="00410449">
        <w:t xml:space="preserve">Оплата производится перечислением денежных средств на расчетный счет </w:t>
      </w:r>
      <w:r w:rsidR="00410449">
        <w:t>Поставщика</w:t>
      </w:r>
      <w:r w:rsidR="00410449" w:rsidRPr="00410449">
        <w:t xml:space="preserve"> в размере 30% предоплаты, 70% в течение </w:t>
      </w:r>
      <w:r w:rsidR="00410449">
        <w:t>45</w:t>
      </w:r>
      <w:r w:rsidR="00410449" w:rsidRPr="00410449">
        <w:t xml:space="preserve"> календарных дней со дня </w:t>
      </w:r>
      <w:r w:rsidR="00410449">
        <w:t>поставки товара и предоставления</w:t>
      </w:r>
      <w:r w:rsidR="00410449" w:rsidRPr="00410449">
        <w:t xml:space="preserve"> необходимых документов. </w:t>
      </w:r>
    </w:p>
    <w:p w:rsidR="00583927" w:rsidRDefault="00583927" w:rsidP="00B27B05">
      <w:pPr>
        <w:jc w:val="both"/>
      </w:pPr>
      <w:r>
        <w:t>2.</w:t>
      </w:r>
      <w:r w:rsidR="00C52ACA">
        <w:t>4</w:t>
      </w:r>
      <w:r>
        <w:t>. Датой платежа считается дата зачисления денежных средств на расчетный счет Поставщика. Платеж осуществляется безналичным расчетом.</w:t>
      </w:r>
    </w:p>
    <w:p w:rsidR="00583927" w:rsidRDefault="00583927" w:rsidP="00B27B05">
      <w:pPr>
        <w:jc w:val="both"/>
      </w:pPr>
      <w:r>
        <w:t>2.</w:t>
      </w:r>
      <w:r w:rsidR="00C52ACA">
        <w:t>5</w:t>
      </w:r>
      <w:r>
        <w:t>. При задержке оплаты и получения сверх сроков, оговоренных в п. 2.</w:t>
      </w:r>
      <w:r w:rsidR="00C52ACA">
        <w:t>3</w:t>
      </w:r>
      <w:r>
        <w:t>, п.2.</w:t>
      </w:r>
      <w:r w:rsidR="00C52ACA">
        <w:t>4</w:t>
      </w:r>
      <w:r w:rsidR="002F773B">
        <w:t xml:space="preserve">, </w:t>
      </w:r>
      <w:r>
        <w:t>цена, количество и сроки поставки согласовываются дополнительно.</w:t>
      </w:r>
    </w:p>
    <w:p w:rsidR="00583927" w:rsidRPr="00C56AA7" w:rsidRDefault="00583927" w:rsidP="00C56AA7"/>
    <w:p w:rsidR="00C049A2" w:rsidRPr="000B5318" w:rsidRDefault="00C049A2" w:rsidP="00C049A2">
      <w:pPr>
        <w:jc w:val="center"/>
        <w:rPr>
          <w:b/>
          <w:u w:val="single"/>
        </w:rPr>
      </w:pPr>
      <w:r w:rsidRPr="000B5318">
        <w:rPr>
          <w:b/>
          <w:u w:val="single"/>
        </w:rPr>
        <w:t>3.УСЛОВИЯ ПОСТАВКИ</w:t>
      </w:r>
    </w:p>
    <w:p w:rsidR="006D2270" w:rsidRDefault="005C356E" w:rsidP="005C356E">
      <w:pPr>
        <w:jc w:val="both"/>
      </w:pPr>
      <w:r>
        <w:t xml:space="preserve">3.1. Право собственности на товар переходит к Заказчику в момент приемки товара от Поставщика. </w:t>
      </w:r>
    </w:p>
    <w:p w:rsidR="005C356E" w:rsidRDefault="005C356E" w:rsidP="005C356E">
      <w:pPr>
        <w:jc w:val="both"/>
      </w:pPr>
      <w:r>
        <w:t>3.2. Качество товара должно соответствовать требованиям, установленным сторонами при определении ассортимента Товара. Ненадлежащее качество Товара подтверждается двусторонним актом.</w:t>
      </w:r>
    </w:p>
    <w:p w:rsidR="005C356E" w:rsidRDefault="005C356E" w:rsidP="005C356E">
      <w:pPr>
        <w:jc w:val="both"/>
      </w:pPr>
      <w:r>
        <w:t>3.3. В случае обнаружения Товара, не соответствующего заказанному ассортименту, или количеству, или качеству и при наличии соответствующего двустороннего акта, Поставщик по согласованию с Заказчиком производит допоставку, замену, возврат, либо переоценку Товара.</w:t>
      </w:r>
    </w:p>
    <w:p w:rsidR="005C356E" w:rsidRDefault="005C356E" w:rsidP="005C356E">
      <w:pPr>
        <w:jc w:val="both"/>
      </w:pPr>
      <w:r>
        <w:t>3.4. Доставка</w:t>
      </w:r>
      <w:r w:rsidR="003A21AE">
        <w:t xml:space="preserve"> Товара осуществляется в срок не позднее 5 календарных дней с момента заключения Договора</w:t>
      </w:r>
      <w:r>
        <w:t>. Возврат некачественного Товара подтверждается соответствующей накладной.</w:t>
      </w:r>
    </w:p>
    <w:p w:rsidR="005C356E" w:rsidRDefault="005C356E" w:rsidP="005C356E">
      <w:pPr>
        <w:tabs>
          <w:tab w:val="left" w:pos="709"/>
        </w:tabs>
        <w:jc w:val="both"/>
        <w:rPr>
          <w:spacing w:val="-4"/>
        </w:rPr>
      </w:pPr>
      <w:r>
        <w:t>3.5. Поставщик обеспечивает поставку Товара надлежащего качества и предоставляет гарантийный срок на предоставляемый Товар.  Гарантирует, что Товар, поставленный по настоящему Договору, не обременен правами третьих лиц, является новым, не бывшим в эксплуатации.</w:t>
      </w:r>
      <w:r>
        <w:rPr>
          <w:spacing w:val="-4"/>
        </w:rPr>
        <w:t xml:space="preserve"> </w:t>
      </w:r>
    </w:p>
    <w:p w:rsidR="005C356E" w:rsidRDefault="005C356E" w:rsidP="005C356E">
      <w:pPr>
        <w:tabs>
          <w:tab w:val="left" w:pos="840"/>
        </w:tabs>
        <w:jc w:val="both"/>
      </w:pPr>
      <w:r>
        <w:rPr>
          <w:spacing w:val="-4"/>
        </w:rPr>
        <w:lastRenderedPageBreak/>
        <w:t xml:space="preserve">3.6. </w:t>
      </w:r>
      <w:r>
        <w:t>Поставщик поставляет товар с гарантийным сроком - не менее двенадцати месяцев с момента передачи его заказчику.</w:t>
      </w:r>
    </w:p>
    <w:p w:rsidR="005C356E" w:rsidRDefault="005C356E" w:rsidP="005C356E">
      <w:pPr>
        <w:jc w:val="both"/>
      </w:pPr>
      <w:r>
        <w:t xml:space="preserve">3.7. В случае обнаружения дефектов в течение гарантийного срока Поставщик обязуется безвозмездно устранить все неисправности за свой счет в течение 5 (пяти) рабочих дней, с момента уведомления Заказчиком, а в случае  невозможности устранения дефектов, заменить  товар в течение 10 (десяти) рабочих дней с момента уведомления. В этом случае гарантийный срок продлевается на время, в течение которого товар не мог использоваться из-за обнаруженных в нем дефектов, недостатков, при условии, что Заказчик известил Поставщика надлежащим образом о наличии указанных недостатков поставленного Товара.  </w:t>
      </w:r>
    </w:p>
    <w:p w:rsidR="005C356E" w:rsidRDefault="005C356E" w:rsidP="005C356E">
      <w:pPr>
        <w:jc w:val="both"/>
      </w:pPr>
      <w:r>
        <w:t>3.8. Поставщик поставляет Товар в упаковке, препятствующей его порче. Упаковка должна соответствовать характеру поставляемого товара и способу транспортировки. Упаковка возврату не подлежит и входит в стоимость Товара.</w:t>
      </w:r>
    </w:p>
    <w:p w:rsidR="005C356E" w:rsidRDefault="005C356E" w:rsidP="005C356E">
      <w:pPr>
        <w:jc w:val="both"/>
      </w:pPr>
      <w:r>
        <w:t xml:space="preserve">3.9. Некачественный (бракованный, с дефектами) Товар Поставщик заменяет в течение 10 (десяти) рабочих дней </w:t>
      </w:r>
      <w:proofErr w:type="gramStart"/>
      <w:r>
        <w:t>на</w:t>
      </w:r>
      <w:proofErr w:type="gramEnd"/>
      <w:r>
        <w:t xml:space="preserve"> аналогичный. Все расходы, связанные с заменой некачественного (бракованного, с дефектами) Товара, несет Поставщик.</w:t>
      </w:r>
    </w:p>
    <w:p w:rsidR="005C356E" w:rsidRDefault="005C356E" w:rsidP="005C356E">
      <w:pPr>
        <w:jc w:val="both"/>
      </w:pPr>
    </w:p>
    <w:p w:rsidR="006919F7" w:rsidRPr="000B5318" w:rsidRDefault="006919F7" w:rsidP="006919F7">
      <w:pPr>
        <w:jc w:val="center"/>
        <w:rPr>
          <w:b/>
          <w:u w:val="single"/>
        </w:rPr>
      </w:pPr>
      <w:r w:rsidRPr="000B5318">
        <w:rPr>
          <w:b/>
          <w:u w:val="single"/>
        </w:rPr>
        <w:t>4.</w:t>
      </w:r>
      <w:r w:rsidR="000B5318" w:rsidRPr="000B5318">
        <w:rPr>
          <w:b/>
          <w:u w:val="single"/>
        </w:rPr>
        <w:t xml:space="preserve"> ОТВЕТСТВЕННОСТЬ СТОРОН</w:t>
      </w:r>
    </w:p>
    <w:p w:rsidR="006919F7" w:rsidRPr="006919F7" w:rsidRDefault="00363135" w:rsidP="006919F7">
      <w:pPr>
        <w:ind w:left="-567" w:firstLine="567"/>
        <w:jc w:val="both"/>
      </w:pPr>
      <w:r>
        <w:t>4</w:t>
      </w:r>
      <w:r w:rsidR="006919F7" w:rsidRPr="006919F7">
        <w:t>.1. Поставщик обязан:</w:t>
      </w:r>
    </w:p>
    <w:p w:rsidR="006919F7" w:rsidRPr="006919F7" w:rsidRDefault="00C403AD" w:rsidP="006919F7">
      <w:pPr>
        <w:ind w:left="-567" w:firstLine="567"/>
        <w:jc w:val="both"/>
      </w:pPr>
      <w:r>
        <w:t>-</w:t>
      </w:r>
      <w:r w:rsidR="006919F7" w:rsidRPr="006919F7">
        <w:t xml:space="preserve"> Отпускать доверенному лицу Заказчика </w:t>
      </w:r>
      <w:r w:rsidR="006919F7">
        <w:t>Товар</w:t>
      </w:r>
      <w:r w:rsidR="006919F7" w:rsidRPr="006919F7">
        <w:t xml:space="preserve"> при предъявлении </w:t>
      </w:r>
      <w:r w:rsidR="006919F7">
        <w:t>доверенности на товар</w:t>
      </w:r>
    </w:p>
    <w:p w:rsidR="006919F7" w:rsidRPr="006919F7" w:rsidRDefault="00C403AD" w:rsidP="006919F7">
      <w:pPr>
        <w:ind w:left="-567" w:firstLine="567"/>
        <w:jc w:val="both"/>
      </w:pPr>
      <w:r>
        <w:t>-</w:t>
      </w:r>
      <w:r w:rsidR="006919F7" w:rsidRPr="006919F7">
        <w:t xml:space="preserve"> Вести учет денежных ср</w:t>
      </w:r>
      <w:r>
        <w:t>едств, полученных от Заказчика.</w:t>
      </w:r>
    </w:p>
    <w:p w:rsidR="006919F7" w:rsidRPr="006919F7" w:rsidRDefault="00363135" w:rsidP="006919F7">
      <w:pPr>
        <w:ind w:left="-567" w:firstLine="567"/>
        <w:jc w:val="both"/>
      </w:pPr>
      <w:r>
        <w:t>4</w:t>
      </w:r>
      <w:r w:rsidR="006919F7" w:rsidRPr="006919F7">
        <w:t>.2. Заказчик обязан:</w:t>
      </w:r>
    </w:p>
    <w:p w:rsidR="006919F7" w:rsidRPr="006919F7" w:rsidRDefault="00C403AD" w:rsidP="00C403AD">
      <w:pPr>
        <w:jc w:val="both"/>
      </w:pPr>
      <w:r>
        <w:t>-</w:t>
      </w:r>
      <w:r w:rsidR="006919F7" w:rsidRPr="006919F7">
        <w:t xml:space="preserve"> Своевременно обеспечивать Поставщика необходимыми для выполнения настоящего </w:t>
      </w:r>
      <w:r w:rsidR="00BA30C9">
        <w:t>Договора</w:t>
      </w:r>
      <w:r w:rsidR="006919F7" w:rsidRPr="006919F7">
        <w:t xml:space="preserve"> документами и информацией.</w:t>
      </w:r>
    </w:p>
    <w:p w:rsidR="006919F7" w:rsidRPr="006919F7" w:rsidRDefault="00C403AD" w:rsidP="00C403AD">
      <w:pPr>
        <w:jc w:val="both"/>
      </w:pPr>
      <w:r>
        <w:t>-</w:t>
      </w:r>
      <w:r w:rsidR="006919F7" w:rsidRPr="006919F7">
        <w:t xml:space="preserve"> Произвести оплату </w:t>
      </w:r>
      <w:r>
        <w:t>Товара</w:t>
      </w:r>
      <w:r w:rsidR="006919F7" w:rsidRPr="006919F7">
        <w:t xml:space="preserve"> в соответствии с п.</w:t>
      </w:r>
      <w:r>
        <w:t>2.5</w:t>
      </w:r>
      <w:r w:rsidR="006919F7" w:rsidRPr="006919F7">
        <w:t xml:space="preserve">. настоящего </w:t>
      </w:r>
      <w:r w:rsidR="00BA30C9">
        <w:t>Договора</w:t>
      </w:r>
      <w:r w:rsidR="006919F7" w:rsidRPr="006919F7">
        <w:t>.</w:t>
      </w:r>
    </w:p>
    <w:p w:rsidR="006919F7" w:rsidRPr="006919F7" w:rsidRDefault="00C403AD" w:rsidP="00C403AD">
      <w:pPr>
        <w:jc w:val="both"/>
      </w:pPr>
      <w:r>
        <w:t>-</w:t>
      </w:r>
      <w:r w:rsidR="006919F7" w:rsidRPr="006919F7">
        <w:t xml:space="preserve"> Осуществлять приемку </w:t>
      </w:r>
      <w:r>
        <w:t>Товара</w:t>
      </w:r>
      <w:r w:rsidR="006919F7" w:rsidRPr="006919F7">
        <w:t xml:space="preserve"> на соответствие его объема и качества в соответствии с условиями </w:t>
      </w:r>
      <w:r w:rsidR="00BA30C9">
        <w:t>Договора</w:t>
      </w:r>
      <w:r w:rsidR="006919F7" w:rsidRPr="006919F7">
        <w:t>.</w:t>
      </w:r>
    </w:p>
    <w:p w:rsidR="006919F7" w:rsidRDefault="00C403AD" w:rsidP="00C403AD">
      <w:pPr>
        <w:jc w:val="both"/>
      </w:pPr>
      <w:r w:rsidRPr="00C403AD">
        <w:t>-</w:t>
      </w:r>
      <w:r w:rsidR="006919F7" w:rsidRPr="00C403AD">
        <w:t xml:space="preserve"> При </w:t>
      </w:r>
      <w:r w:rsidRPr="00C403AD">
        <w:t>обнаружении</w:t>
      </w:r>
      <w:r w:rsidR="006919F7" w:rsidRPr="00C403AD">
        <w:t xml:space="preserve"> несоответствия качества товара Заказчик обязан предпринять все необходимые</w:t>
      </w:r>
      <w:r w:rsidR="00C453AE">
        <w:t xml:space="preserve"> действия </w:t>
      </w:r>
      <w:r w:rsidR="006919F7" w:rsidRPr="00C403AD">
        <w:t>по сообщению и вызову представителей Поставщика, составлению актов, оформлению документов, обеспечению сохранности принятого товара и иные действия, фиксирующие и подтверждающие факт несоответствия товара</w:t>
      </w:r>
      <w:r>
        <w:t>.</w:t>
      </w:r>
    </w:p>
    <w:p w:rsidR="00C403AD" w:rsidRDefault="00C403AD" w:rsidP="00C403AD">
      <w:pPr>
        <w:jc w:val="both"/>
      </w:pPr>
    </w:p>
    <w:p w:rsidR="00C403AD" w:rsidRPr="000B5318" w:rsidRDefault="00C403AD" w:rsidP="00C403AD">
      <w:pPr>
        <w:ind w:left="-567" w:firstLine="567"/>
        <w:jc w:val="center"/>
        <w:rPr>
          <w:b/>
          <w:u w:val="single"/>
        </w:rPr>
      </w:pPr>
      <w:r w:rsidRPr="000B5318">
        <w:rPr>
          <w:b/>
          <w:u w:val="single"/>
        </w:rPr>
        <w:t>5. СРОК ДЕЙСТВИЯ</w:t>
      </w:r>
      <w:r w:rsidR="00E10F50" w:rsidRPr="000B5318">
        <w:rPr>
          <w:b/>
          <w:u w:val="single"/>
        </w:rPr>
        <w:t xml:space="preserve"> ДОГОВОРА</w:t>
      </w:r>
    </w:p>
    <w:p w:rsidR="00C403AD" w:rsidRDefault="00C403AD" w:rsidP="00C403AD">
      <w:pPr>
        <w:jc w:val="both"/>
      </w:pPr>
      <w:r>
        <w:t>5.1</w:t>
      </w:r>
      <w:r w:rsidRPr="00C403AD">
        <w:t xml:space="preserve">. </w:t>
      </w:r>
      <w:r w:rsidR="00BA30C9">
        <w:t>Договор</w:t>
      </w:r>
      <w:r w:rsidRPr="00C403AD">
        <w:t xml:space="preserve"> вступает в силу и становится обязательным для обеих сторон с моме</w:t>
      </w:r>
      <w:r w:rsidR="00C453AE">
        <w:t xml:space="preserve">нта его подписания и действует </w:t>
      </w:r>
      <w:r w:rsidR="009C5F59">
        <w:t>до 31</w:t>
      </w:r>
      <w:r w:rsidR="007A0D56">
        <w:t>.</w:t>
      </w:r>
      <w:r w:rsidR="009C5F59">
        <w:t>12</w:t>
      </w:r>
      <w:r w:rsidRPr="00C403AD">
        <w:t>.20</w:t>
      </w:r>
      <w:r w:rsidR="007511AE">
        <w:t>20</w:t>
      </w:r>
      <w:r w:rsidRPr="00C403AD">
        <w:t xml:space="preserve"> или до полного исполнения сторонами всех принятых на себя в соответствии с </w:t>
      </w:r>
      <w:r w:rsidR="00BA30C9">
        <w:t>Договором</w:t>
      </w:r>
      <w:r w:rsidRPr="00C403AD">
        <w:t xml:space="preserve"> обязательств.</w:t>
      </w:r>
    </w:p>
    <w:p w:rsidR="000B6789" w:rsidRPr="000B5318" w:rsidRDefault="000B6789" w:rsidP="00C403AD">
      <w:pPr>
        <w:jc w:val="both"/>
        <w:rPr>
          <w:b/>
        </w:rPr>
      </w:pPr>
    </w:p>
    <w:p w:rsidR="000B6789" w:rsidRPr="000B5318" w:rsidRDefault="00C403AD" w:rsidP="000B6789">
      <w:pPr>
        <w:ind w:left="-567" w:firstLine="567"/>
        <w:jc w:val="center"/>
        <w:rPr>
          <w:b/>
          <w:u w:val="single"/>
        </w:rPr>
      </w:pPr>
      <w:r w:rsidRPr="000B5318">
        <w:rPr>
          <w:b/>
          <w:u w:val="single"/>
        </w:rPr>
        <w:t xml:space="preserve"> </w:t>
      </w:r>
      <w:r w:rsidR="000B6789" w:rsidRPr="000B5318">
        <w:rPr>
          <w:b/>
          <w:u w:val="single"/>
        </w:rPr>
        <w:t xml:space="preserve">6. РАСТОРЖЕНИЕ </w:t>
      </w:r>
      <w:r w:rsidR="00E10F50" w:rsidRPr="000B5318">
        <w:rPr>
          <w:b/>
          <w:u w:val="single"/>
        </w:rPr>
        <w:t>ДОГОВОРА</w:t>
      </w:r>
    </w:p>
    <w:p w:rsidR="000B6789" w:rsidRPr="000B6789" w:rsidRDefault="000B6789" w:rsidP="0074496A">
      <w:pPr>
        <w:jc w:val="both"/>
      </w:pPr>
      <w:r>
        <w:t>6</w:t>
      </w:r>
      <w:r w:rsidRPr="000B6789">
        <w:t xml:space="preserve">.1. Расторжение </w:t>
      </w:r>
      <w:r w:rsidR="00BA30C9">
        <w:t>Договора</w:t>
      </w:r>
      <w:r w:rsidRPr="000B6789">
        <w:t xml:space="preserve"> допускается по соглашению сторон, по решению суда или в связи с односторонним отказом стороны </w:t>
      </w:r>
      <w:r w:rsidR="00BA30C9">
        <w:t>Договора</w:t>
      </w:r>
      <w:r w:rsidRPr="000B6789">
        <w:t xml:space="preserve"> от его исполнения в соответствии с гражданским законодательством в случаях, предусмотренных настоящим </w:t>
      </w:r>
      <w:r w:rsidR="009701B4">
        <w:t>Договором</w:t>
      </w:r>
      <w:r w:rsidRPr="000B6789">
        <w:t xml:space="preserve">. </w:t>
      </w:r>
    </w:p>
    <w:p w:rsidR="000B6789" w:rsidRPr="000B6789" w:rsidRDefault="000B6789" w:rsidP="0074496A">
      <w:pPr>
        <w:jc w:val="both"/>
      </w:pPr>
      <w:r>
        <w:t>6</w:t>
      </w:r>
      <w:r w:rsidRPr="000B6789">
        <w:t xml:space="preserve">.2. Заказчик вправе принять решение об одностороннем отказе от исполнения </w:t>
      </w:r>
      <w:r w:rsidR="009701B4">
        <w:t xml:space="preserve">Договора </w:t>
      </w:r>
      <w:r w:rsidRPr="000B6789">
        <w:t>в случае, если Поставщик:</w:t>
      </w:r>
    </w:p>
    <w:p w:rsidR="000B6789" w:rsidRPr="000B6789" w:rsidRDefault="000B6789" w:rsidP="000B6789">
      <w:pPr>
        <w:ind w:left="-567" w:firstLine="567"/>
        <w:jc w:val="both"/>
      </w:pPr>
      <w:r w:rsidRPr="000B6789">
        <w:t xml:space="preserve">-   нарушает условия и сроки поставки </w:t>
      </w:r>
      <w:r w:rsidR="0074496A">
        <w:t>Товара</w:t>
      </w:r>
      <w:r w:rsidRPr="000B6789">
        <w:t>;</w:t>
      </w:r>
    </w:p>
    <w:p w:rsidR="000B6789" w:rsidRDefault="000B6789" w:rsidP="000B6789">
      <w:pPr>
        <w:ind w:left="-567" w:firstLine="567"/>
        <w:jc w:val="both"/>
      </w:pPr>
      <w:r w:rsidRPr="000B6789">
        <w:t xml:space="preserve">- осуществляет поставку </w:t>
      </w:r>
      <w:r>
        <w:t>Товара ненадлежащего качества.</w:t>
      </w:r>
      <w:r w:rsidRPr="000B6789">
        <w:t xml:space="preserve"> </w:t>
      </w:r>
    </w:p>
    <w:p w:rsidR="000B6789" w:rsidRPr="000B6789" w:rsidRDefault="000B6789" w:rsidP="0074496A">
      <w:pPr>
        <w:jc w:val="both"/>
      </w:pPr>
      <w:r>
        <w:t>6.3</w:t>
      </w:r>
      <w:r w:rsidRPr="000B6789">
        <w:t xml:space="preserve">. </w:t>
      </w:r>
      <w:proofErr w:type="gramStart"/>
      <w:r w:rsidRPr="000B6789">
        <w:t xml:space="preserve">Решение об одностороннем расторжении </w:t>
      </w:r>
      <w:r w:rsidR="009701B4">
        <w:t>Договора</w:t>
      </w:r>
      <w:r w:rsidRPr="000B6789">
        <w:t xml:space="preserve"> направляется второй стороне в течение одного рабочего дня, следующего за датой принятия этого решения, по почте заказным письмом с уведомлением о вручении по адресу второй стороны, указанному в </w:t>
      </w:r>
      <w:r w:rsidR="009701B4">
        <w:t>Договоре</w:t>
      </w:r>
      <w:r w:rsidRPr="000B6789">
        <w:t>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</w:t>
      </w:r>
      <w:r w:rsidR="00C453AE">
        <w:t xml:space="preserve">ия и получение второй стороной </w:t>
      </w:r>
      <w:r w:rsidRPr="000B6789">
        <w:t>подтверждения</w:t>
      </w:r>
      <w:proofErr w:type="gramEnd"/>
      <w:r w:rsidRPr="000B6789">
        <w:t xml:space="preserve"> о его вручении. </w:t>
      </w:r>
    </w:p>
    <w:p w:rsidR="000B6789" w:rsidRPr="000B6789" w:rsidRDefault="000B6789" w:rsidP="0074496A">
      <w:pPr>
        <w:jc w:val="both"/>
      </w:pPr>
      <w:r>
        <w:t>6.4</w:t>
      </w:r>
      <w:r w:rsidRPr="000B6789">
        <w:t xml:space="preserve">. Решение об одностороннем расторжении </w:t>
      </w:r>
      <w:r w:rsidR="009701B4">
        <w:t>Договора</w:t>
      </w:r>
      <w:r w:rsidRPr="000B6789">
        <w:t xml:space="preserve"> должно содержать дату принятия такого решения, причину принятия решения с указанием положений настоящего </w:t>
      </w:r>
      <w:r w:rsidR="009701B4">
        <w:t>Договора</w:t>
      </w:r>
      <w:r w:rsidRPr="000B6789">
        <w:t xml:space="preserve">, которые </w:t>
      </w:r>
      <w:r w:rsidRPr="000B6789">
        <w:lastRenderedPageBreak/>
        <w:t xml:space="preserve">были нарушены второй стороной, а также подпись лица, имеющего право действовать от имени стороны, принявшей решение об одностороннем расторжении </w:t>
      </w:r>
      <w:r w:rsidR="009701B4">
        <w:t>договора</w:t>
      </w:r>
      <w:r w:rsidRPr="000B6789">
        <w:t>.</w:t>
      </w:r>
    </w:p>
    <w:p w:rsidR="000B6789" w:rsidRPr="000B6789" w:rsidRDefault="000B6789" w:rsidP="000B6789">
      <w:pPr>
        <w:ind w:left="-567" w:firstLine="567"/>
        <w:jc w:val="both"/>
        <w:rPr>
          <w:b/>
        </w:rPr>
      </w:pPr>
    </w:p>
    <w:p w:rsidR="000B6789" w:rsidRPr="000B5318" w:rsidRDefault="0074496A" w:rsidP="000B6789">
      <w:pPr>
        <w:ind w:left="-567" w:firstLine="567"/>
        <w:jc w:val="center"/>
        <w:rPr>
          <w:b/>
          <w:u w:val="single"/>
        </w:rPr>
      </w:pPr>
      <w:r w:rsidRPr="000B5318">
        <w:rPr>
          <w:b/>
          <w:u w:val="single"/>
        </w:rPr>
        <w:t>7</w:t>
      </w:r>
      <w:r w:rsidR="000B6789" w:rsidRPr="000B5318">
        <w:rPr>
          <w:b/>
          <w:u w:val="single"/>
        </w:rPr>
        <w:t xml:space="preserve">.  </w:t>
      </w:r>
      <w:r w:rsidR="000B5318" w:rsidRPr="000B5318">
        <w:rPr>
          <w:b/>
          <w:u w:val="single"/>
        </w:rPr>
        <w:t>ПОРЯДОК РАЗРЕШЕНИЯ СПОРОВ</w:t>
      </w:r>
    </w:p>
    <w:p w:rsidR="000B6789" w:rsidRPr="000B6789" w:rsidRDefault="0074496A" w:rsidP="0074496A">
      <w:pPr>
        <w:jc w:val="both"/>
      </w:pPr>
      <w:r>
        <w:t>7</w:t>
      </w:r>
      <w:r w:rsidR="000B6789" w:rsidRPr="000B6789">
        <w:t xml:space="preserve">.1. Стороны будут стремиться разрешать все споры и разногласия, которые могут возникнуть в ходе исполнения </w:t>
      </w:r>
      <w:r w:rsidR="009701B4">
        <w:t>Договора</w:t>
      </w:r>
      <w:r w:rsidR="000B6789" w:rsidRPr="000B6789">
        <w:t>, путем переговоров и консультаций.</w:t>
      </w:r>
    </w:p>
    <w:p w:rsidR="000B6789" w:rsidRPr="000B6789" w:rsidRDefault="0074496A" w:rsidP="0074496A">
      <w:pPr>
        <w:jc w:val="both"/>
      </w:pPr>
      <w:r>
        <w:t>7</w:t>
      </w:r>
      <w:r w:rsidR="000B6789" w:rsidRPr="000B6789">
        <w:t xml:space="preserve">.2. В случае если споры и разногласия не будут урегулированы путем переговоров, они подлежат разрешению в Арбитражном суде Челябинской области. </w:t>
      </w:r>
    </w:p>
    <w:p w:rsidR="000B6789" w:rsidRPr="000B6789" w:rsidRDefault="0074496A" w:rsidP="0074496A">
      <w:pPr>
        <w:jc w:val="both"/>
      </w:pPr>
      <w:r w:rsidRPr="0074496A">
        <w:t>7</w:t>
      </w:r>
      <w:r w:rsidR="000B6789" w:rsidRPr="0074496A">
        <w:t>.3. Во всем остальном, что не предусмотрено настоящим договором стороны руководствуются действующим законодательством РФ.</w:t>
      </w:r>
    </w:p>
    <w:p w:rsidR="000B6789" w:rsidRPr="000B6789" w:rsidRDefault="000B6789" w:rsidP="000B6789">
      <w:pPr>
        <w:ind w:left="-567" w:firstLine="567"/>
        <w:jc w:val="both"/>
        <w:rPr>
          <w:b/>
        </w:rPr>
      </w:pPr>
    </w:p>
    <w:p w:rsidR="0074496A" w:rsidRPr="000B5318" w:rsidRDefault="0074496A" w:rsidP="0074496A">
      <w:pPr>
        <w:ind w:left="-567" w:firstLine="567"/>
        <w:jc w:val="center"/>
        <w:rPr>
          <w:b/>
        </w:rPr>
      </w:pPr>
      <w:r w:rsidRPr="000B5318">
        <w:rPr>
          <w:b/>
          <w:u w:val="single"/>
        </w:rPr>
        <w:t>8. ДОПОЛНИТЕЛЬНЫЕ УСЛОВИЯ</w:t>
      </w:r>
    </w:p>
    <w:p w:rsidR="000B6789" w:rsidRPr="000B6789" w:rsidRDefault="0074496A" w:rsidP="0074496A">
      <w:pPr>
        <w:jc w:val="both"/>
      </w:pPr>
      <w:r>
        <w:t>8</w:t>
      </w:r>
      <w:r w:rsidR="000B6789" w:rsidRPr="000B6789">
        <w:t xml:space="preserve">.1. Любые изменения и дополнения к </w:t>
      </w:r>
      <w:r w:rsidR="009701B4">
        <w:t>Договору</w:t>
      </w:r>
      <w:r w:rsidR="000B6789" w:rsidRPr="000B6789">
        <w:t xml:space="preserve"> имеют силу только в том случае, если они оформлены в письменном виде и подписаны полномочными представителями сторон. Письменный документ с изменениями и дополнениями составляется в двух экземплярах и является неотъемлемой частью </w:t>
      </w:r>
      <w:r w:rsidR="009701B4">
        <w:t>Договора</w:t>
      </w:r>
      <w:r w:rsidR="000B6789" w:rsidRPr="000B6789">
        <w:t>.</w:t>
      </w:r>
    </w:p>
    <w:p w:rsidR="000B6789" w:rsidRDefault="0074496A" w:rsidP="0074496A">
      <w:pPr>
        <w:jc w:val="both"/>
      </w:pPr>
      <w:r>
        <w:t>8</w:t>
      </w:r>
      <w:r w:rsidR="000B6789" w:rsidRPr="000B6789">
        <w:t xml:space="preserve">.2. Все изменения и дополнения, внесенные в </w:t>
      </w:r>
      <w:r w:rsidR="009701B4">
        <w:t>Договора</w:t>
      </w:r>
      <w:r w:rsidR="000B6789" w:rsidRPr="000B6789">
        <w:t xml:space="preserve"> в одностороннем порядке, не имеют юридической силы.</w:t>
      </w:r>
    </w:p>
    <w:p w:rsidR="00C049A2" w:rsidRPr="0074496A" w:rsidRDefault="0074496A" w:rsidP="0074496A">
      <w:pPr>
        <w:jc w:val="both"/>
      </w:pPr>
      <w:r>
        <w:t>8.</w:t>
      </w:r>
      <w:r w:rsidR="007878D5">
        <w:t>3</w:t>
      </w:r>
      <w:r w:rsidR="000B6789" w:rsidRPr="0074496A">
        <w:t xml:space="preserve">. </w:t>
      </w:r>
      <w:proofErr w:type="gramStart"/>
      <w:r w:rsidR="000B6789" w:rsidRPr="0074496A">
        <w:t xml:space="preserve">Стороны обязуются письменно извещать друг друга в течении 5-ти дней об изменениях адреса, наименования юридического лица, смены его исполнительного органа или организационно-правовой формы, формы собственности, банковских реквизитов и других данных, влияющих на надлежащие исполнение </w:t>
      </w:r>
      <w:r w:rsidR="006C08D4">
        <w:t>контракта</w:t>
      </w:r>
      <w:r w:rsidR="000B6789" w:rsidRPr="0074496A">
        <w:t>.</w:t>
      </w:r>
      <w:proofErr w:type="gramEnd"/>
    </w:p>
    <w:p w:rsidR="00D33F44" w:rsidRDefault="0074496A" w:rsidP="007A0D56">
      <w:pPr>
        <w:jc w:val="both"/>
      </w:pPr>
      <w:r>
        <w:t>8.</w:t>
      </w:r>
      <w:r w:rsidR="00D069E3">
        <w:t>4</w:t>
      </w:r>
      <w:r>
        <w:t>.</w:t>
      </w:r>
      <w:r w:rsidR="00ED0C7A">
        <w:t xml:space="preserve"> </w:t>
      </w:r>
      <w:r>
        <w:t>Заказчик</w:t>
      </w:r>
      <w:r w:rsidR="00ED0C7A">
        <w:t xml:space="preserve"> обязан уведомить Поставщика о любом нарушении условий </w:t>
      </w:r>
      <w:r w:rsidR="006E0E5B">
        <w:t>договора</w:t>
      </w:r>
      <w:r w:rsidR="00ED0C7A">
        <w:t xml:space="preserve"> в срок не позднее 30 календарных дней после получения товара, поставленного с нарушением условий настоящего </w:t>
      </w:r>
      <w:r w:rsidR="006E0E5B">
        <w:t>договора</w:t>
      </w:r>
      <w:r w:rsidR="00ED0C7A">
        <w:t>. При просрочке уведомления Поста</w:t>
      </w:r>
      <w:r w:rsidR="006931F8">
        <w:t>вщика Покупателем о ненадлежащей</w:t>
      </w:r>
      <w:r w:rsidR="00ED0C7A">
        <w:t xml:space="preserve"> поставке товара, товар считается принятым Покупателем на условиях, предусмотренных настоящим </w:t>
      </w:r>
      <w:r w:rsidR="006E0E5B">
        <w:t>договором</w:t>
      </w:r>
      <w:r w:rsidR="00ED0C7A">
        <w:t>.</w:t>
      </w:r>
    </w:p>
    <w:p w:rsidR="00A94147" w:rsidRDefault="0074496A" w:rsidP="007A0D56">
      <w:pPr>
        <w:jc w:val="both"/>
      </w:pPr>
      <w:r>
        <w:t>8.</w:t>
      </w:r>
      <w:r w:rsidR="00D069E3">
        <w:t>5</w:t>
      </w:r>
      <w:r>
        <w:t>.</w:t>
      </w:r>
      <w:r w:rsidR="00A94147">
        <w:t xml:space="preserve"> </w:t>
      </w:r>
      <w:proofErr w:type="gramStart"/>
      <w:r w:rsidR="00A94147">
        <w:t>Настоящий</w:t>
      </w:r>
      <w:proofErr w:type="gramEnd"/>
      <w:r w:rsidR="00A94147">
        <w:t xml:space="preserve"> </w:t>
      </w:r>
      <w:r w:rsidR="006E0E5B">
        <w:t>договором</w:t>
      </w:r>
      <w:r w:rsidR="00A94147">
        <w:t xml:space="preserve"> составлен в 2-х экземплярах для каждой из сторон. Оба экземпляра идентичны и имеют одинаковую юридическую силу.</w:t>
      </w:r>
    </w:p>
    <w:p w:rsidR="005C432B" w:rsidRPr="00C674B3" w:rsidRDefault="005C432B" w:rsidP="007A0D56">
      <w:pPr>
        <w:pStyle w:val="Default"/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D069E3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C674B3">
        <w:rPr>
          <w:sz w:val="22"/>
          <w:szCs w:val="22"/>
        </w:rPr>
        <w:t xml:space="preserve">Изменение существенных условий настоящего Договора при его исполнении не допускается, за исключением их изменения по соглашению сторон </w:t>
      </w:r>
      <w:bookmarkStart w:id="0" w:name="sub_9516"/>
      <w:r w:rsidRPr="00C674B3">
        <w:rPr>
          <w:sz w:val="22"/>
          <w:szCs w:val="22"/>
        </w:rPr>
        <w:t xml:space="preserve">в случаях, предусмотренных </w:t>
      </w:r>
      <w:hyperlink r:id="rId6" w:history="1">
        <w:r w:rsidRPr="00C674B3">
          <w:rPr>
            <w:color w:val="auto"/>
            <w:sz w:val="22"/>
            <w:szCs w:val="22"/>
          </w:rPr>
          <w:t>пунктом 6</w:t>
        </w:r>
        <w:r w:rsidRPr="00C674B3">
          <w:rPr>
            <w:sz w:val="22"/>
            <w:szCs w:val="22"/>
          </w:rPr>
          <w:t xml:space="preserve"> </w:t>
        </w:r>
        <w:r w:rsidRPr="00C674B3">
          <w:rPr>
            <w:color w:val="auto"/>
            <w:sz w:val="22"/>
            <w:szCs w:val="22"/>
          </w:rPr>
          <w:t>статьи 161</w:t>
        </w:r>
      </w:hyperlink>
      <w:r w:rsidRPr="00C674B3">
        <w:rPr>
          <w:color w:val="auto"/>
          <w:sz w:val="22"/>
          <w:szCs w:val="22"/>
        </w:rPr>
        <w:t xml:space="preserve"> </w:t>
      </w:r>
      <w:r w:rsidRPr="00C674B3">
        <w:rPr>
          <w:sz w:val="22"/>
          <w:szCs w:val="22"/>
        </w:rPr>
        <w:t>Бюджетного кодекса Российской Федерации,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обязательств. При этом государственный или муниципальный заказчик в ходе исполнения Договора обеспечивает согласование новых условий Договора, в том числе цены и (или) сроков исполнения Договора и (или) количества товара, объема работы или услуги, предусмотренных Договором (п. 6 ч. 1. ст. 95 Федерального закона о контрактной системе).</w:t>
      </w:r>
    </w:p>
    <w:bookmarkEnd w:id="0"/>
    <w:p w:rsidR="003178C6" w:rsidRDefault="003178C6" w:rsidP="00C049A2"/>
    <w:p w:rsidR="002F773B" w:rsidRPr="000B5318" w:rsidRDefault="002F773B" w:rsidP="002F773B">
      <w:pPr>
        <w:jc w:val="center"/>
        <w:rPr>
          <w:b/>
          <w:u w:val="single"/>
        </w:rPr>
      </w:pPr>
      <w:r w:rsidRPr="000B5318">
        <w:rPr>
          <w:b/>
          <w:u w:val="single"/>
        </w:rPr>
        <w:t>9. РЕКВИЗИТЫ СТОРОН</w:t>
      </w:r>
    </w:p>
    <w:p w:rsidR="00764AE0" w:rsidRDefault="00764AE0" w:rsidP="002F773B">
      <w:pPr>
        <w:jc w:val="center"/>
        <w:rPr>
          <w:u w:val="single"/>
        </w:rPr>
      </w:pPr>
    </w:p>
    <w:tbl>
      <w:tblPr>
        <w:tblW w:w="12324" w:type="dxa"/>
        <w:tblLook w:val="04A0" w:firstRow="1" w:lastRow="0" w:firstColumn="1" w:lastColumn="0" w:noHBand="0" w:noVBand="1"/>
      </w:tblPr>
      <w:tblGrid>
        <w:gridCol w:w="9468"/>
        <w:gridCol w:w="2856"/>
      </w:tblGrid>
      <w:tr w:rsidR="00F77EDC" w:rsidRPr="000431B8" w:rsidTr="00F77EDC">
        <w:tc>
          <w:tcPr>
            <w:tcW w:w="9468" w:type="dxa"/>
            <w:shd w:val="clear" w:color="auto" w:fill="auto"/>
          </w:tcPr>
          <w:tbl>
            <w:tblPr>
              <w:tblW w:w="9182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72"/>
              <w:gridCol w:w="4510"/>
            </w:tblGrid>
            <w:tr w:rsidR="00F77EDC" w:rsidRPr="0048646D" w:rsidTr="00F77EDC">
              <w:trPr>
                <w:cantSplit/>
                <w:trHeight w:val="3030"/>
              </w:trPr>
              <w:tc>
                <w:tcPr>
                  <w:tcW w:w="4672" w:type="dxa"/>
                </w:tcPr>
                <w:p w:rsidR="00F77EDC" w:rsidRPr="0048646D" w:rsidRDefault="00F77EDC" w:rsidP="00F77EDC">
                  <w:pPr>
                    <w:pStyle w:val="10"/>
                    <w:ind w:left="-70" w:right="-1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8646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Заказчик:</w:t>
                  </w:r>
                </w:p>
                <w:p w:rsidR="00DC57B7" w:rsidRPr="00F86928" w:rsidRDefault="00DC57B7" w:rsidP="00DC57B7">
                  <w:pPr>
                    <w:shd w:val="clear" w:color="auto" w:fill="FFFFFF"/>
                    <w:spacing w:line="223" w:lineRule="exact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F86928">
                    <w:rPr>
                      <w:b/>
                      <w:spacing w:val="-1"/>
                      <w:sz w:val="22"/>
                      <w:szCs w:val="22"/>
                    </w:rPr>
                    <w:t xml:space="preserve">МАОУ </w:t>
                  </w:r>
                  <w:r>
                    <w:rPr>
                      <w:b/>
                      <w:spacing w:val="-1"/>
                      <w:sz w:val="22"/>
                      <w:szCs w:val="22"/>
                    </w:rPr>
                    <w:t>«Л</w:t>
                  </w:r>
                  <w:r w:rsidRPr="00F86928">
                    <w:rPr>
                      <w:b/>
                      <w:spacing w:val="-1"/>
                      <w:sz w:val="22"/>
                      <w:szCs w:val="22"/>
                    </w:rPr>
                    <w:t xml:space="preserve">ицей № </w:t>
                  </w:r>
                  <w:smartTag w:uri="urn:schemas-microsoft-com:office:smarttags" w:element="metricconverter">
                    <w:smartTagPr>
                      <w:attr w:name="ProductID" w:val="97 г"/>
                    </w:smartTagPr>
                    <w:r w:rsidRPr="00F86928">
                      <w:rPr>
                        <w:b/>
                        <w:spacing w:val="-1"/>
                        <w:sz w:val="22"/>
                        <w:szCs w:val="22"/>
                      </w:rPr>
                      <w:t>97 г</w:t>
                    </w:r>
                  </w:smartTag>
                  <w:r w:rsidRPr="00F86928">
                    <w:rPr>
                      <w:b/>
                      <w:spacing w:val="-1"/>
                      <w:sz w:val="22"/>
                      <w:szCs w:val="22"/>
                    </w:rPr>
                    <w:t>. Челябинска</w:t>
                  </w:r>
                  <w:r>
                    <w:rPr>
                      <w:b/>
                      <w:spacing w:val="-1"/>
                      <w:sz w:val="22"/>
                      <w:szCs w:val="22"/>
                    </w:rPr>
                    <w:t>»</w:t>
                  </w:r>
                </w:p>
                <w:p w:rsidR="00DC57B7" w:rsidRPr="00F86928" w:rsidRDefault="00DC57B7" w:rsidP="00DC57B7">
                  <w:pPr>
                    <w:shd w:val="clear" w:color="auto" w:fill="FFFFFF"/>
                    <w:spacing w:line="223" w:lineRule="exact"/>
                    <w:rPr>
                      <w:sz w:val="22"/>
                      <w:szCs w:val="22"/>
                    </w:rPr>
                  </w:pPr>
                  <w:smartTag w:uri="urn:schemas-microsoft-com:office:smarttags" w:element="metricconverter">
                    <w:smartTagPr>
                      <w:attr w:name="ProductID" w:val="454128, г"/>
                    </w:smartTagPr>
                    <w:r w:rsidRPr="00F86928">
                      <w:rPr>
                        <w:spacing w:val="-1"/>
                        <w:sz w:val="22"/>
                        <w:szCs w:val="22"/>
                      </w:rPr>
                      <w:t>454128, г</w:t>
                    </w:r>
                  </w:smartTag>
                  <w:r w:rsidRPr="00F86928">
                    <w:rPr>
                      <w:spacing w:val="-1"/>
                      <w:sz w:val="22"/>
                      <w:szCs w:val="22"/>
                    </w:rPr>
                    <w:t>. Челябинск, ул. Чичерина, д. 27-Б</w:t>
                  </w:r>
                </w:p>
                <w:p w:rsidR="00DC57B7" w:rsidRPr="00F86928" w:rsidRDefault="00DC57B7" w:rsidP="00DC57B7">
                  <w:pPr>
                    <w:shd w:val="clear" w:color="auto" w:fill="FFFFFF"/>
                    <w:spacing w:line="223" w:lineRule="exact"/>
                    <w:rPr>
                      <w:sz w:val="22"/>
                      <w:szCs w:val="22"/>
                    </w:rPr>
                  </w:pPr>
                  <w:r w:rsidRPr="00F86928">
                    <w:rPr>
                      <w:spacing w:val="-2"/>
                      <w:sz w:val="22"/>
                      <w:szCs w:val="22"/>
                    </w:rPr>
                    <w:t>ИНН/КПП    7447068298/ 744701001</w:t>
                  </w:r>
                </w:p>
                <w:p w:rsidR="00DC57B7" w:rsidRPr="00F86928" w:rsidRDefault="00DC57B7" w:rsidP="00DC57B7">
                  <w:pPr>
                    <w:shd w:val="clear" w:color="auto" w:fill="FFFFFF"/>
                    <w:spacing w:line="223" w:lineRule="exact"/>
                    <w:rPr>
                      <w:spacing w:val="-2"/>
                      <w:sz w:val="22"/>
                      <w:szCs w:val="22"/>
                    </w:rPr>
                  </w:pPr>
                  <w:r w:rsidRPr="00F86928">
                    <w:rPr>
                      <w:spacing w:val="-2"/>
                      <w:sz w:val="22"/>
                      <w:szCs w:val="22"/>
                    </w:rPr>
                    <w:t xml:space="preserve">р/с </w:t>
                  </w:r>
                  <w:r w:rsidR="00D069E3" w:rsidRPr="00D069E3">
                    <w:rPr>
                      <w:spacing w:val="-2"/>
                      <w:sz w:val="22"/>
                      <w:szCs w:val="22"/>
                    </w:rPr>
                    <w:t>40703810672004000828</w:t>
                  </w:r>
                </w:p>
                <w:p w:rsidR="00DC57B7" w:rsidRPr="00F86928" w:rsidRDefault="00DC57B7" w:rsidP="00DC57B7">
                  <w:pPr>
                    <w:shd w:val="clear" w:color="auto" w:fill="FFFFFF"/>
                    <w:spacing w:line="223" w:lineRule="exact"/>
                    <w:rPr>
                      <w:spacing w:val="-2"/>
                      <w:sz w:val="22"/>
                      <w:szCs w:val="22"/>
                    </w:rPr>
                  </w:pPr>
                  <w:r w:rsidRPr="00F86928">
                    <w:rPr>
                      <w:spacing w:val="-2"/>
                      <w:sz w:val="22"/>
                      <w:szCs w:val="22"/>
                    </w:rPr>
                    <w:t>Челябинское отделение ОСБ № 8597</w:t>
                  </w:r>
                </w:p>
                <w:p w:rsidR="00DC57B7" w:rsidRPr="00F86928" w:rsidRDefault="00DC57B7" w:rsidP="00DC57B7">
                  <w:pPr>
                    <w:spacing w:line="230" w:lineRule="exact"/>
                    <w:rPr>
                      <w:spacing w:val="-2"/>
                      <w:sz w:val="22"/>
                      <w:szCs w:val="22"/>
                    </w:rPr>
                  </w:pPr>
                  <w:r w:rsidRPr="00F86928">
                    <w:rPr>
                      <w:spacing w:val="-2"/>
                      <w:sz w:val="22"/>
                      <w:szCs w:val="22"/>
                    </w:rPr>
                    <w:t>г. Челябинск</w:t>
                  </w:r>
                </w:p>
                <w:p w:rsidR="00DC57B7" w:rsidRPr="00F86928" w:rsidRDefault="00DC57B7" w:rsidP="00DC57B7">
                  <w:pPr>
                    <w:shd w:val="clear" w:color="auto" w:fill="FFFFFF"/>
                    <w:spacing w:line="223" w:lineRule="exact"/>
                    <w:rPr>
                      <w:spacing w:val="-2"/>
                      <w:sz w:val="22"/>
                      <w:szCs w:val="22"/>
                    </w:rPr>
                  </w:pPr>
                  <w:r w:rsidRPr="00F86928">
                    <w:rPr>
                      <w:spacing w:val="-2"/>
                      <w:sz w:val="22"/>
                      <w:szCs w:val="22"/>
                    </w:rPr>
                    <w:t>к/с 30101810700000000602</w:t>
                  </w:r>
                </w:p>
                <w:p w:rsidR="002E7F99" w:rsidRPr="002E7F99" w:rsidRDefault="00DC57B7" w:rsidP="00DC57B7">
                  <w:pPr>
                    <w:rPr>
                      <w:sz w:val="22"/>
                    </w:rPr>
                  </w:pPr>
                  <w:r w:rsidRPr="00F86928">
                    <w:rPr>
                      <w:spacing w:val="-2"/>
                      <w:sz w:val="22"/>
                      <w:szCs w:val="22"/>
                    </w:rPr>
                    <w:t>БИК 047501602</w:t>
                  </w:r>
                </w:p>
              </w:tc>
              <w:tc>
                <w:tcPr>
                  <w:tcW w:w="4510" w:type="dxa"/>
                  <w:hideMark/>
                </w:tcPr>
                <w:p w:rsidR="00F77EDC" w:rsidRPr="0048646D" w:rsidRDefault="00F77EDC" w:rsidP="00F77EDC">
                  <w:pPr>
                    <w:pStyle w:val="10"/>
                    <w:ind w:right="-1" w:firstLine="645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8646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Поставщик:</w:t>
                  </w:r>
                </w:p>
                <w:p w:rsidR="00F77EDC" w:rsidRPr="0048646D" w:rsidRDefault="00F77EDC" w:rsidP="00F77EDC">
                  <w:pPr>
                    <w:pStyle w:val="10"/>
                    <w:ind w:firstLine="645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F77EDC" w:rsidRPr="0048646D" w:rsidRDefault="00F77EDC" w:rsidP="00D069E3">
            <w:r w:rsidRPr="0048646D">
              <w:t xml:space="preserve">Директор                                                                        </w:t>
            </w:r>
            <w:r w:rsidR="00FC75D1">
              <w:t xml:space="preserve">  </w:t>
            </w:r>
            <w:r w:rsidRPr="0048646D">
              <w:t xml:space="preserve"> </w:t>
            </w:r>
          </w:p>
        </w:tc>
        <w:tc>
          <w:tcPr>
            <w:tcW w:w="2856" w:type="dxa"/>
            <w:shd w:val="clear" w:color="auto" w:fill="auto"/>
          </w:tcPr>
          <w:p w:rsidR="00F77EDC" w:rsidRPr="0048646D" w:rsidRDefault="00F77EDC" w:rsidP="00F77EDC"/>
        </w:tc>
      </w:tr>
      <w:tr w:rsidR="00F77EDC" w:rsidRPr="000431B8" w:rsidTr="00F77EDC">
        <w:tc>
          <w:tcPr>
            <w:tcW w:w="9468" w:type="dxa"/>
            <w:shd w:val="clear" w:color="auto" w:fill="auto"/>
          </w:tcPr>
          <w:p w:rsidR="00F77EDC" w:rsidRPr="0048646D" w:rsidRDefault="00F77EDC" w:rsidP="00D069E3">
            <w:r w:rsidRPr="0048646D">
              <w:rPr>
                <w:sz w:val="22"/>
                <w:szCs w:val="22"/>
              </w:rPr>
              <w:t xml:space="preserve">__________________  </w:t>
            </w:r>
            <w:r w:rsidR="00DC57B7">
              <w:t xml:space="preserve">В.В. </w:t>
            </w:r>
            <w:proofErr w:type="spellStart"/>
            <w:r w:rsidR="00DC57B7">
              <w:t>Усынин</w:t>
            </w:r>
            <w:proofErr w:type="spellEnd"/>
            <w:r w:rsidR="002E7F99">
              <w:t xml:space="preserve">                                   </w:t>
            </w:r>
            <w:r w:rsidRPr="0048646D">
              <w:rPr>
                <w:sz w:val="22"/>
                <w:szCs w:val="22"/>
              </w:rPr>
              <w:t xml:space="preserve">________________ </w:t>
            </w:r>
          </w:p>
        </w:tc>
        <w:tc>
          <w:tcPr>
            <w:tcW w:w="2856" w:type="dxa"/>
            <w:shd w:val="clear" w:color="auto" w:fill="auto"/>
          </w:tcPr>
          <w:p w:rsidR="00F77EDC" w:rsidRPr="0048646D" w:rsidRDefault="00F77EDC" w:rsidP="00F77EDC">
            <w:pPr>
              <w:jc w:val="both"/>
              <w:rPr>
                <w:b/>
              </w:rPr>
            </w:pPr>
          </w:p>
        </w:tc>
      </w:tr>
    </w:tbl>
    <w:p w:rsidR="006E0E5B" w:rsidRDefault="006E0E5B" w:rsidP="006E0E5B">
      <w:pPr>
        <w:jc w:val="right"/>
      </w:pPr>
      <w:r>
        <w:lastRenderedPageBreak/>
        <w:t>приложение № 1</w:t>
      </w:r>
    </w:p>
    <w:p w:rsidR="006E0E5B" w:rsidRDefault="006E0E5B" w:rsidP="006E0E5B">
      <w:pPr>
        <w:jc w:val="right"/>
      </w:pPr>
      <w:r>
        <w:t>к договору №</w:t>
      </w:r>
      <w:r w:rsidR="00105FC8">
        <w:t>___</w:t>
      </w:r>
      <w:r w:rsidR="00D069E3">
        <w:t>___</w:t>
      </w:r>
      <w:r>
        <w:t xml:space="preserve"> от </w:t>
      </w:r>
      <w:r w:rsidR="00105FC8">
        <w:t>_____</w:t>
      </w:r>
      <w:r w:rsidR="00D069E3">
        <w:t>____</w:t>
      </w:r>
      <w:r>
        <w:t xml:space="preserve"> 20</w:t>
      </w:r>
      <w:r w:rsidR="007511AE">
        <w:t>20</w:t>
      </w:r>
      <w:r>
        <w:t xml:space="preserve"> г.</w:t>
      </w:r>
    </w:p>
    <w:p w:rsidR="006E0E5B" w:rsidRDefault="006E0E5B" w:rsidP="006E0E5B">
      <w:pPr>
        <w:jc w:val="right"/>
      </w:pPr>
    </w:p>
    <w:p w:rsidR="006E0E5B" w:rsidRDefault="006E0E5B" w:rsidP="006E0E5B">
      <w:pPr>
        <w:jc w:val="right"/>
      </w:pPr>
      <w:bookmarkStart w:id="1" w:name="_GoBack"/>
      <w:bookmarkEnd w:id="1"/>
    </w:p>
    <w:p w:rsidR="006E0E5B" w:rsidRDefault="006E0E5B" w:rsidP="006E0E5B">
      <w:pPr>
        <w:jc w:val="right"/>
      </w:pPr>
    </w:p>
    <w:p w:rsidR="006E0E5B" w:rsidRDefault="006E0E5B" w:rsidP="006E0E5B">
      <w:pPr>
        <w:jc w:val="center"/>
      </w:pPr>
      <w:r>
        <w:t>СПЕЦИФИКАЦИЯ</w:t>
      </w:r>
    </w:p>
    <w:p w:rsidR="006E0E5B" w:rsidRDefault="006E0E5B" w:rsidP="006E0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08"/>
        <w:gridCol w:w="623"/>
        <w:gridCol w:w="700"/>
        <w:gridCol w:w="1275"/>
        <w:gridCol w:w="1176"/>
      </w:tblGrid>
      <w:tr w:rsidR="00DE4530" w:rsidRPr="00DE4530" w:rsidTr="005C356E">
        <w:tc>
          <w:tcPr>
            <w:tcW w:w="540" w:type="dxa"/>
          </w:tcPr>
          <w:p w:rsidR="000A6D4F" w:rsidRPr="00DE4530" w:rsidRDefault="000A6D4F" w:rsidP="005C356E">
            <w:pPr>
              <w:jc w:val="center"/>
            </w:pPr>
            <w:r w:rsidRPr="00DE4530">
              <w:t>№ п/п</w:t>
            </w:r>
          </w:p>
        </w:tc>
        <w:tc>
          <w:tcPr>
            <w:tcW w:w="4908" w:type="dxa"/>
            <w:shd w:val="clear" w:color="auto" w:fill="auto"/>
            <w:vAlign w:val="bottom"/>
          </w:tcPr>
          <w:p w:rsidR="000A6D4F" w:rsidRPr="00DE4530" w:rsidRDefault="000A6D4F" w:rsidP="005C356E">
            <w:pPr>
              <w:jc w:val="center"/>
            </w:pPr>
            <w:r w:rsidRPr="00DE4530">
              <w:t>Наименование</w:t>
            </w:r>
          </w:p>
        </w:tc>
        <w:tc>
          <w:tcPr>
            <w:tcW w:w="623" w:type="dxa"/>
            <w:shd w:val="clear" w:color="auto" w:fill="auto"/>
          </w:tcPr>
          <w:p w:rsidR="000A6D4F" w:rsidRPr="00DE4530" w:rsidRDefault="000A6D4F" w:rsidP="005C356E">
            <w:r w:rsidRPr="00DE4530">
              <w:t>Ед.</w:t>
            </w:r>
          </w:p>
        </w:tc>
        <w:tc>
          <w:tcPr>
            <w:tcW w:w="700" w:type="dxa"/>
            <w:shd w:val="clear" w:color="auto" w:fill="auto"/>
          </w:tcPr>
          <w:p w:rsidR="000A6D4F" w:rsidRPr="00DE4530" w:rsidRDefault="000A6D4F" w:rsidP="005C356E">
            <w:r w:rsidRPr="00DE4530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0A6D4F" w:rsidRPr="00DE4530" w:rsidRDefault="000A6D4F" w:rsidP="005C356E">
            <w:r w:rsidRPr="00DE4530">
              <w:t xml:space="preserve">Цена </w:t>
            </w:r>
          </w:p>
        </w:tc>
        <w:tc>
          <w:tcPr>
            <w:tcW w:w="1176" w:type="dxa"/>
          </w:tcPr>
          <w:p w:rsidR="000A6D4F" w:rsidRPr="00DE4530" w:rsidRDefault="000A6D4F" w:rsidP="005C356E">
            <w:r w:rsidRPr="00DE4530">
              <w:t xml:space="preserve">Сумма </w:t>
            </w:r>
          </w:p>
        </w:tc>
      </w:tr>
      <w:tr w:rsidR="00DE4530" w:rsidRPr="00DE4530" w:rsidTr="005C356E">
        <w:trPr>
          <w:trHeight w:val="309"/>
        </w:trPr>
        <w:tc>
          <w:tcPr>
            <w:tcW w:w="540" w:type="dxa"/>
            <w:tcBorders>
              <w:bottom w:val="single" w:sz="4" w:space="0" w:color="auto"/>
            </w:tcBorders>
          </w:tcPr>
          <w:p w:rsidR="005C356E" w:rsidRPr="00DE4530" w:rsidRDefault="005C356E" w:rsidP="005C356E">
            <w:r w:rsidRPr="00DE4530">
              <w:t>1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5C356E" w:rsidRPr="00DE4530" w:rsidRDefault="00DE4530" w:rsidP="005C356E">
            <w:r w:rsidRPr="00DE4530">
              <w:rPr>
                <w:shd w:val="clear" w:color="auto" w:fill="FFFFFF"/>
              </w:rPr>
              <w:t xml:space="preserve">Картридж к принтеру HP </w:t>
            </w:r>
            <w:proofErr w:type="spellStart"/>
            <w:r w:rsidRPr="00DE4530">
              <w:rPr>
                <w:shd w:val="clear" w:color="auto" w:fill="FFFFFF"/>
              </w:rPr>
              <w:t>Laser</w:t>
            </w:r>
            <w:proofErr w:type="spellEnd"/>
            <w:r w:rsidRPr="00DE4530">
              <w:rPr>
                <w:shd w:val="clear" w:color="auto" w:fill="FFFFFF"/>
              </w:rPr>
              <w:t xml:space="preserve"> </w:t>
            </w:r>
            <w:proofErr w:type="spellStart"/>
            <w:r w:rsidRPr="00DE4530">
              <w:rPr>
                <w:shd w:val="clear" w:color="auto" w:fill="FFFFFF"/>
              </w:rPr>
              <w:t>Jet</w:t>
            </w:r>
            <w:proofErr w:type="spellEnd"/>
            <w:r w:rsidRPr="00DE4530">
              <w:rPr>
                <w:shd w:val="clear" w:color="auto" w:fill="FFFFFF"/>
              </w:rPr>
              <w:t xml:space="preserve"> M1132 MFP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5C356E" w:rsidRPr="00DE4530" w:rsidRDefault="005C356E" w:rsidP="005C356E">
            <w:proofErr w:type="spellStart"/>
            <w:r w:rsidRPr="00DE4530">
              <w:t>шт</w:t>
            </w:r>
            <w:proofErr w:type="spellEnd"/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5C356E" w:rsidRPr="00DE4530" w:rsidRDefault="00105FC8" w:rsidP="00105FC8">
            <w:pPr>
              <w:jc w:val="center"/>
            </w:pPr>
            <w:r w:rsidRPr="00DE4530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C356E" w:rsidRPr="00DE4530" w:rsidRDefault="005C356E" w:rsidP="005C356E">
            <w:pPr>
              <w:jc w:val="right"/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C356E" w:rsidRPr="00DE4530" w:rsidRDefault="005C356E" w:rsidP="005C356E">
            <w:pPr>
              <w:jc w:val="right"/>
            </w:pPr>
          </w:p>
        </w:tc>
      </w:tr>
      <w:tr w:rsidR="00DE4530" w:rsidRPr="00DE4530" w:rsidTr="00105FC8">
        <w:trPr>
          <w:trHeight w:val="439"/>
        </w:trPr>
        <w:tc>
          <w:tcPr>
            <w:tcW w:w="540" w:type="dxa"/>
            <w:tcBorders>
              <w:bottom w:val="single" w:sz="4" w:space="0" w:color="auto"/>
            </w:tcBorders>
          </w:tcPr>
          <w:p w:rsidR="005C356E" w:rsidRPr="00DE4530" w:rsidRDefault="005C356E" w:rsidP="005C356E">
            <w:r w:rsidRPr="00DE4530">
              <w:t xml:space="preserve">2 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5C356E" w:rsidRPr="00DE4530" w:rsidRDefault="00DE4530" w:rsidP="005C356E">
            <w:r w:rsidRPr="00DE4530">
              <w:rPr>
                <w:shd w:val="clear" w:color="auto" w:fill="FFFFFF"/>
              </w:rPr>
              <w:t xml:space="preserve">Кабель для соединения </w:t>
            </w:r>
            <w:proofErr w:type="spellStart"/>
            <w:r w:rsidRPr="00DE4530">
              <w:rPr>
                <w:shd w:val="clear" w:color="auto" w:fill="FFFFFF"/>
              </w:rPr>
              <w:t>хаба</w:t>
            </w:r>
            <w:proofErr w:type="spellEnd"/>
            <w:r w:rsidRPr="00DE4530">
              <w:rPr>
                <w:shd w:val="clear" w:color="auto" w:fill="FFFFFF"/>
              </w:rPr>
              <w:t xml:space="preserve"> (разветвителя) и системного блока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5C356E" w:rsidRPr="00DE4530" w:rsidRDefault="005C356E" w:rsidP="005C356E">
            <w:proofErr w:type="spellStart"/>
            <w:r w:rsidRPr="00DE4530">
              <w:t>шт</w:t>
            </w:r>
            <w:proofErr w:type="spellEnd"/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5C356E" w:rsidRPr="00DE4530" w:rsidRDefault="00105FC8" w:rsidP="00105FC8">
            <w:pPr>
              <w:jc w:val="center"/>
            </w:pPr>
            <w:r w:rsidRPr="00DE4530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C356E" w:rsidRPr="00DE4530" w:rsidRDefault="005C356E" w:rsidP="005C356E">
            <w:pPr>
              <w:jc w:val="right"/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C356E" w:rsidRPr="00DE4530" w:rsidRDefault="005C356E" w:rsidP="005C356E">
            <w:pPr>
              <w:jc w:val="right"/>
            </w:pPr>
          </w:p>
        </w:tc>
      </w:tr>
      <w:tr w:rsidR="00DE4530" w:rsidRPr="00DE4530" w:rsidTr="00105FC8">
        <w:trPr>
          <w:trHeight w:val="439"/>
        </w:trPr>
        <w:tc>
          <w:tcPr>
            <w:tcW w:w="540" w:type="dxa"/>
            <w:tcBorders>
              <w:bottom w:val="single" w:sz="4" w:space="0" w:color="auto"/>
            </w:tcBorders>
          </w:tcPr>
          <w:p w:rsidR="00DE4530" w:rsidRPr="00DE4530" w:rsidRDefault="00DE4530" w:rsidP="00DE4530">
            <w:r w:rsidRPr="00DE4530">
              <w:t>3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roofErr w:type="spellStart"/>
            <w:r w:rsidRPr="00DE4530">
              <w:rPr>
                <w:shd w:val="clear" w:color="auto" w:fill="FFFFFF"/>
              </w:rPr>
              <w:t>Хаб</w:t>
            </w:r>
            <w:proofErr w:type="spellEnd"/>
            <w:r w:rsidRPr="00DE4530">
              <w:rPr>
                <w:shd w:val="clear" w:color="auto" w:fill="FFFFFF"/>
              </w:rPr>
              <w:t xml:space="preserve"> (разветвитель) TP-LINK UH400, черный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roofErr w:type="spellStart"/>
            <w:r w:rsidRPr="00DE4530">
              <w:t>шт</w:t>
            </w:r>
            <w:proofErr w:type="spellEnd"/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Pr>
              <w:jc w:val="center"/>
            </w:pPr>
            <w:r w:rsidRPr="00DE4530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Pr>
              <w:jc w:val="right"/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E4530" w:rsidRPr="00DE4530" w:rsidRDefault="00DE4530" w:rsidP="00DE4530">
            <w:pPr>
              <w:jc w:val="right"/>
            </w:pPr>
          </w:p>
        </w:tc>
      </w:tr>
      <w:tr w:rsidR="00DE4530" w:rsidRPr="00DE4530" w:rsidTr="00105FC8">
        <w:trPr>
          <w:trHeight w:val="439"/>
        </w:trPr>
        <w:tc>
          <w:tcPr>
            <w:tcW w:w="540" w:type="dxa"/>
            <w:tcBorders>
              <w:bottom w:val="single" w:sz="4" w:space="0" w:color="auto"/>
            </w:tcBorders>
          </w:tcPr>
          <w:p w:rsidR="00DE4530" w:rsidRPr="00DE4530" w:rsidRDefault="00DE4530" w:rsidP="00DE4530">
            <w:r w:rsidRPr="00DE4530">
              <w:t>4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r w:rsidRPr="00DE4530">
              <w:rPr>
                <w:shd w:val="clear" w:color="auto" w:fill="FFFFFF"/>
              </w:rPr>
              <w:t xml:space="preserve">Клавиатура RAPOO E9500M, USB, </w:t>
            </w:r>
            <w:proofErr w:type="spellStart"/>
            <w:r w:rsidRPr="00DE4530">
              <w:rPr>
                <w:shd w:val="clear" w:color="auto" w:fill="FFFFFF"/>
              </w:rPr>
              <w:t>Bluetooth</w:t>
            </w:r>
            <w:proofErr w:type="spellEnd"/>
            <w:r w:rsidRPr="00DE4530">
              <w:rPr>
                <w:shd w:val="clear" w:color="auto" w:fill="FFFFFF"/>
              </w:rPr>
              <w:t>/Радиоканал, черный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roofErr w:type="spellStart"/>
            <w:r w:rsidRPr="00DE4530">
              <w:t>шт</w:t>
            </w:r>
            <w:proofErr w:type="spellEnd"/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Pr>
              <w:jc w:val="center"/>
            </w:pPr>
            <w:r w:rsidRPr="00DE4530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Pr>
              <w:jc w:val="right"/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E4530" w:rsidRPr="00DE4530" w:rsidRDefault="00DE4530" w:rsidP="00DE4530">
            <w:pPr>
              <w:jc w:val="right"/>
            </w:pPr>
          </w:p>
        </w:tc>
      </w:tr>
      <w:tr w:rsidR="00DE4530" w:rsidRPr="00DE4530" w:rsidTr="00105FC8">
        <w:trPr>
          <w:trHeight w:val="439"/>
        </w:trPr>
        <w:tc>
          <w:tcPr>
            <w:tcW w:w="540" w:type="dxa"/>
            <w:tcBorders>
              <w:bottom w:val="single" w:sz="4" w:space="0" w:color="auto"/>
            </w:tcBorders>
          </w:tcPr>
          <w:p w:rsidR="00DE4530" w:rsidRPr="00DE4530" w:rsidRDefault="00DE4530" w:rsidP="00DE4530">
            <w:r w:rsidRPr="00DE4530">
              <w:t>5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r w:rsidRPr="00DE4530">
              <w:rPr>
                <w:shd w:val="clear" w:color="auto" w:fill="FFFFFF"/>
              </w:rPr>
              <w:t xml:space="preserve">МФУ лазерное HP </w:t>
            </w:r>
            <w:proofErr w:type="spellStart"/>
            <w:r w:rsidRPr="00DE4530">
              <w:rPr>
                <w:shd w:val="clear" w:color="auto" w:fill="FFFFFF"/>
              </w:rPr>
              <w:t>LaserJet</w:t>
            </w:r>
            <w:proofErr w:type="spellEnd"/>
            <w:r w:rsidRPr="00DE4530">
              <w:rPr>
                <w:shd w:val="clear" w:color="auto" w:fill="FFFFFF"/>
              </w:rPr>
              <w:t xml:space="preserve"> </w:t>
            </w:r>
            <w:proofErr w:type="spellStart"/>
            <w:r w:rsidRPr="00DE4530">
              <w:rPr>
                <w:shd w:val="clear" w:color="auto" w:fill="FFFFFF"/>
              </w:rPr>
              <w:t>Pro</w:t>
            </w:r>
            <w:proofErr w:type="spellEnd"/>
            <w:r w:rsidRPr="00DE4530">
              <w:rPr>
                <w:shd w:val="clear" w:color="auto" w:fill="FFFFFF"/>
              </w:rPr>
              <w:t xml:space="preserve"> MFP M426dw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roofErr w:type="spellStart"/>
            <w:r w:rsidRPr="00DE4530">
              <w:t>шт</w:t>
            </w:r>
            <w:proofErr w:type="spellEnd"/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Pr>
              <w:jc w:val="center"/>
            </w:pPr>
            <w:r w:rsidRPr="00DE4530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Pr>
              <w:jc w:val="right"/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E4530" w:rsidRPr="00DE4530" w:rsidRDefault="00DE4530" w:rsidP="00DE4530">
            <w:pPr>
              <w:jc w:val="right"/>
            </w:pPr>
          </w:p>
        </w:tc>
      </w:tr>
      <w:tr w:rsidR="00DE4530" w:rsidRPr="00DE4530" w:rsidTr="00105FC8">
        <w:trPr>
          <w:trHeight w:val="439"/>
        </w:trPr>
        <w:tc>
          <w:tcPr>
            <w:tcW w:w="540" w:type="dxa"/>
            <w:tcBorders>
              <w:bottom w:val="single" w:sz="4" w:space="0" w:color="auto"/>
            </w:tcBorders>
          </w:tcPr>
          <w:p w:rsidR="00DE4530" w:rsidRPr="00DE4530" w:rsidRDefault="00DE4530" w:rsidP="00DE4530">
            <w:r w:rsidRPr="00DE4530">
              <w:t>6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r w:rsidRPr="00DE4530">
              <w:rPr>
                <w:shd w:val="clear" w:color="auto" w:fill="FFFFFF"/>
              </w:rPr>
              <w:t>Мышь DELL Premier-WM527, оптическая, беспроводная, USB, черный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roofErr w:type="spellStart"/>
            <w:r w:rsidRPr="00DE4530">
              <w:t>шт</w:t>
            </w:r>
            <w:proofErr w:type="spellEnd"/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Pr>
              <w:jc w:val="center"/>
            </w:pPr>
            <w:r w:rsidRPr="00DE4530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Pr>
              <w:jc w:val="right"/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E4530" w:rsidRPr="00DE4530" w:rsidRDefault="00DE4530" w:rsidP="00DE4530">
            <w:pPr>
              <w:jc w:val="right"/>
            </w:pPr>
          </w:p>
        </w:tc>
      </w:tr>
      <w:tr w:rsidR="00DE4530" w:rsidRPr="00DE4530" w:rsidTr="005C3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0" w:rsidRPr="00DE4530" w:rsidRDefault="00DE4530" w:rsidP="00DE4530">
            <w:pPr>
              <w:jc w:val="right"/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530" w:rsidRPr="00DE4530" w:rsidRDefault="00DE4530" w:rsidP="00DE4530">
            <w:pPr>
              <w:jc w:val="right"/>
              <w:rPr>
                <w:b/>
              </w:rPr>
            </w:pPr>
            <w:r w:rsidRPr="00DE4530">
              <w:t xml:space="preserve">Итого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30" w:rsidRPr="00DE4530" w:rsidRDefault="00DE4530" w:rsidP="00DE4530">
            <w:pPr>
              <w:rPr>
                <w:b/>
              </w:rPr>
            </w:pPr>
          </w:p>
        </w:tc>
      </w:tr>
    </w:tbl>
    <w:p w:rsidR="006E0E5B" w:rsidRDefault="006E0E5B" w:rsidP="006E0E5B"/>
    <w:p w:rsidR="006E0E5B" w:rsidRDefault="006E0E5B" w:rsidP="006E0E5B">
      <w:r>
        <w:t xml:space="preserve">Всего к оплате: </w:t>
      </w:r>
      <w:r w:rsidR="00D069E3">
        <w:rPr>
          <w:b/>
        </w:rPr>
        <w:t>_____</w:t>
      </w:r>
      <w:r w:rsidR="002E7F99">
        <w:rPr>
          <w:b/>
        </w:rPr>
        <w:t xml:space="preserve"> </w:t>
      </w:r>
      <w:r w:rsidRPr="00572E73">
        <w:rPr>
          <w:b/>
        </w:rPr>
        <w:t xml:space="preserve"> </w:t>
      </w:r>
      <w:r w:rsidRPr="00461486">
        <w:rPr>
          <w:b/>
        </w:rPr>
        <w:t>(</w:t>
      </w:r>
      <w:r w:rsidR="00D069E3">
        <w:rPr>
          <w:b/>
        </w:rPr>
        <w:t>______________________) рублей ___</w:t>
      </w:r>
      <w:r w:rsidRPr="00461486">
        <w:rPr>
          <w:b/>
        </w:rPr>
        <w:t xml:space="preserve"> копеек.</w:t>
      </w:r>
    </w:p>
    <w:p w:rsidR="006E0E5B" w:rsidRDefault="006E0E5B" w:rsidP="006E0E5B"/>
    <w:p w:rsidR="006E0E5B" w:rsidRDefault="006E0E5B" w:rsidP="006E0E5B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E5B" w:rsidRPr="000431B8" w:rsidTr="00F303F5">
        <w:tc>
          <w:tcPr>
            <w:tcW w:w="4785" w:type="dxa"/>
            <w:shd w:val="clear" w:color="auto" w:fill="auto"/>
          </w:tcPr>
          <w:p w:rsidR="006E0E5B" w:rsidRPr="000431B8" w:rsidRDefault="006E0E5B" w:rsidP="00F303F5">
            <w:pPr>
              <w:jc w:val="center"/>
              <w:rPr>
                <w:u w:val="single"/>
              </w:rPr>
            </w:pPr>
            <w:r>
              <w:t>ЗАКАЗЧИК</w:t>
            </w:r>
          </w:p>
        </w:tc>
        <w:tc>
          <w:tcPr>
            <w:tcW w:w="4786" w:type="dxa"/>
            <w:shd w:val="clear" w:color="auto" w:fill="auto"/>
          </w:tcPr>
          <w:p w:rsidR="006E0E5B" w:rsidRPr="000431B8" w:rsidRDefault="006E0E5B" w:rsidP="00F303F5">
            <w:pPr>
              <w:jc w:val="center"/>
              <w:rPr>
                <w:u w:val="single"/>
              </w:rPr>
            </w:pPr>
            <w:r>
              <w:t>ПОСТАВЩИК</w:t>
            </w:r>
          </w:p>
        </w:tc>
      </w:tr>
      <w:tr w:rsidR="006E0E5B" w:rsidRPr="000431B8" w:rsidTr="00F303F5">
        <w:tc>
          <w:tcPr>
            <w:tcW w:w="4785" w:type="dxa"/>
            <w:shd w:val="clear" w:color="auto" w:fill="auto"/>
            <w:vAlign w:val="bottom"/>
          </w:tcPr>
          <w:p w:rsidR="006E0E5B" w:rsidRDefault="006E0E5B" w:rsidP="00F303F5"/>
        </w:tc>
        <w:tc>
          <w:tcPr>
            <w:tcW w:w="4786" w:type="dxa"/>
            <w:shd w:val="clear" w:color="auto" w:fill="auto"/>
            <w:vAlign w:val="bottom"/>
          </w:tcPr>
          <w:p w:rsidR="006E0E5B" w:rsidRPr="006D0A16" w:rsidRDefault="006E0E5B" w:rsidP="00F303F5"/>
        </w:tc>
      </w:tr>
      <w:tr w:rsidR="003F7721" w:rsidRPr="000431B8" w:rsidTr="00F303F5">
        <w:tc>
          <w:tcPr>
            <w:tcW w:w="4785" w:type="dxa"/>
            <w:shd w:val="clear" w:color="auto" w:fill="auto"/>
            <w:vAlign w:val="bottom"/>
          </w:tcPr>
          <w:p w:rsidR="003F7721" w:rsidRPr="000431B8" w:rsidRDefault="003F7721" w:rsidP="005C356E">
            <w:pPr>
              <w:rPr>
                <w:u w:val="single"/>
              </w:rPr>
            </w:pPr>
            <w:r>
              <w:t>Директор _____________________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3F7721" w:rsidRPr="000431B8" w:rsidRDefault="003F7721" w:rsidP="00F303F5">
            <w:pPr>
              <w:rPr>
                <w:u w:val="single"/>
              </w:rPr>
            </w:pPr>
            <w:r>
              <w:t>______________________</w:t>
            </w:r>
          </w:p>
        </w:tc>
      </w:tr>
      <w:tr w:rsidR="003F7721" w:rsidRPr="000431B8" w:rsidTr="00F303F5">
        <w:tc>
          <w:tcPr>
            <w:tcW w:w="4785" w:type="dxa"/>
            <w:shd w:val="clear" w:color="auto" w:fill="auto"/>
          </w:tcPr>
          <w:p w:rsidR="003F7721" w:rsidRPr="000431B8" w:rsidRDefault="003F7721" w:rsidP="007D0EF5">
            <w:pPr>
              <w:jc w:val="center"/>
              <w:rPr>
                <w:u w:val="single"/>
              </w:rPr>
            </w:pPr>
            <w:r>
              <w:t xml:space="preserve">                          / </w:t>
            </w:r>
            <w:r w:rsidR="009453D4">
              <w:rPr>
                <w:sz w:val="22"/>
                <w:szCs w:val="22"/>
              </w:rPr>
              <w:t>В.В</w:t>
            </w:r>
            <w:r w:rsidR="00B24560" w:rsidRPr="009453D4">
              <w:rPr>
                <w:sz w:val="22"/>
                <w:szCs w:val="22"/>
              </w:rPr>
              <w:t>.</w:t>
            </w:r>
            <w:r w:rsidR="009453D4" w:rsidRPr="009453D4">
              <w:rPr>
                <w:sz w:val="22"/>
                <w:szCs w:val="22"/>
              </w:rPr>
              <w:t xml:space="preserve"> </w:t>
            </w:r>
            <w:proofErr w:type="spellStart"/>
            <w:r w:rsidR="009453D4" w:rsidRPr="009453D4">
              <w:rPr>
                <w:sz w:val="22"/>
                <w:szCs w:val="22"/>
              </w:rPr>
              <w:t>Усынин</w:t>
            </w:r>
            <w:proofErr w:type="spellEnd"/>
            <w:r w:rsidR="00B24560">
              <w:t xml:space="preserve"> </w:t>
            </w:r>
            <w:r>
              <w:t xml:space="preserve">/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3F7721" w:rsidRPr="000431B8" w:rsidRDefault="003F7721" w:rsidP="00D069E3">
            <w:pPr>
              <w:jc w:val="center"/>
              <w:rPr>
                <w:u w:val="single"/>
              </w:rPr>
            </w:pPr>
            <w:r>
              <w:t xml:space="preserve">                          /</w:t>
            </w:r>
            <w:r w:rsidR="00D069E3">
              <w:t>__________________</w:t>
            </w:r>
            <w:r>
              <w:t xml:space="preserve"> </w:t>
            </w:r>
            <w:r w:rsidRPr="00FC75D1">
              <w:t>/</w:t>
            </w:r>
            <w:r>
              <w:t xml:space="preserve">                                                        </w:t>
            </w:r>
          </w:p>
        </w:tc>
      </w:tr>
      <w:tr w:rsidR="003F7721" w:rsidRPr="009453D4" w:rsidTr="00F303F5">
        <w:tc>
          <w:tcPr>
            <w:tcW w:w="4785" w:type="dxa"/>
            <w:shd w:val="clear" w:color="auto" w:fill="auto"/>
            <w:vAlign w:val="bottom"/>
          </w:tcPr>
          <w:p w:rsidR="003F7721" w:rsidRPr="009453D4" w:rsidRDefault="003F7721" w:rsidP="003F7721">
            <w:pPr>
              <w:rPr>
                <w:sz w:val="18"/>
                <w:u w:val="single"/>
              </w:rPr>
            </w:pPr>
            <w:r w:rsidRPr="009453D4">
              <w:rPr>
                <w:sz w:val="18"/>
              </w:rPr>
              <w:t>МП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3F7721" w:rsidRPr="009453D4" w:rsidRDefault="003F7721" w:rsidP="00F303F5">
            <w:pPr>
              <w:rPr>
                <w:sz w:val="18"/>
                <w:u w:val="single"/>
              </w:rPr>
            </w:pPr>
            <w:r w:rsidRPr="009453D4">
              <w:rPr>
                <w:sz w:val="18"/>
              </w:rPr>
              <w:t>МП</w:t>
            </w:r>
          </w:p>
        </w:tc>
      </w:tr>
    </w:tbl>
    <w:p w:rsidR="006E0E5B" w:rsidRPr="009453D4" w:rsidRDefault="006E0E5B" w:rsidP="006E0E5B">
      <w:pPr>
        <w:rPr>
          <w:sz w:val="18"/>
        </w:rPr>
      </w:pPr>
    </w:p>
    <w:p w:rsidR="00B77947" w:rsidRPr="003F7721" w:rsidRDefault="00B77947" w:rsidP="00C049A2"/>
    <w:sectPr w:rsidR="00B77947" w:rsidRPr="003F7721" w:rsidSect="000013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A7"/>
    <w:rsid w:val="000013E8"/>
    <w:rsid w:val="00017858"/>
    <w:rsid w:val="0002317F"/>
    <w:rsid w:val="00032FE4"/>
    <w:rsid w:val="000431B8"/>
    <w:rsid w:val="0004728C"/>
    <w:rsid w:val="00057509"/>
    <w:rsid w:val="0007115D"/>
    <w:rsid w:val="00092967"/>
    <w:rsid w:val="000A09A7"/>
    <w:rsid w:val="000A62D9"/>
    <w:rsid w:val="000A6D4F"/>
    <w:rsid w:val="000B47C1"/>
    <w:rsid w:val="000B5318"/>
    <w:rsid w:val="000B6789"/>
    <w:rsid w:val="000C1928"/>
    <w:rsid w:val="000E62D5"/>
    <w:rsid w:val="001044B8"/>
    <w:rsid w:val="00105FC8"/>
    <w:rsid w:val="00135A9B"/>
    <w:rsid w:val="00147C20"/>
    <w:rsid w:val="00172BE5"/>
    <w:rsid w:val="00181A56"/>
    <w:rsid w:val="001D32AA"/>
    <w:rsid w:val="0022698B"/>
    <w:rsid w:val="0022712E"/>
    <w:rsid w:val="0023337E"/>
    <w:rsid w:val="00251390"/>
    <w:rsid w:val="00264AAC"/>
    <w:rsid w:val="002C28C5"/>
    <w:rsid w:val="002E7F99"/>
    <w:rsid w:val="002F2C47"/>
    <w:rsid w:val="002F773B"/>
    <w:rsid w:val="002F796F"/>
    <w:rsid w:val="003178C6"/>
    <w:rsid w:val="0032284B"/>
    <w:rsid w:val="0035511F"/>
    <w:rsid w:val="00363135"/>
    <w:rsid w:val="00377481"/>
    <w:rsid w:val="003A21AE"/>
    <w:rsid w:val="003B0764"/>
    <w:rsid w:val="003E5099"/>
    <w:rsid w:val="003F7721"/>
    <w:rsid w:val="00410449"/>
    <w:rsid w:val="00423285"/>
    <w:rsid w:val="004270AA"/>
    <w:rsid w:val="00466229"/>
    <w:rsid w:val="00486CFD"/>
    <w:rsid w:val="004932DB"/>
    <w:rsid w:val="004F7D8C"/>
    <w:rsid w:val="00520958"/>
    <w:rsid w:val="00532C63"/>
    <w:rsid w:val="00536736"/>
    <w:rsid w:val="00542C61"/>
    <w:rsid w:val="00544773"/>
    <w:rsid w:val="005532A2"/>
    <w:rsid w:val="00583927"/>
    <w:rsid w:val="005C017D"/>
    <w:rsid w:val="005C356E"/>
    <w:rsid w:val="005C432B"/>
    <w:rsid w:val="005D6E6E"/>
    <w:rsid w:val="00647884"/>
    <w:rsid w:val="006534E7"/>
    <w:rsid w:val="006919F7"/>
    <w:rsid w:val="006931F8"/>
    <w:rsid w:val="006A55C9"/>
    <w:rsid w:val="006C08D4"/>
    <w:rsid w:val="006C6EE6"/>
    <w:rsid w:val="006D2270"/>
    <w:rsid w:val="006D4870"/>
    <w:rsid w:val="006E0E5B"/>
    <w:rsid w:val="006E1059"/>
    <w:rsid w:val="00712163"/>
    <w:rsid w:val="007126E6"/>
    <w:rsid w:val="0071676B"/>
    <w:rsid w:val="00730D02"/>
    <w:rsid w:val="00730D65"/>
    <w:rsid w:val="0074496A"/>
    <w:rsid w:val="007511AE"/>
    <w:rsid w:val="00764AE0"/>
    <w:rsid w:val="00771A20"/>
    <w:rsid w:val="007878D5"/>
    <w:rsid w:val="007A0D56"/>
    <w:rsid w:val="007D0EF5"/>
    <w:rsid w:val="007D2B3C"/>
    <w:rsid w:val="007E5F45"/>
    <w:rsid w:val="008219C7"/>
    <w:rsid w:val="008221CE"/>
    <w:rsid w:val="008649ED"/>
    <w:rsid w:val="008A6732"/>
    <w:rsid w:val="008F375E"/>
    <w:rsid w:val="00901FCA"/>
    <w:rsid w:val="009204B9"/>
    <w:rsid w:val="0093557F"/>
    <w:rsid w:val="00935F44"/>
    <w:rsid w:val="009453D4"/>
    <w:rsid w:val="00945AC6"/>
    <w:rsid w:val="009701B4"/>
    <w:rsid w:val="00972E4A"/>
    <w:rsid w:val="00985859"/>
    <w:rsid w:val="009C5F59"/>
    <w:rsid w:val="00A3052F"/>
    <w:rsid w:val="00A573BB"/>
    <w:rsid w:val="00A75CEE"/>
    <w:rsid w:val="00A94147"/>
    <w:rsid w:val="00AA4FBC"/>
    <w:rsid w:val="00AD7C34"/>
    <w:rsid w:val="00AE19F4"/>
    <w:rsid w:val="00AE28E9"/>
    <w:rsid w:val="00B150C9"/>
    <w:rsid w:val="00B24560"/>
    <w:rsid w:val="00B27673"/>
    <w:rsid w:val="00B27B05"/>
    <w:rsid w:val="00B5299B"/>
    <w:rsid w:val="00B54E7A"/>
    <w:rsid w:val="00B60E0F"/>
    <w:rsid w:val="00B63BDF"/>
    <w:rsid w:val="00B77947"/>
    <w:rsid w:val="00BA30C9"/>
    <w:rsid w:val="00BB3BEA"/>
    <w:rsid w:val="00BF4516"/>
    <w:rsid w:val="00BF60D9"/>
    <w:rsid w:val="00C049A2"/>
    <w:rsid w:val="00C25285"/>
    <w:rsid w:val="00C259AC"/>
    <w:rsid w:val="00C37341"/>
    <w:rsid w:val="00C403AD"/>
    <w:rsid w:val="00C453AE"/>
    <w:rsid w:val="00C52ACA"/>
    <w:rsid w:val="00C56AA7"/>
    <w:rsid w:val="00CA0CD8"/>
    <w:rsid w:val="00CB2B9C"/>
    <w:rsid w:val="00CC4E75"/>
    <w:rsid w:val="00CE7FB7"/>
    <w:rsid w:val="00D069E3"/>
    <w:rsid w:val="00D23DE5"/>
    <w:rsid w:val="00D2419D"/>
    <w:rsid w:val="00D33F44"/>
    <w:rsid w:val="00D407B7"/>
    <w:rsid w:val="00DC0F94"/>
    <w:rsid w:val="00DC57B7"/>
    <w:rsid w:val="00DD54DC"/>
    <w:rsid w:val="00DE4530"/>
    <w:rsid w:val="00DE540B"/>
    <w:rsid w:val="00DE5420"/>
    <w:rsid w:val="00E10F50"/>
    <w:rsid w:val="00E128FE"/>
    <w:rsid w:val="00E16FB7"/>
    <w:rsid w:val="00E33758"/>
    <w:rsid w:val="00E97CE1"/>
    <w:rsid w:val="00EB1B87"/>
    <w:rsid w:val="00ED0C7A"/>
    <w:rsid w:val="00F303F5"/>
    <w:rsid w:val="00F462E2"/>
    <w:rsid w:val="00F4707C"/>
    <w:rsid w:val="00F517B9"/>
    <w:rsid w:val="00F5350A"/>
    <w:rsid w:val="00F77EDC"/>
    <w:rsid w:val="00F94DCA"/>
    <w:rsid w:val="00FA3CCD"/>
    <w:rsid w:val="00FB2C94"/>
    <w:rsid w:val="00FB3232"/>
    <w:rsid w:val="00FC75D1"/>
    <w:rsid w:val="00FE417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34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6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32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F77EDC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7EDC"/>
    <w:rPr>
      <w:sz w:val="28"/>
    </w:rPr>
  </w:style>
  <w:style w:type="character" w:customStyle="1" w:styleId="1">
    <w:name w:val="Обычный1 Знак"/>
    <w:link w:val="10"/>
    <w:locked/>
    <w:rsid w:val="00F77EDC"/>
    <w:rPr>
      <w:rFonts w:ascii="TimesET" w:hAnsi="TimesET"/>
      <w:sz w:val="24"/>
      <w:lang w:val="ru-RU" w:eastAsia="ru-RU" w:bidi="ar-SA"/>
    </w:rPr>
  </w:style>
  <w:style w:type="paragraph" w:customStyle="1" w:styleId="10">
    <w:name w:val="Обычный1"/>
    <w:link w:val="1"/>
    <w:rsid w:val="00F77EDC"/>
    <w:pPr>
      <w:jc w:val="both"/>
    </w:pPr>
    <w:rPr>
      <w:rFonts w:ascii="TimesET" w:hAnsi="TimesET"/>
      <w:sz w:val="24"/>
    </w:rPr>
  </w:style>
  <w:style w:type="character" w:styleId="a7">
    <w:name w:val="Strong"/>
    <w:uiPriority w:val="99"/>
    <w:qFormat/>
    <w:rsid w:val="002E7F9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34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6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32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F77EDC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7EDC"/>
    <w:rPr>
      <w:sz w:val="28"/>
    </w:rPr>
  </w:style>
  <w:style w:type="character" w:customStyle="1" w:styleId="1">
    <w:name w:val="Обычный1 Знак"/>
    <w:link w:val="10"/>
    <w:locked/>
    <w:rsid w:val="00F77EDC"/>
    <w:rPr>
      <w:rFonts w:ascii="TimesET" w:hAnsi="TimesET"/>
      <w:sz w:val="24"/>
      <w:lang w:val="ru-RU" w:eastAsia="ru-RU" w:bidi="ar-SA"/>
    </w:rPr>
  </w:style>
  <w:style w:type="paragraph" w:customStyle="1" w:styleId="10">
    <w:name w:val="Обычный1"/>
    <w:link w:val="1"/>
    <w:rsid w:val="00F77EDC"/>
    <w:pPr>
      <w:jc w:val="both"/>
    </w:pPr>
    <w:rPr>
      <w:rFonts w:ascii="TimesET" w:hAnsi="TimesET"/>
      <w:sz w:val="24"/>
    </w:rPr>
  </w:style>
  <w:style w:type="character" w:styleId="a7">
    <w:name w:val="Strong"/>
    <w:uiPriority w:val="99"/>
    <w:qFormat/>
    <w:rsid w:val="002E7F9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236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14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3764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C283-4ACF-4F77-8BD8-F12E76F4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</vt:lpstr>
    </vt:vector>
  </TitlesOfParts>
  <Company>МАУДОД ДПШ</Company>
  <LinksUpToDate>false</LinksUpToDate>
  <CharactersWithSpaces>10230</CharactersWithSpaces>
  <SharedDoc>false</SharedDoc>
  <HLinks>
    <vt:vector size="6" baseType="variant">
      <vt:variant>
        <vt:i4>4653065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garantf1://12012604.1616/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</dc:title>
  <dc:creator>na</dc:creator>
  <cp:lastModifiedBy>buh</cp:lastModifiedBy>
  <cp:revision>3</cp:revision>
  <cp:lastPrinted>2018-05-10T10:37:00Z</cp:lastPrinted>
  <dcterms:created xsi:type="dcterms:W3CDTF">2020-01-17T09:22:00Z</dcterms:created>
  <dcterms:modified xsi:type="dcterms:W3CDTF">2020-01-17T09:23:00Z</dcterms:modified>
</cp:coreProperties>
</file>