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F2" w:rsidRPr="00D45706" w:rsidRDefault="00997FF2" w:rsidP="00D45706">
      <w:pPr>
        <w:widowControl w:val="0"/>
        <w:tabs>
          <w:tab w:val="left" w:pos="284"/>
          <w:tab w:val="left" w:pos="426"/>
          <w:tab w:val="center" w:pos="5242"/>
        </w:tabs>
        <w:spacing w:line="276" w:lineRule="auto"/>
        <w:jc w:val="center"/>
        <w:rPr>
          <w:b/>
          <w:bCs/>
          <w:snapToGrid w:val="0"/>
          <w:sz w:val="20"/>
          <w:szCs w:val="20"/>
        </w:rPr>
      </w:pPr>
      <w:r w:rsidRPr="00D45706">
        <w:rPr>
          <w:b/>
          <w:bCs/>
          <w:snapToGrid w:val="0"/>
          <w:sz w:val="20"/>
          <w:szCs w:val="20"/>
        </w:rPr>
        <w:t xml:space="preserve">КОНТРАКТ № </w:t>
      </w:r>
      <w:r w:rsidR="00CE6E79" w:rsidRPr="00D45706">
        <w:rPr>
          <w:b/>
          <w:bCs/>
          <w:snapToGrid w:val="0"/>
          <w:sz w:val="20"/>
          <w:szCs w:val="20"/>
        </w:rPr>
        <w:t>_________</w:t>
      </w:r>
    </w:p>
    <w:p w:rsidR="00FE2215" w:rsidRDefault="00FE2215" w:rsidP="00D45706">
      <w:pPr>
        <w:pStyle w:val="1"/>
        <w:tabs>
          <w:tab w:val="left" w:pos="284"/>
          <w:tab w:val="left" w:pos="426"/>
        </w:tabs>
        <w:spacing w:line="276" w:lineRule="auto"/>
        <w:jc w:val="center"/>
        <w:rPr>
          <w:rFonts w:ascii="Times New Roman" w:hAnsi="Times New Roman" w:cs="Times New Roman"/>
          <w:b/>
          <w:bCs/>
          <w:snapToGrid w:val="0"/>
          <w:sz w:val="20"/>
          <w:szCs w:val="20"/>
        </w:rPr>
      </w:pPr>
      <w:r>
        <w:rPr>
          <w:rFonts w:ascii="Times New Roman" w:hAnsi="Times New Roman" w:cs="Times New Roman"/>
          <w:b/>
          <w:bCs/>
          <w:snapToGrid w:val="0"/>
          <w:sz w:val="20"/>
          <w:szCs w:val="20"/>
        </w:rPr>
        <w:t>На о</w:t>
      </w:r>
      <w:r w:rsidRPr="00FE2215">
        <w:rPr>
          <w:rFonts w:ascii="Times New Roman" w:hAnsi="Times New Roman" w:cs="Times New Roman"/>
          <w:b/>
          <w:bCs/>
          <w:snapToGrid w:val="0"/>
          <w:sz w:val="20"/>
          <w:szCs w:val="20"/>
        </w:rPr>
        <w:t>казание услуг по транспортиров</w:t>
      </w:r>
      <w:r w:rsidR="00973311">
        <w:rPr>
          <w:rFonts w:ascii="Times New Roman" w:hAnsi="Times New Roman" w:cs="Times New Roman"/>
          <w:b/>
          <w:bCs/>
          <w:snapToGrid w:val="0"/>
          <w:sz w:val="20"/>
          <w:szCs w:val="20"/>
        </w:rPr>
        <w:t>ке</w:t>
      </w:r>
      <w:r w:rsidRPr="00FE2215">
        <w:rPr>
          <w:rFonts w:ascii="Times New Roman" w:hAnsi="Times New Roman" w:cs="Times New Roman"/>
          <w:b/>
          <w:bCs/>
          <w:snapToGrid w:val="0"/>
          <w:sz w:val="20"/>
          <w:szCs w:val="20"/>
        </w:rPr>
        <w:t xml:space="preserve"> и обезвреживанию (термическому уничтожению) медицинских отходов класса «В» (имеющих чрезвычайную эпидемиологическую опасность).</w:t>
      </w:r>
    </w:p>
    <w:p w:rsidR="00997FF2" w:rsidRPr="00D45706" w:rsidRDefault="00997FF2" w:rsidP="00D45706">
      <w:pPr>
        <w:pStyle w:val="1"/>
        <w:tabs>
          <w:tab w:val="left" w:pos="284"/>
          <w:tab w:val="left" w:pos="426"/>
        </w:tabs>
        <w:spacing w:line="276" w:lineRule="auto"/>
        <w:jc w:val="center"/>
        <w:rPr>
          <w:rFonts w:ascii="Times New Roman" w:hAnsi="Times New Roman" w:cs="Times New Roman"/>
          <w:b/>
          <w:sz w:val="20"/>
          <w:szCs w:val="20"/>
        </w:rPr>
      </w:pPr>
      <w:r w:rsidRPr="00D45706">
        <w:rPr>
          <w:rFonts w:ascii="Times New Roman" w:hAnsi="Times New Roman" w:cs="Times New Roman"/>
          <w:b/>
          <w:sz w:val="20"/>
          <w:szCs w:val="20"/>
        </w:rPr>
        <w:t>г. Челябинск</w:t>
      </w:r>
      <w:r w:rsidRPr="00D45706">
        <w:rPr>
          <w:rFonts w:ascii="Times New Roman" w:hAnsi="Times New Roman" w:cs="Times New Roman"/>
          <w:b/>
          <w:sz w:val="20"/>
          <w:szCs w:val="20"/>
        </w:rPr>
        <w:tab/>
      </w:r>
      <w:r w:rsidRPr="00D45706">
        <w:rPr>
          <w:rFonts w:ascii="Times New Roman" w:hAnsi="Times New Roman" w:cs="Times New Roman"/>
          <w:b/>
          <w:sz w:val="20"/>
          <w:szCs w:val="20"/>
        </w:rPr>
        <w:tab/>
      </w:r>
      <w:r w:rsidRPr="00D45706">
        <w:rPr>
          <w:rFonts w:ascii="Times New Roman" w:hAnsi="Times New Roman" w:cs="Times New Roman"/>
          <w:b/>
          <w:sz w:val="20"/>
          <w:szCs w:val="20"/>
        </w:rPr>
        <w:tab/>
      </w:r>
      <w:r w:rsidRPr="00D45706">
        <w:rPr>
          <w:rFonts w:ascii="Times New Roman" w:hAnsi="Times New Roman" w:cs="Times New Roman"/>
          <w:b/>
          <w:sz w:val="20"/>
          <w:szCs w:val="20"/>
        </w:rPr>
        <w:tab/>
      </w:r>
      <w:r w:rsidRPr="00D45706">
        <w:rPr>
          <w:rFonts w:ascii="Times New Roman" w:hAnsi="Times New Roman" w:cs="Times New Roman"/>
          <w:b/>
          <w:sz w:val="20"/>
          <w:szCs w:val="20"/>
        </w:rPr>
        <w:tab/>
      </w:r>
      <w:r w:rsidRPr="00D45706">
        <w:rPr>
          <w:rFonts w:ascii="Times New Roman" w:hAnsi="Times New Roman" w:cs="Times New Roman"/>
          <w:b/>
          <w:sz w:val="20"/>
          <w:szCs w:val="20"/>
        </w:rPr>
        <w:tab/>
      </w:r>
      <w:r w:rsidRPr="00D45706">
        <w:rPr>
          <w:rFonts w:ascii="Times New Roman" w:hAnsi="Times New Roman" w:cs="Times New Roman"/>
          <w:b/>
          <w:sz w:val="20"/>
          <w:szCs w:val="20"/>
        </w:rPr>
        <w:tab/>
      </w:r>
      <w:r w:rsidRPr="00D45706">
        <w:rPr>
          <w:rFonts w:ascii="Times New Roman" w:hAnsi="Times New Roman" w:cs="Times New Roman"/>
          <w:b/>
          <w:sz w:val="20"/>
          <w:szCs w:val="20"/>
        </w:rPr>
        <w:tab/>
        <w:t xml:space="preserve">                                 «____» _____________ 20</w:t>
      </w:r>
      <w:r w:rsidR="00FE2215">
        <w:rPr>
          <w:rFonts w:ascii="Times New Roman" w:hAnsi="Times New Roman" w:cs="Times New Roman"/>
          <w:b/>
          <w:sz w:val="20"/>
          <w:szCs w:val="20"/>
        </w:rPr>
        <w:t>20</w:t>
      </w:r>
      <w:r w:rsidRPr="00D45706">
        <w:rPr>
          <w:rFonts w:ascii="Times New Roman" w:hAnsi="Times New Roman" w:cs="Times New Roman"/>
          <w:b/>
          <w:sz w:val="20"/>
          <w:szCs w:val="20"/>
        </w:rPr>
        <w:t>г.</w:t>
      </w:r>
    </w:p>
    <w:p w:rsidR="00CE6E79" w:rsidRPr="00D45706" w:rsidRDefault="00CE6E79" w:rsidP="00D45706">
      <w:pPr>
        <w:pStyle w:val="1"/>
        <w:tabs>
          <w:tab w:val="left" w:pos="284"/>
          <w:tab w:val="left" w:pos="426"/>
        </w:tabs>
        <w:spacing w:line="276" w:lineRule="auto"/>
        <w:jc w:val="center"/>
        <w:rPr>
          <w:rFonts w:ascii="Times New Roman" w:hAnsi="Times New Roman" w:cs="Times New Roman"/>
          <w:b/>
          <w:sz w:val="20"/>
          <w:szCs w:val="20"/>
        </w:rPr>
      </w:pPr>
    </w:p>
    <w:p w:rsidR="004636BC" w:rsidRPr="004B6657" w:rsidRDefault="004636BC" w:rsidP="004B6657">
      <w:pPr>
        <w:tabs>
          <w:tab w:val="left" w:pos="284"/>
          <w:tab w:val="left" w:pos="426"/>
        </w:tabs>
        <w:ind w:firstLine="709"/>
        <w:jc w:val="both"/>
        <w:rPr>
          <w:b/>
          <w:sz w:val="20"/>
          <w:szCs w:val="20"/>
        </w:rPr>
      </w:pPr>
      <w:proofErr w:type="gramStart"/>
      <w:r w:rsidRPr="00D45706">
        <w:rPr>
          <w:b/>
          <w:snapToGrid w:val="0"/>
          <w:sz w:val="20"/>
          <w:szCs w:val="20"/>
        </w:rPr>
        <w:t>Муниципальное бюджетное учреждение здравоохранения городская клиническая</w:t>
      </w:r>
      <w:r w:rsidRPr="00D45706">
        <w:rPr>
          <w:b/>
          <w:i/>
          <w:snapToGrid w:val="0"/>
          <w:sz w:val="20"/>
          <w:szCs w:val="20"/>
        </w:rPr>
        <w:t xml:space="preserve"> </w:t>
      </w:r>
      <w:r w:rsidRPr="00D45706">
        <w:rPr>
          <w:b/>
          <w:snapToGrid w:val="0"/>
          <w:sz w:val="20"/>
          <w:szCs w:val="20"/>
        </w:rPr>
        <w:t>поликлиника №5 (МБУЗ ГКП №5)</w:t>
      </w:r>
      <w:r w:rsidRPr="00D45706">
        <w:rPr>
          <w:snapToGrid w:val="0"/>
          <w:sz w:val="20"/>
          <w:szCs w:val="20"/>
        </w:rPr>
        <w:t>, в лице Главного врача Гришанкова Олега Игнатьевича, действующего на основании Устава</w:t>
      </w:r>
      <w:r w:rsidRPr="00D45706">
        <w:rPr>
          <w:sz w:val="20"/>
          <w:szCs w:val="20"/>
        </w:rPr>
        <w:t xml:space="preserve">, именуемое в дальнейшем «Заказчик», с одной стороны, и </w:t>
      </w:r>
      <w:r w:rsidR="004B6657">
        <w:rPr>
          <w:b/>
          <w:sz w:val="20"/>
          <w:szCs w:val="20"/>
        </w:rPr>
        <w:t>___________________</w:t>
      </w:r>
      <w:r w:rsidR="002D321A" w:rsidRPr="002D321A">
        <w:rPr>
          <w:sz w:val="20"/>
          <w:szCs w:val="20"/>
        </w:rPr>
        <w:t xml:space="preserve"> в лице </w:t>
      </w:r>
      <w:r w:rsidR="004B6657">
        <w:rPr>
          <w:sz w:val="20"/>
          <w:szCs w:val="20"/>
        </w:rPr>
        <w:t>____________</w:t>
      </w:r>
      <w:r w:rsidR="002D321A" w:rsidRPr="002D321A">
        <w:rPr>
          <w:sz w:val="20"/>
          <w:szCs w:val="20"/>
        </w:rPr>
        <w:t xml:space="preserve">, действующего на основании </w:t>
      </w:r>
      <w:r w:rsidR="004B6657">
        <w:rPr>
          <w:sz w:val="20"/>
          <w:szCs w:val="20"/>
        </w:rPr>
        <w:t>________,</w:t>
      </w:r>
      <w:r w:rsidR="002D321A" w:rsidRPr="002D321A">
        <w:rPr>
          <w:b/>
          <w:sz w:val="20"/>
          <w:szCs w:val="20"/>
        </w:rPr>
        <w:t xml:space="preserve"> </w:t>
      </w:r>
      <w:r w:rsidRPr="00D45706">
        <w:rPr>
          <w:sz w:val="20"/>
          <w:szCs w:val="20"/>
        </w:rPr>
        <w:t xml:space="preserve">именуемое в дальнейшем «Исполнитель», с другой стороны, заключили настоящий Контракт </w:t>
      </w:r>
      <w:r w:rsidRPr="00D45706">
        <w:rPr>
          <w:color w:val="000000"/>
          <w:spacing w:val="2"/>
          <w:sz w:val="20"/>
          <w:szCs w:val="20"/>
        </w:rPr>
        <w:t xml:space="preserve">(далее по тексту – Контракт) </w:t>
      </w:r>
      <w:r w:rsidRPr="00D45706">
        <w:rPr>
          <w:sz w:val="20"/>
          <w:szCs w:val="20"/>
        </w:rPr>
        <w:t xml:space="preserve"> о нижеследующем:</w:t>
      </w:r>
      <w:proofErr w:type="gramEnd"/>
    </w:p>
    <w:p w:rsidR="00997FF2" w:rsidRPr="00D45706" w:rsidRDefault="00997FF2" w:rsidP="00D45706">
      <w:pPr>
        <w:tabs>
          <w:tab w:val="left" w:pos="284"/>
          <w:tab w:val="left" w:pos="426"/>
        </w:tabs>
        <w:ind w:firstLine="709"/>
        <w:jc w:val="both"/>
        <w:rPr>
          <w:sz w:val="20"/>
          <w:szCs w:val="20"/>
        </w:rPr>
      </w:pPr>
    </w:p>
    <w:p w:rsidR="00997FF2" w:rsidRPr="00D45706" w:rsidRDefault="00997FF2" w:rsidP="00D45706">
      <w:pPr>
        <w:numPr>
          <w:ilvl w:val="0"/>
          <w:numId w:val="1"/>
        </w:numPr>
        <w:tabs>
          <w:tab w:val="clear" w:pos="927"/>
          <w:tab w:val="left" w:pos="284"/>
          <w:tab w:val="left" w:pos="426"/>
        </w:tabs>
        <w:autoSpaceDE w:val="0"/>
        <w:autoSpaceDN w:val="0"/>
        <w:ind w:left="0" w:firstLine="0"/>
        <w:jc w:val="center"/>
        <w:rPr>
          <w:b/>
          <w:sz w:val="20"/>
          <w:szCs w:val="20"/>
        </w:rPr>
      </w:pPr>
      <w:r w:rsidRPr="00D45706">
        <w:rPr>
          <w:b/>
          <w:sz w:val="20"/>
          <w:szCs w:val="20"/>
        </w:rPr>
        <w:t>ПРЕДМЕТ КОНТРАКТА</w:t>
      </w:r>
    </w:p>
    <w:p w:rsidR="0097363A" w:rsidRDefault="0097363A" w:rsidP="00D45706">
      <w:pPr>
        <w:pStyle w:val="3"/>
        <w:tabs>
          <w:tab w:val="left" w:pos="284"/>
          <w:tab w:val="left" w:pos="426"/>
          <w:tab w:val="left" w:pos="1080"/>
        </w:tabs>
        <w:spacing w:after="0"/>
        <w:ind w:left="0" w:firstLine="709"/>
        <w:jc w:val="both"/>
        <w:rPr>
          <w:sz w:val="20"/>
          <w:szCs w:val="20"/>
        </w:rPr>
      </w:pPr>
    </w:p>
    <w:p w:rsidR="00997FF2" w:rsidRPr="00D43EC7" w:rsidRDefault="007369A1" w:rsidP="007369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szCs w:val="20"/>
        </w:rPr>
      </w:pPr>
      <w:r>
        <w:rPr>
          <w:sz w:val="20"/>
          <w:szCs w:val="20"/>
        </w:rPr>
        <w:tab/>
      </w:r>
      <w:r>
        <w:rPr>
          <w:sz w:val="20"/>
          <w:szCs w:val="20"/>
        </w:rPr>
        <w:tab/>
      </w:r>
      <w:r w:rsidR="00997FF2" w:rsidRPr="00D45706">
        <w:rPr>
          <w:sz w:val="20"/>
          <w:szCs w:val="20"/>
        </w:rPr>
        <w:t xml:space="preserve">1.1. </w:t>
      </w:r>
      <w:proofErr w:type="gramStart"/>
      <w:r w:rsidR="00997FF2" w:rsidRPr="00D45706">
        <w:rPr>
          <w:sz w:val="20"/>
          <w:szCs w:val="20"/>
        </w:rPr>
        <w:t xml:space="preserve">По настоящему Контракту </w:t>
      </w:r>
      <w:r w:rsidR="00997FF2" w:rsidRPr="00D45706">
        <w:rPr>
          <w:snapToGrid w:val="0"/>
          <w:sz w:val="20"/>
          <w:szCs w:val="20"/>
        </w:rPr>
        <w:t>Исполнитель</w:t>
      </w:r>
      <w:r w:rsidR="00997FF2" w:rsidRPr="00D45706">
        <w:rPr>
          <w:sz w:val="20"/>
          <w:szCs w:val="20"/>
        </w:rPr>
        <w:t xml:space="preserve"> обязуется оказать</w:t>
      </w:r>
      <w:r w:rsidR="00997FF2" w:rsidRPr="00D45706">
        <w:rPr>
          <w:b/>
          <w:sz w:val="20"/>
          <w:szCs w:val="20"/>
        </w:rPr>
        <w:t xml:space="preserve">  </w:t>
      </w:r>
      <w:r w:rsidR="00FE2215">
        <w:rPr>
          <w:b/>
          <w:sz w:val="20"/>
          <w:szCs w:val="20"/>
        </w:rPr>
        <w:t xml:space="preserve">услуги </w:t>
      </w:r>
      <w:r w:rsidR="00FE2215" w:rsidRPr="00FE2215">
        <w:rPr>
          <w:b/>
          <w:sz w:val="20"/>
          <w:szCs w:val="20"/>
        </w:rPr>
        <w:t xml:space="preserve"> по транспортиров</w:t>
      </w:r>
      <w:r w:rsidR="00973311">
        <w:rPr>
          <w:b/>
          <w:sz w:val="20"/>
          <w:szCs w:val="20"/>
        </w:rPr>
        <w:t>ке</w:t>
      </w:r>
      <w:r w:rsidR="00FE2215" w:rsidRPr="00FE2215">
        <w:rPr>
          <w:b/>
          <w:sz w:val="20"/>
          <w:szCs w:val="20"/>
        </w:rPr>
        <w:t xml:space="preserve"> и обезвреживанию (термическому уничтожению) медицинских отходов класса «В» (имеющих чрезвычайную эпидемиологическую опасность)</w:t>
      </w:r>
      <w:r w:rsidR="00FE2215">
        <w:rPr>
          <w:b/>
          <w:sz w:val="20"/>
          <w:szCs w:val="20"/>
        </w:rPr>
        <w:t xml:space="preserve">, </w:t>
      </w:r>
      <w:r w:rsidR="00FE2215">
        <w:rPr>
          <w:sz w:val="20"/>
          <w:szCs w:val="20"/>
        </w:rPr>
        <w:t xml:space="preserve">количество которых </w:t>
      </w:r>
      <w:r w:rsidR="00997FF2" w:rsidRPr="00D45706">
        <w:rPr>
          <w:sz w:val="20"/>
          <w:szCs w:val="20"/>
        </w:rPr>
        <w:t xml:space="preserve"> указан</w:t>
      </w:r>
      <w:r w:rsidR="00FE2215">
        <w:rPr>
          <w:sz w:val="20"/>
          <w:szCs w:val="20"/>
        </w:rPr>
        <w:t>о</w:t>
      </w:r>
      <w:r w:rsidR="00997FF2" w:rsidRPr="00D45706">
        <w:rPr>
          <w:sz w:val="20"/>
          <w:szCs w:val="20"/>
        </w:rPr>
        <w:t xml:space="preserve"> в техническом задании (Приложение № 1 к Контракту), являющимся неотъемлемой частью настоящего Контракта, а </w:t>
      </w:r>
      <w:r w:rsidR="00997FF2" w:rsidRPr="00D45706">
        <w:rPr>
          <w:snapToGrid w:val="0"/>
          <w:sz w:val="20"/>
          <w:szCs w:val="20"/>
        </w:rPr>
        <w:t>Заказчик обязуется принять и оплатить о</w:t>
      </w:r>
      <w:r>
        <w:rPr>
          <w:snapToGrid w:val="0"/>
          <w:sz w:val="20"/>
          <w:szCs w:val="20"/>
        </w:rPr>
        <w:t xml:space="preserve">казанные услуги, в порядке и на </w:t>
      </w:r>
      <w:r w:rsidR="00997FF2" w:rsidRPr="00D45706">
        <w:rPr>
          <w:snapToGrid w:val="0"/>
          <w:sz w:val="20"/>
          <w:szCs w:val="20"/>
        </w:rPr>
        <w:t xml:space="preserve">условиях, </w:t>
      </w:r>
      <w:r w:rsidR="00997FF2" w:rsidRPr="00D43EC7">
        <w:rPr>
          <w:snapToGrid w:val="0"/>
          <w:sz w:val="20"/>
          <w:szCs w:val="20"/>
        </w:rPr>
        <w:t xml:space="preserve">предусмотренных настоящим </w:t>
      </w:r>
      <w:r w:rsidR="00997FF2" w:rsidRPr="00D43EC7">
        <w:rPr>
          <w:sz w:val="20"/>
          <w:szCs w:val="20"/>
        </w:rPr>
        <w:t>Контрактом</w:t>
      </w:r>
      <w:r w:rsidR="00997FF2" w:rsidRPr="00D43EC7">
        <w:rPr>
          <w:snapToGrid w:val="0"/>
          <w:sz w:val="20"/>
          <w:szCs w:val="20"/>
        </w:rPr>
        <w:t>.</w:t>
      </w:r>
      <w:proofErr w:type="gramEnd"/>
    </w:p>
    <w:p w:rsidR="00997FF2" w:rsidRPr="00730235" w:rsidRDefault="00997FF2" w:rsidP="00D45706">
      <w:pPr>
        <w:pStyle w:val="3"/>
        <w:tabs>
          <w:tab w:val="left" w:pos="284"/>
          <w:tab w:val="left" w:pos="426"/>
        </w:tabs>
        <w:spacing w:after="0"/>
        <w:ind w:left="0" w:firstLine="709"/>
        <w:jc w:val="both"/>
        <w:rPr>
          <w:snapToGrid w:val="0"/>
          <w:sz w:val="20"/>
          <w:szCs w:val="20"/>
        </w:rPr>
      </w:pPr>
      <w:r w:rsidRPr="00D43EC7">
        <w:rPr>
          <w:snapToGrid w:val="0"/>
          <w:sz w:val="20"/>
          <w:szCs w:val="20"/>
        </w:rPr>
        <w:t xml:space="preserve">1.3. Услуги считаются оказанными после подписания сторонами Акта об </w:t>
      </w:r>
      <w:r w:rsidRPr="00730235">
        <w:rPr>
          <w:snapToGrid w:val="0"/>
          <w:sz w:val="20"/>
          <w:szCs w:val="20"/>
        </w:rPr>
        <w:t>оказании услуг.</w:t>
      </w:r>
    </w:p>
    <w:p w:rsidR="007369A1" w:rsidRPr="00730235" w:rsidRDefault="00997FF2" w:rsidP="007369A1">
      <w:pPr>
        <w:spacing w:line="276" w:lineRule="auto"/>
        <w:ind w:right="34" w:firstLine="708"/>
        <w:jc w:val="both"/>
        <w:rPr>
          <w:sz w:val="20"/>
          <w:szCs w:val="20"/>
        </w:rPr>
      </w:pPr>
      <w:r w:rsidRPr="00730235">
        <w:rPr>
          <w:snapToGrid w:val="0"/>
          <w:sz w:val="20"/>
          <w:szCs w:val="20"/>
        </w:rPr>
        <w:t>1.4. Срок оказания услуги</w:t>
      </w:r>
      <w:r w:rsidRPr="00730235">
        <w:rPr>
          <w:b/>
          <w:color w:val="000000"/>
          <w:sz w:val="20"/>
          <w:szCs w:val="20"/>
        </w:rPr>
        <w:t xml:space="preserve"> с момента заключения контракта по 30.</w:t>
      </w:r>
      <w:r w:rsidR="007369A1" w:rsidRPr="00730235">
        <w:rPr>
          <w:b/>
          <w:color w:val="000000"/>
          <w:sz w:val="20"/>
          <w:szCs w:val="20"/>
        </w:rPr>
        <w:t>11</w:t>
      </w:r>
      <w:r w:rsidR="00DF21CB" w:rsidRPr="00730235">
        <w:rPr>
          <w:b/>
          <w:color w:val="000000"/>
          <w:sz w:val="20"/>
          <w:szCs w:val="20"/>
        </w:rPr>
        <w:t>.20</w:t>
      </w:r>
      <w:r w:rsidR="00FE2215">
        <w:rPr>
          <w:b/>
          <w:color w:val="000000"/>
          <w:sz w:val="20"/>
          <w:szCs w:val="20"/>
        </w:rPr>
        <w:t>20</w:t>
      </w:r>
      <w:r w:rsidRPr="00730235">
        <w:rPr>
          <w:b/>
          <w:color w:val="000000"/>
          <w:sz w:val="20"/>
          <w:szCs w:val="20"/>
        </w:rPr>
        <w:t xml:space="preserve"> г.</w:t>
      </w:r>
      <w:r w:rsidR="00AC126B" w:rsidRPr="00730235">
        <w:rPr>
          <w:b/>
          <w:color w:val="000000"/>
          <w:sz w:val="20"/>
          <w:szCs w:val="20"/>
        </w:rPr>
        <w:t xml:space="preserve"> </w:t>
      </w:r>
      <w:r w:rsidR="007369A1" w:rsidRPr="00730235">
        <w:rPr>
          <w:sz w:val="20"/>
          <w:szCs w:val="20"/>
        </w:rPr>
        <w:t>ежедневно, с 8.00  до 16.00.</w:t>
      </w:r>
    </w:p>
    <w:p w:rsidR="00DF21CB" w:rsidRPr="00730235" w:rsidRDefault="00997FF2" w:rsidP="007369A1">
      <w:pPr>
        <w:spacing w:line="276" w:lineRule="auto"/>
        <w:ind w:right="34" w:firstLine="708"/>
        <w:jc w:val="both"/>
        <w:rPr>
          <w:snapToGrid w:val="0"/>
          <w:sz w:val="20"/>
          <w:szCs w:val="20"/>
        </w:rPr>
      </w:pPr>
      <w:r w:rsidRPr="00730235">
        <w:rPr>
          <w:snapToGrid w:val="0"/>
          <w:sz w:val="20"/>
          <w:szCs w:val="20"/>
        </w:rPr>
        <w:t>1.5. Место оказания услуг:</w:t>
      </w:r>
      <w:r w:rsidRPr="00730235">
        <w:rPr>
          <w:sz w:val="20"/>
          <w:szCs w:val="20"/>
        </w:rPr>
        <w:t xml:space="preserve"> </w:t>
      </w:r>
      <w:r w:rsidR="00DF21CB" w:rsidRPr="00730235">
        <w:rPr>
          <w:sz w:val="20"/>
          <w:szCs w:val="20"/>
        </w:rPr>
        <w:t>корпуса МБУЗ  ГКП №5, по следующим адресам:</w:t>
      </w:r>
    </w:p>
    <w:p w:rsidR="00DF21CB" w:rsidRPr="00D43EC7" w:rsidRDefault="00DF21CB" w:rsidP="00DF21CB">
      <w:pPr>
        <w:rPr>
          <w:sz w:val="20"/>
          <w:szCs w:val="20"/>
        </w:rPr>
      </w:pPr>
      <w:r w:rsidRPr="00D43EC7">
        <w:rPr>
          <w:sz w:val="20"/>
          <w:szCs w:val="20"/>
        </w:rPr>
        <w:t xml:space="preserve">г. Челябинск, А.Шмакова, 27. </w:t>
      </w:r>
    </w:p>
    <w:p w:rsidR="00DF21CB" w:rsidRPr="00D43EC7" w:rsidRDefault="00DF21CB" w:rsidP="00DF21CB">
      <w:pPr>
        <w:rPr>
          <w:sz w:val="20"/>
          <w:szCs w:val="20"/>
        </w:rPr>
      </w:pPr>
      <w:r w:rsidRPr="00D43EC7">
        <w:rPr>
          <w:sz w:val="20"/>
          <w:szCs w:val="20"/>
        </w:rPr>
        <w:t>г. Челябинск, Комсомольский проспект, 36-а;</w:t>
      </w:r>
    </w:p>
    <w:p w:rsidR="00DF21CB" w:rsidRPr="00D43EC7" w:rsidRDefault="00DF21CB" w:rsidP="00DF21CB">
      <w:pPr>
        <w:rPr>
          <w:sz w:val="20"/>
          <w:szCs w:val="20"/>
        </w:rPr>
      </w:pPr>
      <w:r w:rsidRPr="00D43EC7">
        <w:rPr>
          <w:sz w:val="20"/>
          <w:szCs w:val="20"/>
        </w:rPr>
        <w:t>г. Челябинск, Комсомольский проспект, 130;</w:t>
      </w:r>
    </w:p>
    <w:p w:rsidR="00DF21CB" w:rsidRPr="00D43EC7" w:rsidRDefault="009A58E2" w:rsidP="00DF21CB">
      <w:pPr>
        <w:rPr>
          <w:sz w:val="20"/>
          <w:szCs w:val="20"/>
        </w:rPr>
      </w:pPr>
      <w:r w:rsidRPr="00D43EC7">
        <w:rPr>
          <w:sz w:val="20"/>
          <w:szCs w:val="20"/>
        </w:rPr>
        <w:t xml:space="preserve">г. Челябинск, ул. Героя России </w:t>
      </w:r>
      <w:proofErr w:type="spellStart"/>
      <w:r w:rsidRPr="00D43EC7">
        <w:rPr>
          <w:sz w:val="20"/>
          <w:szCs w:val="20"/>
        </w:rPr>
        <w:t>Молодова</w:t>
      </w:r>
      <w:proofErr w:type="spellEnd"/>
      <w:r w:rsidRPr="00D43EC7">
        <w:rPr>
          <w:sz w:val="20"/>
          <w:szCs w:val="20"/>
        </w:rPr>
        <w:t xml:space="preserve">, </w:t>
      </w:r>
      <w:r w:rsidR="00DF21CB" w:rsidRPr="00D43EC7">
        <w:rPr>
          <w:sz w:val="20"/>
          <w:szCs w:val="20"/>
        </w:rPr>
        <w:t xml:space="preserve">1; </w:t>
      </w:r>
    </w:p>
    <w:p w:rsidR="00DF21CB" w:rsidRPr="00D43EC7" w:rsidRDefault="00DF21CB" w:rsidP="00DF21CB">
      <w:pPr>
        <w:rPr>
          <w:sz w:val="20"/>
          <w:szCs w:val="20"/>
        </w:rPr>
      </w:pPr>
      <w:r w:rsidRPr="00D43EC7">
        <w:rPr>
          <w:sz w:val="20"/>
          <w:szCs w:val="20"/>
        </w:rPr>
        <w:t>г. Челябинск, ул. Красного Урала, 3;</w:t>
      </w:r>
    </w:p>
    <w:p w:rsidR="00997FF2" w:rsidRPr="00D43EC7" w:rsidRDefault="00DF21CB" w:rsidP="00DF21CB">
      <w:pPr>
        <w:rPr>
          <w:sz w:val="20"/>
          <w:szCs w:val="20"/>
        </w:rPr>
      </w:pPr>
      <w:r w:rsidRPr="00D43EC7">
        <w:rPr>
          <w:sz w:val="20"/>
          <w:szCs w:val="20"/>
        </w:rPr>
        <w:t xml:space="preserve">г. Челябинск, ул. </w:t>
      </w:r>
      <w:proofErr w:type="gramStart"/>
      <w:r w:rsidRPr="00D43EC7">
        <w:rPr>
          <w:sz w:val="20"/>
          <w:szCs w:val="20"/>
        </w:rPr>
        <w:t>Рабоче-крестьянская</w:t>
      </w:r>
      <w:proofErr w:type="gramEnd"/>
      <w:r w:rsidRPr="00D43EC7">
        <w:rPr>
          <w:sz w:val="20"/>
          <w:szCs w:val="20"/>
        </w:rPr>
        <w:t>, 12-б.</w:t>
      </w:r>
    </w:p>
    <w:p w:rsidR="00997FF2" w:rsidRPr="00D45706" w:rsidRDefault="00997FF2" w:rsidP="00D45706">
      <w:pPr>
        <w:tabs>
          <w:tab w:val="left" w:pos="284"/>
          <w:tab w:val="left" w:pos="426"/>
        </w:tabs>
        <w:ind w:firstLine="709"/>
        <w:jc w:val="both"/>
        <w:rPr>
          <w:snapToGrid w:val="0"/>
          <w:sz w:val="20"/>
          <w:szCs w:val="20"/>
        </w:rPr>
      </w:pPr>
    </w:p>
    <w:p w:rsidR="00997FF2" w:rsidRPr="00D45706" w:rsidRDefault="00997FF2" w:rsidP="00D45706">
      <w:pPr>
        <w:tabs>
          <w:tab w:val="left" w:pos="284"/>
          <w:tab w:val="left" w:pos="426"/>
        </w:tabs>
        <w:jc w:val="center"/>
        <w:rPr>
          <w:b/>
          <w:sz w:val="20"/>
          <w:szCs w:val="20"/>
        </w:rPr>
      </w:pPr>
      <w:r w:rsidRPr="00D45706">
        <w:rPr>
          <w:b/>
          <w:sz w:val="20"/>
          <w:szCs w:val="20"/>
        </w:rPr>
        <w:t>2. ОБЯЗАННОСТИ СТОРОН</w:t>
      </w:r>
    </w:p>
    <w:p w:rsidR="00997FF2" w:rsidRPr="00D45706" w:rsidRDefault="00997FF2" w:rsidP="00D45706">
      <w:pPr>
        <w:tabs>
          <w:tab w:val="left" w:pos="284"/>
          <w:tab w:val="left" w:pos="426"/>
        </w:tabs>
        <w:ind w:firstLine="567"/>
        <w:jc w:val="both"/>
        <w:rPr>
          <w:b/>
          <w:sz w:val="20"/>
          <w:szCs w:val="20"/>
        </w:rPr>
      </w:pPr>
      <w:r w:rsidRPr="00D45706">
        <w:rPr>
          <w:b/>
          <w:sz w:val="20"/>
          <w:szCs w:val="20"/>
        </w:rPr>
        <w:t>2.1. Заказчик вправе:</w:t>
      </w:r>
    </w:p>
    <w:p w:rsidR="00997FF2" w:rsidRPr="00D45706" w:rsidRDefault="00997FF2" w:rsidP="00D45706">
      <w:pPr>
        <w:tabs>
          <w:tab w:val="left" w:pos="284"/>
          <w:tab w:val="left" w:pos="426"/>
        </w:tabs>
        <w:ind w:firstLine="567"/>
        <w:jc w:val="both"/>
        <w:rPr>
          <w:sz w:val="20"/>
          <w:szCs w:val="20"/>
        </w:rPr>
      </w:pPr>
      <w:r w:rsidRPr="00D45706">
        <w:rPr>
          <w:sz w:val="20"/>
          <w:szCs w:val="20"/>
        </w:rPr>
        <w:t>2.1.1. Требовать от Исполнителя надлежащего исполнения обязательств в соответствии с настоящим контрактом, а также требовать своевременного устранения недостатков.</w:t>
      </w:r>
    </w:p>
    <w:p w:rsidR="00997FF2" w:rsidRPr="00D45706" w:rsidRDefault="00997FF2" w:rsidP="00D45706">
      <w:pPr>
        <w:tabs>
          <w:tab w:val="left" w:pos="284"/>
          <w:tab w:val="left" w:pos="426"/>
        </w:tabs>
        <w:ind w:firstLine="567"/>
        <w:jc w:val="both"/>
        <w:rPr>
          <w:sz w:val="20"/>
          <w:szCs w:val="20"/>
        </w:rPr>
      </w:pPr>
      <w:r w:rsidRPr="00D45706">
        <w:rPr>
          <w:sz w:val="20"/>
          <w:szCs w:val="20"/>
        </w:rPr>
        <w:t>2.1.2.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настоящим контрактом.</w:t>
      </w:r>
    </w:p>
    <w:p w:rsidR="00997FF2" w:rsidRPr="00D45706" w:rsidRDefault="00997FF2" w:rsidP="00D45706">
      <w:pPr>
        <w:tabs>
          <w:tab w:val="left" w:pos="284"/>
          <w:tab w:val="left" w:pos="426"/>
        </w:tabs>
        <w:ind w:firstLine="567"/>
        <w:jc w:val="both"/>
        <w:rPr>
          <w:sz w:val="20"/>
          <w:szCs w:val="20"/>
        </w:rPr>
      </w:pPr>
      <w:r w:rsidRPr="00D45706">
        <w:rPr>
          <w:sz w:val="20"/>
          <w:szCs w:val="20"/>
        </w:rPr>
        <w:t>2.1.3. Запрашивать у Исполнителя информацию о ходе и состоянии оказываемых услуг.</w:t>
      </w:r>
    </w:p>
    <w:p w:rsidR="00997FF2" w:rsidRPr="00D45706" w:rsidRDefault="00997FF2" w:rsidP="00D45706">
      <w:pPr>
        <w:tabs>
          <w:tab w:val="left" w:pos="284"/>
          <w:tab w:val="left" w:pos="426"/>
        </w:tabs>
        <w:ind w:firstLine="567"/>
        <w:jc w:val="both"/>
        <w:rPr>
          <w:sz w:val="20"/>
          <w:szCs w:val="20"/>
        </w:rPr>
      </w:pPr>
      <w:r w:rsidRPr="00D45706">
        <w:rPr>
          <w:sz w:val="20"/>
          <w:szCs w:val="20"/>
        </w:rPr>
        <w:t xml:space="preserve">2.1.4. Осуществлять </w:t>
      </w:r>
      <w:proofErr w:type="gramStart"/>
      <w:r w:rsidRPr="00D45706">
        <w:rPr>
          <w:sz w:val="20"/>
          <w:szCs w:val="20"/>
        </w:rPr>
        <w:t>контроль за</w:t>
      </w:r>
      <w:proofErr w:type="gramEnd"/>
      <w:r w:rsidRPr="00D45706">
        <w:rPr>
          <w:sz w:val="20"/>
          <w:szCs w:val="20"/>
        </w:rPr>
        <w:t xml:space="preserve"> объемом, качеством и сроками оказания услуг в соответствии с настоящим контрактом и действующим законодательством РФ.</w:t>
      </w:r>
    </w:p>
    <w:p w:rsidR="00997FF2" w:rsidRPr="00D45706" w:rsidRDefault="00997FF2" w:rsidP="00D45706">
      <w:pPr>
        <w:tabs>
          <w:tab w:val="left" w:pos="284"/>
          <w:tab w:val="left" w:pos="426"/>
        </w:tabs>
        <w:ind w:firstLine="567"/>
        <w:jc w:val="both"/>
        <w:rPr>
          <w:sz w:val="20"/>
          <w:szCs w:val="20"/>
        </w:rPr>
      </w:pPr>
      <w:r w:rsidRPr="00D45706">
        <w:rPr>
          <w:sz w:val="20"/>
          <w:szCs w:val="20"/>
        </w:rPr>
        <w:t xml:space="preserve">2.1.5.  Заказчик по согласованию с исполнителем в ходе исполнения Контракта вправе изменить не более чем на десять процентов количество всех предусмотренных Контрактом услуг при изменении потребности в услугах, на оказание которых заключен Контракт. </w:t>
      </w:r>
      <w:proofErr w:type="gramStart"/>
      <w:r w:rsidRPr="00D45706">
        <w:rPr>
          <w:sz w:val="20"/>
          <w:szCs w:val="20"/>
        </w:rPr>
        <w:t>При оказании дополнительного количества таких услуг, заказчик по согласованию с Исполнителем вправе изменить первоначальную цену Контракта, пропорционально количеству таких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оказании таких услуг, заказчик обязан изменить цену Контракта указанным образом.</w:t>
      </w:r>
      <w:proofErr w:type="gramEnd"/>
      <w:r w:rsidRPr="00D45706">
        <w:rPr>
          <w:sz w:val="20"/>
          <w:szCs w:val="20"/>
        </w:rPr>
        <w:t xml:space="preserve"> Цена единицы дополнительно оказываемой услуги и цена единицы услуги при сокращении потребности в оказании части таких услуг должны определяться как частное от деления первоначальной цены Контракта на предусмотренное в Контракте количество таких услуг.</w:t>
      </w:r>
    </w:p>
    <w:p w:rsidR="00997FF2" w:rsidRPr="00D45706" w:rsidRDefault="00997FF2" w:rsidP="00D45706">
      <w:pPr>
        <w:tabs>
          <w:tab w:val="left" w:pos="284"/>
          <w:tab w:val="left" w:pos="426"/>
        </w:tabs>
        <w:ind w:firstLine="567"/>
        <w:jc w:val="both"/>
        <w:rPr>
          <w:b/>
          <w:sz w:val="20"/>
          <w:szCs w:val="20"/>
        </w:rPr>
      </w:pPr>
      <w:r w:rsidRPr="00D45706">
        <w:rPr>
          <w:b/>
          <w:sz w:val="20"/>
          <w:szCs w:val="20"/>
        </w:rPr>
        <w:t>2.2. Заказчик обязан:</w:t>
      </w:r>
    </w:p>
    <w:p w:rsidR="00997FF2" w:rsidRPr="00D45706" w:rsidRDefault="00997FF2" w:rsidP="00D45706">
      <w:pPr>
        <w:tabs>
          <w:tab w:val="left" w:pos="284"/>
          <w:tab w:val="left" w:pos="426"/>
        </w:tabs>
        <w:ind w:firstLine="567"/>
        <w:jc w:val="both"/>
        <w:rPr>
          <w:sz w:val="20"/>
          <w:szCs w:val="20"/>
        </w:rPr>
      </w:pPr>
      <w:r w:rsidRPr="00D45706">
        <w:rPr>
          <w:sz w:val="20"/>
          <w:szCs w:val="20"/>
        </w:rPr>
        <w:t>2.2.1. Своевременно принять и оплатить надлежащим образом оказанные услуги в соответствии с настоящим контрактом.</w:t>
      </w:r>
    </w:p>
    <w:p w:rsidR="00997FF2" w:rsidRPr="00D45706" w:rsidRDefault="00997FF2" w:rsidP="00D45706">
      <w:pPr>
        <w:tabs>
          <w:tab w:val="left" w:pos="284"/>
          <w:tab w:val="left" w:pos="426"/>
        </w:tabs>
        <w:ind w:firstLine="567"/>
        <w:jc w:val="both"/>
        <w:rPr>
          <w:b/>
          <w:sz w:val="20"/>
          <w:szCs w:val="20"/>
        </w:rPr>
      </w:pPr>
      <w:r w:rsidRPr="00D45706">
        <w:rPr>
          <w:b/>
          <w:sz w:val="20"/>
          <w:szCs w:val="20"/>
        </w:rPr>
        <w:t>2.3. Исполнитель вправе:</w:t>
      </w:r>
    </w:p>
    <w:p w:rsidR="00997FF2" w:rsidRPr="00D45706" w:rsidRDefault="00997FF2" w:rsidP="00D45706">
      <w:pPr>
        <w:tabs>
          <w:tab w:val="left" w:pos="284"/>
          <w:tab w:val="left" w:pos="426"/>
        </w:tabs>
        <w:ind w:firstLine="567"/>
        <w:jc w:val="both"/>
        <w:rPr>
          <w:sz w:val="20"/>
          <w:szCs w:val="20"/>
        </w:rPr>
      </w:pPr>
      <w:r w:rsidRPr="00D45706">
        <w:rPr>
          <w:sz w:val="20"/>
          <w:szCs w:val="20"/>
        </w:rPr>
        <w:t>2.3.1.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rsidR="00997FF2" w:rsidRPr="00D45706" w:rsidRDefault="00997FF2" w:rsidP="00D45706">
      <w:pPr>
        <w:tabs>
          <w:tab w:val="left" w:pos="284"/>
          <w:tab w:val="left" w:pos="426"/>
        </w:tabs>
        <w:ind w:firstLine="567"/>
        <w:jc w:val="both"/>
        <w:rPr>
          <w:sz w:val="20"/>
          <w:szCs w:val="20"/>
        </w:rPr>
      </w:pPr>
      <w:r w:rsidRPr="00D45706">
        <w:rPr>
          <w:sz w:val="20"/>
          <w:szCs w:val="20"/>
        </w:rPr>
        <w:t>2.3.2. Требовать своевременной оплаты оказанных услуг в соответствии условиями настоящего контракта.</w:t>
      </w:r>
    </w:p>
    <w:p w:rsidR="00997FF2" w:rsidRPr="00D45706" w:rsidRDefault="00997FF2" w:rsidP="00D45706">
      <w:pPr>
        <w:tabs>
          <w:tab w:val="left" w:pos="284"/>
          <w:tab w:val="left" w:pos="426"/>
        </w:tabs>
        <w:ind w:firstLine="567"/>
        <w:jc w:val="both"/>
        <w:rPr>
          <w:b/>
          <w:sz w:val="20"/>
          <w:szCs w:val="20"/>
        </w:rPr>
      </w:pPr>
      <w:r w:rsidRPr="00D45706">
        <w:rPr>
          <w:b/>
          <w:sz w:val="20"/>
          <w:szCs w:val="20"/>
        </w:rPr>
        <w:t>2.4. Исполнитель обязан:</w:t>
      </w:r>
    </w:p>
    <w:p w:rsidR="00997FF2" w:rsidRPr="00D45706" w:rsidRDefault="00997FF2" w:rsidP="00D45706">
      <w:pPr>
        <w:tabs>
          <w:tab w:val="left" w:pos="284"/>
          <w:tab w:val="left" w:pos="426"/>
        </w:tabs>
        <w:ind w:firstLine="567"/>
        <w:jc w:val="both"/>
        <w:rPr>
          <w:sz w:val="20"/>
          <w:szCs w:val="20"/>
        </w:rPr>
      </w:pPr>
      <w:r w:rsidRPr="00D45706">
        <w:rPr>
          <w:sz w:val="20"/>
          <w:szCs w:val="20"/>
        </w:rPr>
        <w:t>2.4.1. Своевременно и надлежащим образом оказать услуги и представить Заказчику отчетную документацию по итогам исполнения настоящего контракта.</w:t>
      </w:r>
    </w:p>
    <w:p w:rsidR="00997FF2" w:rsidRPr="00D45706" w:rsidRDefault="00997FF2" w:rsidP="00D45706">
      <w:pPr>
        <w:tabs>
          <w:tab w:val="left" w:pos="284"/>
          <w:tab w:val="left" w:pos="426"/>
        </w:tabs>
        <w:suppressAutoHyphens/>
        <w:ind w:firstLine="567"/>
        <w:jc w:val="both"/>
        <w:rPr>
          <w:sz w:val="20"/>
          <w:szCs w:val="20"/>
          <w:lang w:eastAsia="ar-SA"/>
        </w:rPr>
      </w:pPr>
      <w:r w:rsidRPr="00D45706">
        <w:rPr>
          <w:sz w:val="20"/>
          <w:szCs w:val="20"/>
        </w:rPr>
        <w:t xml:space="preserve">2.4.2. Оказать услуги в соответствии </w:t>
      </w:r>
      <w:r w:rsidRPr="00D45706">
        <w:rPr>
          <w:sz w:val="20"/>
          <w:szCs w:val="20"/>
          <w:lang w:eastAsia="ar-SA"/>
        </w:rPr>
        <w:t>с нормативными документами, действующими в системе здравоохранения Российской Федерации - СанПиН 2.1.7.2790-10 «Санитарно-эпидемиологические требования к обращению с медицинскими отходами».</w:t>
      </w:r>
    </w:p>
    <w:p w:rsidR="00997FF2" w:rsidRPr="00D45706" w:rsidRDefault="00244560" w:rsidP="00244560">
      <w:pPr>
        <w:widowControl w:val="0"/>
        <w:tabs>
          <w:tab w:val="left" w:pos="284"/>
          <w:tab w:val="left" w:pos="426"/>
          <w:tab w:val="left" w:pos="709"/>
        </w:tabs>
        <w:jc w:val="both"/>
        <w:rPr>
          <w:sz w:val="20"/>
          <w:szCs w:val="20"/>
        </w:rPr>
      </w:pPr>
      <w:r>
        <w:rPr>
          <w:sz w:val="20"/>
          <w:szCs w:val="20"/>
        </w:rPr>
        <w:t xml:space="preserve">            </w:t>
      </w:r>
      <w:r w:rsidR="00997FF2" w:rsidRPr="00D45706">
        <w:rPr>
          <w:sz w:val="20"/>
          <w:szCs w:val="20"/>
        </w:rPr>
        <w:t>2.4.</w:t>
      </w:r>
      <w:r w:rsidR="00973311">
        <w:rPr>
          <w:sz w:val="20"/>
          <w:szCs w:val="20"/>
        </w:rPr>
        <w:t>3</w:t>
      </w:r>
      <w:r w:rsidR="00997FF2" w:rsidRPr="00D45706">
        <w:rPr>
          <w:sz w:val="20"/>
          <w:szCs w:val="20"/>
        </w:rPr>
        <w:t xml:space="preserve">. </w:t>
      </w:r>
      <w:proofErr w:type="gramStart"/>
      <w:r w:rsidR="00997FF2" w:rsidRPr="00D45706">
        <w:rPr>
          <w:sz w:val="20"/>
          <w:szCs w:val="20"/>
        </w:rPr>
        <w:t>Иметь  действующую  лицензию на деятельность по обезвреживанию и размещению отходов I - IV классов опасности (Выданные до 1 июля 2015 года сохраняют свое действие до 1 января 2019  года.</w:t>
      </w:r>
      <w:proofErr w:type="gramEnd"/>
      <w:r w:rsidR="00997FF2" w:rsidRPr="00D45706">
        <w:rPr>
          <w:sz w:val="20"/>
          <w:szCs w:val="20"/>
        </w:rPr>
        <w:t xml:space="preserve"> </w:t>
      </w:r>
      <w:proofErr w:type="gramStart"/>
      <w:r w:rsidR="00997FF2" w:rsidRPr="00D45706">
        <w:rPr>
          <w:sz w:val="20"/>
          <w:szCs w:val="20"/>
        </w:rPr>
        <w:t xml:space="preserve">ИП, Юр. лица вправе переоформить на новые) </w:t>
      </w:r>
      <w:r w:rsidR="00997FF2" w:rsidRPr="00D45706">
        <w:rPr>
          <w:i/>
          <w:sz w:val="20"/>
          <w:szCs w:val="20"/>
        </w:rPr>
        <w:t xml:space="preserve">или </w:t>
      </w:r>
      <w:proofErr w:type="gramEnd"/>
    </w:p>
    <w:p w:rsidR="00997FF2" w:rsidRPr="00D45706" w:rsidRDefault="00997FF2" w:rsidP="00D45706">
      <w:pPr>
        <w:widowControl w:val="0"/>
        <w:tabs>
          <w:tab w:val="left" w:pos="284"/>
          <w:tab w:val="left" w:pos="426"/>
        </w:tabs>
        <w:ind w:firstLine="567"/>
        <w:jc w:val="both"/>
        <w:rPr>
          <w:sz w:val="20"/>
          <w:szCs w:val="20"/>
        </w:rPr>
      </w:pPr>
      <w:proofErr w:type="gramStart"/>
      <w:r w:rsidRPr="00D45706">
        <w:rPr>
          <w:sz w:val="20"/>
          <w:szCs w:val="20"/>
        </w:rPr>
        <w:t>Иметь лицензию на деятельность по обезвреживанию и размещению отходов I - IV классов опасности (Выданные до 1 июля 2015 года сохраняют свое действие до 1 января 2019  года.</w:t>
      </w:r>
      <w:proofErr w:type="gramEnd"/>
      <w:r w:rsidRPr="00D45706">
        <w:rPr>
          <w:sz w:val="20"/>
          <w:szCs w:val="20"/>
        </w:rPr>
        <w:t xml:space="preserve"> </w:t>
      </w:r>
      <w:proofErr w:type="gramStart"/>
      <w:r w:rsidRPr="00D45706">
        <w:rPr>
          <w:sz w:val="20"/>
          <w:szCs w:val="20"/>
        </w:rPr>
        <w:t xml:space="preserve">ИП, Юр. лица вправе переоформить на новые) </w:t>
      </w:r>
      <w:r w:rsidRPr="00D45706">
        <w:rPr>
          <w:i/>
          <w:sz w:val="20"/>
          <w:szCs w:val="20"/>
        </w:rPr>
        <w:t xml:space="preserve">или </w:t>
      </w:r>
      <w:proofErr w:type="gramEnd"/>
    </w:p>
    <w:p w:rsidR="00997FF2" w:rsidRDefault="00997FF2" w:rsidP="00244560">
      <w:pPr>
        <w:tabs>
          <w:tab w:val="left" w:pos="284"/>
          <w:tab w:val="left" w:pos="426"/>
        </w:tabs>
        <w:autoSpaceDE w:val="0"/>
        <w:autoSpaceDN w:val="0"/>
        <w:jc w:val="both"/>
        <w:rPr>
          <w:sz w:val="20"/>
          <w:szCs w:val="20"/>
        </w:rPr>
      </w:pPr>
      <w:r w:rsidRPr="00D45706">
        <w:rPr>
          <w:sz w:val="20"/>
          <w:szCs w:val="20"/>
        </w:rPr>
        <w:tab/>
        <w:t xml:space="preserve">      Иметь лицензию  на деятельность по сбору, транспортированию, обработке, утилизации, обезвреживанию, размещению отходов I - IV классов опасности. (Лицензия выдана после 01.07.2015 г.) Виды работ, выполняемые в составе лицензируемого вида деятельности: сбор отходов </w:t>
      </w:r>
      <w:r w:rsidRPr="00D45706">
        <w:rPr>
          <w:sz w:val="20"/>
          <w:szCs w:val="20"/>
          <w:lang w:val="en-US"/>
        </w:rPr>
        <w:t>I</w:t>
      </w:r>
      <w:r w:rsidRPr="00D45706">
        <w:rPr>
          <w:sz w:val="20"/>
          <w:szCs w:val="20"/>
        </w:rPr>
        <w:t xml:space="preserve"> класса опасности, транспортирование отходов </w:t>
      </w:r>
      <w:r w:rsidRPr="00D45706">
        <w:rPr>
          <w:sz w:val="20"/>
          <w:szCs w:val="20"/>
          <w:lang w:val="en-US"/>
        </w:rPr>
        <w:t>I</w:t>
      </w:r>
      <w:r w:rsidRPr="00D45706">
        <w:rPr>
          <w:sz w:val="20"/>
          <w:szCs w:val="20"/>
        </w:rPr>
        <w:t xml:space="preserve"> класса опасности.</w:t>
      </w:r>
    </w:p>
    <w:p w:rsidR="00244560" w:rsidRPr="00244560" w:rsidRDefault="00244560" w:rsidP="00244560">
      <w:pPr>
        <w:tabs>
          <w:tab w:val="left" w:pos="284"/>
          <w:tab w:val="left" w:pos="426"/>
        </w:tabs>
        <w:autoSpaceDE w:val="0"/>
        <w:autoSpaceDN w:val="0"/>
        <w:ind w:firstLine="567"/>
        <w:jc w:val="both"/>
        <w:rPr>
          <w:sz w:val="20"/>
          <w:szCs w:val="20"/>
        </w:rPr>
      </w:pPr>
      <w:r>
        <w:rPr>
          <w:sz w:val="20"/>
          <w:szCs w:val="20"/>
        </w:rPr>
        <w:lastRenderedPageBreak/>
        <w:t>2.4.</w:t>
      </w:r>
      <w:r w:rsidR="00973311">
        <w:rPr>
          <w:sz w:val="20"/>
          <w:szCs w:val="20"/>
        </w:rPr>
        <w:t>4</w:t>
      </w:r>
      <w:r>
        <w:rPr>
          <w:sz w:val="20"/>
          <w:szCs w:val="20"/>
        </w:rPr>
        <w:t xml:space="preserve">.  </w:t>
      </w:r>
      <w:r w:rsidRPr="00244560">
        <w:rPr>
          <w:sz w:val="20"/>
          <w:szCs w:val="20"/>
        </w:rPr>
        <w:t>Исполнитель допускает к деятельности в области обращения с отходами лиц, имеющих профессиональную подготовку, подтвержденной свидетельствами (сертификатами) на право работы с отходами I - IV классов опасности.</w:t>
      </w:r>
    </w:p>
    <w:p w:rsidR="00244560" w:rsidRPr="00D45706" w:rsidRDefault="00244560" w:rsidP="00244560">
      <w:pPr>
        <w:tabs>
          <w:tab w:val="left" w:pos="284"/>
          <w:tab w:val="left" w:pos="426"/>
        </w:tabs>
        <w:autoSpaceDE w:val="0"/>
        <w:autoSpaceDN w:val="0"/>
        <w:ind w:firstLine="567"/>
        <w:rPr>
          <w:sz w:val="20"/>
          <w:szCs w:val="20"/>
        </w:rPr>
      </w:pPr>
      <w:r>
        <w:rPr>
          <w:sz w:val="20"/>
          <w:szCs w:val="20"/>
        </w:rPr>
        <w:t xml:space="preserve">  </w:t>
      </w:r>
    </w:p>
    <w:p w:rsidR="00997FF2" w:rsidRPr="00FF554D" w:rsidRDefault="00997FF2" w:rsidP="00FF554D">
      <w:pPr>
        <w:pStyle w:val="ac"/>
        <w:numPr>
          <w:ilvl w:val="0"/>
          <w:numId w:val="6"/>
        </w:numPr>
        <w:tabs>
          <w:tab w:val="left" w:pos="3828"/>
        </w:tabs>
        <w:autoSpaceDE w:val="0"/>
        <w:autoSpaceDN w:val="0"/>
        <w:ind w:firstLine="2617"/>
        <w:rPr>
          <w:b/>
          <w:sz w:val="20"/>
          <w:szCs w:val="20"/>
        </w:rPr>
      </w:pPr>
      <w:r w:rsidRPr="00FF554D">
        <w:rPr>
          <w:b/>
          <w:sz w:val="20"/>
          <w:szCs w:val="20"/>
        </w:rPr>
        <w:t>ПОРЯДОК И СРОКИ ОКАЗАНИЯ УСЛУГ</w:t>
      </w:r>
    </w:p>
    <w:p w:rsidR="00997FF2" w:rsidRPr="00D45706" w:rsidRDefault="00997FF2" w:rsidP="00D45706">
      <w:pPr>
        <w:tabs>
          <w:tab w:val="left" w:pos="284"/>
          <w:tab w:val="left" w:pos="426"/>
          <w:tab w:val="num" w:pos="7650"/>
        </w:tabs>
        <w:autoSpaceDE w:val="0"/>
        <w:autoSpaceDN w:val="0"/>
        <w:ind w:firstLine="709"/>
        <w:jc w:val="both"/>
        <w:rPr>
          <w:sz w:val="20"/>
          <w:szCs w:val="20"/>
        </w:rPr>
      </w:pPr>
    </w:p>
    <w:p w:rsidR="00997FF2" w:rsidRPr="00D45706" w:rsidRDefault="00997FF2" w:rsidP="00D45706">
      <w:pPr>
        <w:tabs>
          <w:tab w:val="left" w:pos="284"/>
          <w:tab w:val="left" w:pos="426"/>
          <w:tab w:val="num" w:pos="7650"/>
        </w:tabs>
        <w:autoSpaceDE w:val="0"/>
        <w:autoSpaceDN w:val="0"/>
        <w:ind w:firstLine="567"/>
        <w:jc w:val="both"/>
        <w:rPr>
          <w:sz w:val="20"/>
          <w:szCs w:val="20"/>
        </w:rPr>
      </w:pPr>
      <w:r w:rsidRPr="00D45706">
        <w:rPr>
          <w:sz w:val="20"/>
          <w:szCs w:val="20"/>
        </w:rPr>
        <w:t>3.1</w:t>
      </w:r>
      <w:r w:rsidR="00C8421C">
        <w:rPr>
          <w:sz w:val="20"/>
          <w:szCs w:val="20"/>
        </w:rPr>
        <w:t>.</w:t>
      </w:r>
      <w:r w:rsidRPr="00D45706">
        <w:rPr>
          <w:sz w:val="20"/>
          <w:szCs w:val="20"/>
        </w:rPr>
        <w:t xml:space="preserve"> Для проверки соответствия качества оказываемых услуг требованиям установленных Контрактом, Заказчик вправе привлечь независимых экспертов.</w:t>
      </w:r>
    </w:p>
    <w:p w:rsidR="00997FF2" w:rsidRPr="00D45706" w:rsidRDefault="001E751F" w:rsidP="00D45706">
      <w:pPr>
        <w:tabs>
          <w:tab w:val="left" w:pos="284"/>
          <w:tab w:val="left" w:pos="426"/>
          <w:tab w:val="left" w:pos="900"/>
          <w:tab w:val="left" w:pos="1080"/>
          <w:tab w:val="num" w:pos="1440"/>
        </w:tabs>
        <w:ind w:firstLine="567"/>
        <w:jc w:val="both"/>
        <w:rPr>
          <w:sz w:val="20"/>
          <w:szCs w:val="20"/>
        </w:rPr>
      </w:pPr>
      <w:r>
        <w:rPr>
          <w:sz w:val="20"/>
          <w:szCs w:val="20"/>
        </w:rPr>
        <w:t xml:space="preserve">3.2. Ежемесячно, в срок до </w:t>
      </w:r>
      <w:r w:rsidR="00997FF2" w:rsidRPr="00D45706">
        <w:rPr>
          <w:sz w:val="20"/>
          <w:szCs w:val="20"/>
        </w:rPr>
        <w:t xml:space="preserve">5 числа месяца следующего за </w:t>
      </w:r>
      <w:proofErr w:type="gramStart"/>
      <w:r w:rsidR="00997FF2" w:rsidRPr="00D45706">
        <w:rPr>
          <w:sz w:val="20"/>
          <w:szCs w:val="20"/>
        </w:rPr>
        <w:t>отчетным</w:t>
      </w:r>
      <w:proofErr w:type="gramEnd"/>
      <w:r w:rsidR="00997FF2" w:rsidRPr="00D45706">
        <w:rPr>
          <w:sz w:val="20"/>
          <w:szCs w:val="20"/>
        </w:rPr>
        <w:t xml:space="preserve">, Исполнитель предоставляет акт об оказании услуг, оформленный в 2-х экземплярах. </w:t>
      </w:r>
      <w:r w:rsidR="00997FF2" w:rsidRPr="00D45706">
        <w:rPr>
          <w:color w:val="000000"/>
          <w:sz w:val="20"/>
          <w:szCs w:val="20"/>
        </w:rPr>
        <w:t xml:space="preserve">При обнаружении каких-либо несоответствий и некачественной оказанной услуги Заказчик направляет Исполнителю, в письменной форме, мотивированный отказ от подписания </w:t>
      </w:r>
      <w:r w:rsidR="00997FF2" w:rsidRPr="00D45706">
        <w:rPr>
          <w:sz w:val="20"/>
          <w:szCs w:val="20"/>
        </w:rPr>
        <w:t>Акт об оказании услуг</w:t>
      </w:r>
      <w:r w:rsidR="00997FF2" w:rsidRPr="00D45706">
        <w:rPr>
          <w:color w:val="000000"/>
          <w:sz w:val="20"/>
          <w:szCs w:val="20"/>
        </w:rPr>
        <w:t xml:space="preserve"> в течение 10 календарных дней.  При отсутствии у Заказчика претензий по количеству и качеству оказанных услуг Заказчик в течение 3 (трех) рабочих дней  подписывает  и передает </w:t>
      </w:r>
      <w:r w:rsidR="00997FF2" w:rsidRPr="00D45706">
        <w:rPr>
          <w:sz w:val="20"/>
          <w:szCs w:val="20"/>
        </w:rPr>
        <w:t>документы Исполнителю.</w:t>
      </w:r>
    </w:p>
    <w:p w:rsidR="00997FF2" w:rsidRPr="00D45706" w:rsidRDefault="00021C46" w:rsidP="00D45706">
      <w:pPr>
        <w:pStyle w:val="ConsNormal"/>
        <w:widowControl/>
        <w:tabs>
          <w:tab w:val="left" w:pos="284"/>
          <w:tab w:val="left" w:pos="426"/>
        </w:tabs>
        <w:ind w:firstLine="567"/>
        <w:jc w:val="both"/>
        <w:rPr>
          <w:rFonts w:ascii="Times New Roman" w:hAnsi="Times New Roman"/>
          <w:color w:val="000000"/>
          <w:shd w:val="clear" w:color="auto" w:fill="FFFFFF"/>
        </w:rPr>
      </w:pPr>
      <w:r>
        <w:rPr>
          <w:rFonts w:ascii="Times New Roman" w:hAnsi="Times New Roman"/>
        </w:rPr>
        <w:t xml:space="preserve"> </w:t>
      </w:r>
      <w:r w:rsidR="00997FF2" w:rsidRPr="00D45706">
        <w:rPr>
          <w:rFonts w:ascii="Times New Roman" w:hAnsi="Times New Roman"/>
        </w:rPr>
        <w:t xml:space="preserve">3.3. </w:t>
      </w:r>
      <w:r w:rsidR="00997FF2" w:rsidRPr="00D45706">
        <w:rPr>
          <w:rFonts w:ascii="Times New Roman" w:hAnsi="Times New Roman"/>
          <w:color w:val="000000"/>
          <w:shd w:val="clear" w:color="auto" w:fill="FFFFFF"/>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97FF2" w:rsidRPr="00D45706" w:rsidRDefault="00021C46" w:rsidP="00D45706">
      <w:pPr>
        <w:pStyle w:val="1"/>
        <w:tabs>
          <w:tab w:val="left" w:pos="284"/>
          <w:tab w:val="left" w:pos="426"/>
        </w:tabs>
        <w:ind w:firstLine="567"/>
        <w:rPr>
          <w:rFonts w:ascii="Times New Roman" w:hAnsi="Times New Roman"/>
          <w:sz w:val="20"/>
          <w:szCs w:val="20"/>
        </w:rPr>
      </w:pPr>
      <w:r>
        <w:rPr>
          <w:rFonts w:ascii="Times New Roman" w:hAnsi="Times New Roman" w:cs="Times New Roman"/>
          <w:sz w:val="20"/>
          <w:szCs w:val="20"/>
        </w:rPr>
        <w:t xml:space="preserve"> </w:t>
      </w:r>
      <w:r w:rsidR="00997FF2" w:rsidRPr="00D45706">
        <w:rPr>
          <w:rFonts w:ascii="Times New Roman" w:hAnsi="Times New Roman" w:cs="Times New Roman"/>
          <w:sz w:val="20"/>
          <w:szCs w:val="20"/>
        </w:rPr>
        <w:t>3.4. Риск случайной гибели или случайного повреждения результата оказанной услуги до ее приемки Заказчиком несет Исполнитель.</w:t>
      </w:r>
    </w:p>
    <w:p w:rsidR="00997FF2" w:rsidRDefault="00997FF2" w:rsidP="00E83A71">
      <w:pPr>
        <w:pStyle w:val="ac"/>
        <w:numPr>
          <w:ilvl w:val="0"/>
          <w:numId w:val="4"/>
        </w:numPr>
        <w:tabs>
          <w:tab w:val="left" w:pos="284"/>
          <w:tab w:val="left" w:pos="426"/>
        </w:tabs>
        <w:autoSpaceDE w:val="0"/>
        <w:autoSpaceDN w:val="0"/>
        <w:rPr>
          <w:b/>
          <w:sz w:val="20"/>
          <w:szCs w:val="20"/>
        </w:rPr>
      </w:pPr>
      <w:r w:rsidRPr="00E83A71">
        <w:rPr>
          <w:b/>
          <w:sz w:val="20"/>
          <w:szCs w:val="20"/>
        </w:rPr>
        <w:t>СТОИМОСТЬ УСЛУГ И ПОРЯДОК РАСЧЕТОВ</w:t>
      </w:r>
    </w:p>
    <w:p w:rsidR="00E83A71" w:rsidRPr="00E83A71" w:rsidRDefault="00E83A71" w:rsidP="00E83A71">
      <w:pPr>
        <w:tabs>
          <w:tab w:val="left" w:pos="284"/>
          <w:tab w:val="left" w:pos="426"/>
        </w:tabs>
        <w:autoSpaceDE w:val="0"/>
        <w:autoSpaceDN w:val="0"/>
        <w:ind w:left="3544"/>
        <w:rPr>
          <w:b/>
          <w:sz w:val="20"/>
          <w:szCs w:val="20"/>
        </w:rPr>
      </w:pPr>
    </w:p>
    <w:p w:rsidR="00997FF2" w:rsidRPr="00D45706" w:rsidRDefault="00997FF2" w:rsidP="004B6657">
      <w:pPr>
        <w:tabs>
          <w:tab w:val="left" w:pos="284"/>
          <w:tab w:val="left" w:pos="426"/>
        </w:tabs>
        <w:autoSpaceDE w:val="0"/>
        <w:autoSpaceDN w:val="0"/>
        <w:ind w:firstLine="709"/>
        <w:jc w:val="both"/>
        <w:rPr>
          <w:b/>
          <w:sz w:val="20"/>
          <w:szCs w:val="20"/>
          <w:u w:val="single"/>
        </w:rPr>
      </w:pPr>
      <w:r w:rsidRPr="00D45706">
        <w:rPr>
          <w:sz w:val="20"/>
          <w:szCs w:val="20"/>
        </w:rPr>
        <w:t xml:space="preserve">4.1. </w:t>
      </w:r>
      <w:r w:rsidRPr="00D45706">
        <w:rPr>
          <w:snapToGrid w:val="0"/>
          <w:sz w:val="20"/>
          <w:szCs w:val="20"/>
        </w:rPr>
        <w:t>Стоимость</w:t>
      </w:r>
      <w:r w:rsidR="00CE6E79" w:rsidRPr="00D45706">
        <w:rPr>
          <w:snapToGrid w:val="0"/>
          <w:sz w:val="20"/>
          <w:szCs w:val="20"/>
        </w:rPr>
        <w:t xml:space="preserve"> услуг</w:t>
      </w:r>
      <w:r w:rsidRPr="00D45706">
        <w:rPr>
          <w:snapToGrid w:val="0"/>
          <w:sz w:val="20"/>
          <w:szCs w:val="20"/>
        </w:rPr>
        <w:t xml:space="preserve"> составляет</w:t>
      </w:r>
      <w:proofErr w:type="gramStart"/>
      <w:r w:rsidR="0042366A" w:rsidRPr="00D45706">
        <w:rPr>
          <w:snapToGrid w:val="0"/>
          <w:sz w:val="20"/>
          <w:szCs w:val="20"/>
        </w:rPr>
        <w:t xml:space="preserve"> </w:t>
      </w:r>
      <w:r w:rsidR="004B6657">
        <w:rPr>
          <w:snapToGrid w:val="0"/>
          <w:sz w:val="20"/>
          <w:szCs w:val="20"/>
        </w:rPr>
        <w:t xml:space="preserve">________ </w:t>
      </w:r>
      <w:r w:rsidR="002D321A">
        <w:rPr>
          <w:snapToGrid w:val="0"/>
          <w:sz w:val="20"/>
          <w:szCs w:val="20"/>
        </w:rPr>
        <w:t>(</w:t>
      </w:r>
      <w:r w:rsidR="004B6657">
        <w:rPr>
          <w:snapToGrid w:val="0"/>
          <w:sz w:val="20"/>
          <w:szCs w:val="20"/>
        </w:rPr>
        <w:t>_________</w:t>
      </w:r>
      <w:r w:rsidR="002D321A">
        <w:rPr>
          <w:b/>
          <w:snapToGrid w:val="0"/>
          <w:sz w:val="20"/>
          <w:szCs w:val="20"/>
        </w:rPr>
        <w:t xml:space="preserve"> )</w:t>
      </w:r>
      <w:r w:rsidR="004B6657">
        <w:rPr>
          <w:b/>
          <w:snapToGrid w:val="0"/>
          <w:sz w:val="20"/>
          <w:szCs w:val="20"/>
        </w:rPr>
        <w:t xml:space="preserve"> </w:t>
      </w:r>
      <w:proofErr w:type="gramEnd"/>
      <w:r w:rsidR="004B6657">
        <w:rPr>
          <w:snapToGrid w:val="0"/>
          <w:sz w:val="20"/>
          <w:szCs w:val="20"/>
        </w:rPr>
        <w:t>рублей</w:t>
      </w:r>
      <w:r w:rsidR="00135844">
        <w:rPr>
          <w:sz w:val="20"/>
          <w:szCs w:val="20"/>
        </w:rPr>
        <w:t xml:space="preserve"> </w:t>
      </w:r>
      <w:r w:rsidR="004B6657">
        <w:rPr>
          <w:sz w:val="20"/>
          <w:szCs w:val="20"/>
        </w:rPr>
        <w:t>_____</w:t>
      </w:r>
      <w:r w:rsidR="00135844">
        <w:rPr>
          <w:sz w:val="20"/>
          <w:szCs w:val="20"/>
        </w:rPr>
        <w:t xml:space="preserve"> копеек</w:t>
      </w:r>
      <w:r w:rsidR="004B6657">
        <w:rPr>
          <w:sz w:val="20"/>
          <w:szCs w:val="20"/>
        </w:rPr>
        <w:t>,</w:t>
      </w:r>
      <w:r w:rsidR="00135844">
        <w:rPr>
          <w:sz w:val="20"/>
          <w:szCs w:val="20"/>
        </w:rPr>
        <w:t xml:space="preserve"> </w:t>
      </w:r>
      <w:r w:rsidR="004B6657">
        <w:rPr>
          <w:b/>
          <w:sz w:val="20"/>
          <w:szCs w:val="20"/>
        </w:rPr>
        <w:t>в том числе НДС (если предусмотрен).</w:t>
      </w:r>
      <w:r w:rsidR="00135844" w:rsidRPr="00135844">
        <w:rPr>
          <w:b/>
          <w:sz w:val="20"/>
          <w:szCs w:val="20"/>
        </w:rPr>
        <w:t xml:space="preserve"> </w:t>
      </w:r>
    </w:p>
    <w:p w:rsidR="00997FF2" w:rsidRPr="00D45706" w:rsidRDefault="00997FF2" w:rsidP="00D45706">
      <w:pPr>
        <w:tabs>
          <w:tab w:val="left" w:pos="284"/>
          <w:tab w:val="left" w:pos="426"/>
        </w:tabs>
        <w:autoSpaceDE w:val="0"/>
        <w:autoSpaceDN w:val="0"/>
        <w:ind w:firstLine="709"/>
        <w:jc w:val="both"/>
        <w:rPr>
          <w:sz w:val="20"/>
          <w:szCs w:val="20"/>
        </w:rPr>
      </w:pPr>
      <w:r w:rsidRPr="00D45706">
        <w:rPr>
          <w:sz w:val="20"/>
          <w:szCs w:val="20"/>
        </w:rPr>
        <w:t xml:space="preserve">4.2.  Цена Контракта включает в себя: </w:t>
      </w:r>
    </w:p>
    <w:p w:rsidR="00997FF2" w:rsidRPr="00D45706" w:rsidRDefault="00997FF2" w:rsidP="00D45706">
      <w:pPr>
        <w:tabs>
          <w:tab w:val="left" w:pos="284"/>
          <w:tab w:val="left" w:pos="426"/>
        </w:tabs>
        <w:autoSpaceDE w:val="0"/>
        <w:autoSpaceDN w:val="0"/>
        <w:ind w:firstLine="709"/>
        <w:jc w:val="both"/>
        <w:rPr>
          <w:sz w:val="20"/>
          <w:szCs w:val="20"/>
        </w:rPr>
      </w:pPr>
      <w:r w:rsidRPr="00D45706">
        <w:rPr>
          <w:sz w:val="20"/>
          <w:szCs w:val="20"/>
        </w:rPr>
        <w:t>- забор, погрузку-выгрузку, транспортировку, Отходов;</w:t>
      </w:r>
    </w:p>
    <w:p w:rsidR="00997FF2" w:rsidRPr="00D45706" w:rsidRDefault="00997FF2" w:rsidP="00D45706">
      <w:pPr>
        <w:tabs>
          <w:tab w:val="left" w:pos="284"/>
          <w:tab w:val="left" w:pos="426"/>
        </w:tabs>
        <w:autoSpaceDE w:val="0"/>
        <w:autoSpaceDN w:val="0"/>
        <w:ind w:firstLine="709"/>
        <w:jc w:val="both"/>
        <w:rPr>
          <w:sz w:val="20"/>
          <w:szCs w:val="20"/>
        </w:rPr>
      </w:pPr>
      <w:r w:rsidRPr="00D45706">
        <w:rPr>
          <w:sz w:val="20"/>
          <w:szCs w:val="20"/>
        </w:rPr>
        <w:t>- предоставление продезинфицированных контейнеров взамен наполненных Отходами;</w:t>
      </w:r>
    </w:p>
    <w:p w:rsidR="00997FF2" w:rsidRPr="00D45706" w:rsidRDefault="00997FF2" w:rsidP="00D45706">
      <w:pPr>
        <w:tabs>
          <w:tab w:val="left" w:pos="284"/>
          <w:tab w:val="left" w:pos="426"/>
        </w:tabs>
        <w:autoSpaceDE w:val="0"/>
        <w:autoSpaceDN w:val="0"/>
        <w:ind w:firstLine="709"/>
        <w:jc w:val="both"/>
        <w:rPr>
          <w:sz w:val="20"/>
          <w:szCs w:val="20"/>
        </w:rPr>
      </w:pPr>
      <w:r w:rsidRPr="00D45706">
        <w:rPr>
          <w:sz w:val="20"/>
          <w:szCs w:val="20"/>
        </w:rPr>
        <w:t>- транспортные расходы, расходы на содержание транспорта в надлежащем и соответствующем  законодательству виде;</w:t>
      </w:r>
    </w:p>
    <w:p w:rsidR="00997FF2" w:rsidRPr="00D45706" w:rsidRDefault="00997FF2" w:rsidP="00D45706">
      <w:pPr>
        <w:tabs>
          <w:tab w:val="left" w:pos="284"/>
          <w:tab w:val="left" w:pos="426"/>
        </w:tabs>
        <w:autoSpaceDE w:val="0"/>
        <w:autoSpaceDN w:val="0"/>
        <w:ind w:firstLine="709"/>
        <w:jc w:val="both"/>
        <w:rPr>
          <w:sz w:val="20"/>
          <w:szCs w:val="20"/>
        </w:rPr>
      </w:pPr>
      <w:r w:rsidRPr="00D45706">
        <w:rPr>
          <w:sz w:val="20"/>
          <w:szCs w:val="20"/>
        </w:rPr>
        <w:t>- уплата налогов, сборов и прочих платежей, включая НДС (</w:t>
      </w:r>
      <w:r w:rsidRPr="00D45706">
        <w:rPr>
          <w:i/>
          <w:sz w:val="20"/>
          <w:szCs w:val="20"/>
        </w:rPr>
        <w:t>если предусмотрен)</w:t>
      </w:r>
      <w:r w:rsidR="00CE6E79" w:rsidRPr="00D45706">
        <w:rPr>
          <w:i/>
          <w:sz w:val="20"/>
          <w:szCs w:val="20"/>
        </w:rPr>
        <w:t>.</w:t>
      </w:r>
      <w:r w:rsidRPr="00D45706">
        <w:rPr>
          <w:sz w:val="20"/>
          <w:szCs w:val="20"/>
        </w:rPr>
        <w:t xml:space="preserve"> </w:t>
      </w:r>
    </w:p>
    <w:p w:rsidR="00997FF2" w:rsidRPr="00D45706" w:rsidRDefault="00730235" w:rsidP="00D45706">
      <w:pPr>
        <w:tabs>
          <w:tab w:val="left" w:pos="284"/>
          <w:tab w:val="left" w:pos="426"/>
        </w:tabs>
        <w:autoSpaceDE w:val="0"/>
        <w:autoSpaceDN w:val="0"/>
        <w:ind w:firstLine="709"/>
        <w:jc w:val="both"/>
        <w:rPr>
          <w:sz w:val="20"/>
          <w:szCs w:val="20"/>
        </w:rPr>
      </w:pPr>
      <w:r>
        <w:rPr>
          <w:sz w:val="20"/>
          <w:szCs w:val="20"/>
        </w:rPr>
        <w:t>Т</w:t>
      </w:r>
      <w:r w:rsidR="00997FF2" w:rsidRPr="00D45706">
        <w:rPr>
          <w:sz w:val="20"/>
          <w:szCs w:val="20"/>
        </w:rPr>
        <w:t>ак же включает в себя все расходы Исполнителя связанные с оказанием услуг, в том числе страховые расходы, налоги, сборы и издержки, установленные действующим законодательством Российской Федерации.</w:t>
      </w:r>
    </w:p>
    <w:p w:rsidR="00997FF2" w:rsidRPr="00D45706" w:rsidRDefault="00997FF2" w:rsidP="00D45706">
      <w:pPr>
        <w:tabs>
          <w:tab w:val="left" w:pos="284"/>
          <w:tab w:val="left" w:pos="426"/>
        </w:tabs>
        <w:autoSpaceDE w:val="0"/>
        <w:autoSpaceDN w:val="0"/>
        <w:ind w:firstLine="709"/>
        <w:jc w:val="both"/>
        <w:rPr>
          <w:snapToGrid w:val="0"/>
          <w:sz w:val="20"/>
          <w:szCs w:val="20"/>
        </w:rPr>
      </w:pPr>
      <w:r w:rsidRPr="00D45706">
        <w:rPr>
          <w:snapToGrid w:val="0"/>
          <w:sz w:val="20"/>
          <w:szCs w:val="20"/>
        </w:rPr>
        <w:t>4.3. Стоимость Контракта указанная в п. 4.1. настоящего Контракта, устанавливается на весь срок действия Контракта и изменению не подлежит, за исключением случаев предусмотренных действующим законодательством. Цена Контракта может быть снижена по дополнительному соглашению сторон без изменения предусмотренных Контрактом объема оказываемых услуг, качества оказываемых услуг  и иных условий Контракта.</w:t>
      </w:r>
    </w:p>
    <w:p w:rsidR="00997FF2" w:rsidRPr="00D45706" w:rsidRDefault="00997FF2" w:rsidP="00D45706">
      <w:pPr>
        <w:pStyle w:val="1"/>
        <w:tabs>
          <w:tab w:val="left" w:pos="284"/>
          <w:tab w:val="left" w:pos="426"/>
        </w:tabs>
        <w:ind w:firstLine="709"/>
        <w:rPr>
          <w:rFonts w:ascii="Times New Roman" w:hAnsi="Times New Roman" w:cs="Times New Roman"/>
          <w:sz w:val="20"/>
          <w:szCs w:val="20"/>
        </w:rPr>
      </w:pPr>
      <w:r w:rsidRPr="00D45706">
        <w:rPr>
          <w:rFonts w:ascii="Times New Roman" w:hAnsi="Times New Roman" w:cs="Times New Roman"/>
          <w:snapToGrid w:val="0"/>
          <w:sz w:val="20"/>
          <w:szCs w:val="20"/>
        </w:rPr>
        <w:t>4.4. Оплата по настоящему Контракту производится Заказчиком по безналичному расчету путем перечисления денежных средств на расчетный счет Исполнителя, указанный в настоящем Контракте, платежным поручением в течение 30 /тридцать/ календарных дней</w:t>
      </w:r>
      <w:r w:rsidRPr="00D45706">
        <w:rPr>
          <w:rFonts w:ascii="Times New Roman" w:hAnsi="Times New Roman" w:cs="Times New Roman"/>
          <w:sz w:val="20"/>
          <w:szCs w:val="20"/>
        </w:rPr>
        <w:t xml:space="preserve"> после подписания накладной, счета-фактуры, акта об оказании услуг.</w:t>
      </w:r>
    </w:p>
    <w:p w:rsidR="00997FF2" w:rsidRPr="00D45706" w:rsidRDefault="00997FF2" w:rsidP="00D45706">
      <w:pPr>
        <w:pStyle w:val="1"/>
        <w:tabs>
          <w:tab w:val="left" w:pos="284"/>
          <w:tab w:val="left" w:pos="426"/>
        </w:tabs>
        <w:ind w:firstLine="709"/>
        <w:rPr>
          <w:rFonts w:ascii="Times New Roman" w:hAnsi="Times New Roman" w:cs="Times New Roman"/>
          <w:sz w:val="20"/>
          <w:szCs w:val="20"/>
        </w:rPr>
      </w:pPr>
      <w:r w:rsidRPr="00D45706">
        <w:rPr>
          <w:rFonts w:ascii="Times New Roman" w:hAnsi="Times New Roman" w:cs="Times New Roman"/>
          <w:sz w:val="20"/>
          <w:szCs w:val="20"/>
        </w:rPr>
        <w:t xml:space="preserve">4.5. В случае изменения банковских реквизитов Исполнителя, Исполнитель обязан в однодневный срок в письменной форме сообщить об этом Заказчику с указанием новых банковских реквизитов. </w:t>
      </w:r>
      <w:proofErr w:type="gramStart"/>
      <w:r w:rsidRPr="00D45706">
        <w:rPr>
          <w:rFonts w:ascii="Times New Roman" w:hAnsi="Times New Roman" w:cs="Times New Roman"/>
          <w:sz w:val="20"/>
          <w:szCs w:val="20"/>
        </w:rPr>
        <w:t>В противном случае, все риски, связанные с перечислением Заказчиком денежных средств на указанные в настоящем Контракте банковские реквизиты Исполнителя, несет Исполнитель, а все действия Заказчика по банковским реквизитам Исполнителя, указанным в настоящем Контракте, считаются совершенными законно и засчитываются в выполнение им своих обязательств.</w:t>
      </w:r>
      <w:proofErr w:type="gramEnd"/>
    </w:p>
    <w:p w:rsidR="00997FF2" w:rsidRDefault="00997FF2" w:rsidP="00D45706">
      <w:pPr>
        <w:pStyle w:val="1"/>
        <w:tabs>
          <w:tab w:val="left" w:pos="284"/>
          <w:tab w:val="left" w:pos="426"/>
        </w:tabs>
        <w:ind w:firstLine="709"/>
        <w:rPr>
          <w:rFonts w:ascii="Times New Roman" w:hAnsi="Times New Roman" w:cs="Times New Roman"/>
          <w:sz w:val="20"/>
          <w:szCs w:val="20"/>
        </w:rPr>
      </w:pPr>
      <w:r w:rsidRPr="00D45706">
        <w:rPr>
          <w:rFonts w:ascii="Times New Roman" w:hAnsi="Times New Roman" w:cs="Times New Roman"/>
          <w:sz w:val="20"/>
          <w:szCs w:val="20"/>
        </w:rPr>
        <w:t>4.6.</w:t>
      </w:r>
      <w:r w:rsidRPr="00D45706">
        <w:rPr>
          <w:sz w:val="20"/>
          <w:szCs w:val="20"/>
        </w:rPr>
        <w:t xml:space="preserve"> </w:t>
      </w:r>
      <w:r w:rsidRPr="00D45706">
        <w:rPr>
          <w:rFonts w:ascii="Times New Roman" w:hAnsi="Times New Roman" w:cs="Times New Roman"/>
          <w:sz w:val="20"/>
          <w:szCs w:val="20"/>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rsidR="00E83A71" w:rsidRPr="00D45706" w:rsidRDefault="00E83A71" w:rsidP="00D45706">
      <w:pPr>
        <w:pStyle w:val="1"/>
        <w:tabs>
          <w:tab w:val="left" w:pos="284"/>
          <w:tab w:val="left" w:pos="426"/>
        </w:tabs>
        <w:ind w:firstLine="709"/>
        <w:rPr>
          <w:rFonts w:ascii="Times New Roman" w:hAnsi="Times New Roman" w:cs="Times New Roman"/>
          <w:sz w:val="20"/>
          <w:szCs w:val="20"/>
        </w:rPr>
      </w:pPr>
    </w:p>
    <w:p w:rsidR="00997FF2" w:rsidRPr="00E83A71" w:rsidRDefault="00997FF2" w:rsidP="00E83A71">
      <w:pPr>
        <w:pStyle w:val="ac"/>
        <w:numPr>
          <w:ilvl w:val="0"/>
          <w:numId w:val="4"/>
        </w:numPr>
        <w:tabs>
          <w:tab w:val="left" w:pos="284"/>
          <w:tab w:val="left" w:pos="426"/>
          <w:tab w:val="left" w:pos="993"/>
        </w:tabs>
        <w:ind w:hanging="3904"/>
        <w:jc w:val="center"/>
        <w:rPr>
          <w:b/>
          <w:sz w:val="20"/>
          <w:szCs w:val="20"/>
        </w:rPr>
      </w:pPr>
      <w:r w:rsidRPr="00E83A71">
        <w:rPr>
          <w:b/>
          <w:sz w:val="20"/>
          <w:szCs w:val="20"/>
        </w:rPr>
        <w:t>ОТВЕТСТВЕННОСТЬ СТОРОН</w:t>
      </w:r>
    </w:p>
    <w:p w:rsidR="008B7E23" w:rsidRPr="007A0EC5" w:rsidRDefault="008B7E23" w:rsidP="008B7E23">
      <w:pPr>
        <w:tabs>
          <w:tab w:val="left" w:pos="0"/>
        </w:tabs>
        <w:ind w:firstLine="709"/>
        <w:jc w:val="both"/>
        <w:rPr>
          <w:color w:val="000000"/>
          <w:spacing w:val="2"/>
          <w:sz w:val="20"/>
          <w:szCs w:val="20"/>
          <w:shd w:val="clear" w:color="auto" w:fill="FFFFFF"/>
        </w:rPr>
      </w:pPr>
      <w:r w:rsidRPr="007A0EC5">
        <w:rPr>
          <w:sz w:val="20"/>
          <w:szCs w:val="20"/>
        </w:rPr>
        <w:t xml:space="preserve">5.1. За неисполнение или ненадлежащее исполнение условий Контракта Стороны несут ответственность в соответствии с </w:t>
      </w:r>
      <w:r w:rsidRPr="007A0EC5">
        <w:rPr>
          <w:color w:val="000000"/>
          <w:spacing w:val="2"/>
          <w:sz w:val="20"/>
          <w:szCs w:val="20"/>
          <w:shd w:val="clear" w:color="auto" w:fill="FFFFFF"/>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(далее </w:t>
      </w:r>
      <w:proofErr w:type="gramStart"/>
      <w:r w:rsidRPr="007A0EC5">
        <w:rPr>
          <w:color w:val="000000"/>
          <w:spacing w:val="2"/>
          <w:sz w:val="20"/>
          <w:szCs w:val="20"/>
          <w:shd w:val="clear" w:color="auto" w:fill="FFFFFF"/>
        </w:rPr>
        <w:t>–Ф</w:t>
      </w:r>
      <w:proofErr w:type="gramEnd"/>
      <w:r w:rsidRPr="007A0EC5">
        <w:rPr>
          <w:color w:val="000000"/>
          <w:spacing w:val="2"/>
          <w:sz w:val="20"/>
          <w:szCs w:val="20"/>
          <w:shd w:val="clear" w:color="auto" w:fill="FFFFFF"/>
        </w:rPr>
        <w:t xml:space="preserve">едеральный закон) </w:t>
      </w:r>
      <w:r w:rsidRPr="007A0EC5">
        <w:rPr>
          <w:sz w:val="20"/>
          <w:szCs w:val="20"/>
        </w:rPr>
        <w:t>и Постановлением Правительства №  1042 от 30.08.2017г</w:t>
      </w:r>
      <w:r w:rsidRPr="007A0EC5">
        <w:rPr>
          <w:color w:val="000000"/>
          <w:spacing w:val="2"/>
          <w:sz w:val="20"/>
          <w:szCs w:val="20"/>
          <w:shd w:val="clear" w:color="auto" w:fill="FFFFFF"/>
        </w:rPr>
        <w:t>.   (ред. от 02.08.2019). </w:t>
      </w:r>
    </w:p>
    <w:p w:rsidR="008B7E23" w:rsidRPr="004D64E2" w:rsidRDefault="008B7E23" w:rsidP="008B7E23">
      <w:pPr>
        <w:tabs>
          <w:tab w:val="left" w:pos="0"/>
        </w:tabs>
        <w:ind w:firstLine="709"/>
        <w:jc w:val="both"/>
        <w:rPr>
          <w:sz w:val="20"/>
          <w:szCs w:val="20"/>
        </w:rPr>
      </w:pPr>
      <w:r w:rsidRPr="007A0EC5">
        <w:rPr>
          <w:sz w:val="20"/>
          <w:szCs w:val="20"/>
        </w:rPr>
        <w:t xml:space="preserve">5.2. </w:t>
      </w:r>
      <w:r w:rsidRPr="007A0EC5">
        <w:rPr>
          <w:sz w:val="20"/>
          <w:szCs w:val="20"/>
          <w:shd w:val="clear" w:color="auto" w:fill="FFFFFF"/>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w:t>
      </w:r>
      <w:r w:rsidRPr="004D64E2">
        <w:rPr>
          <w:sz w:val="20"/>
          <w:szCs w:val="20"/>
          <w:shd w:val="clear" w:color="auto" w:fill="FFFFFF"/>
        </w:rPr>
        <w:t>, предусмотренных контрактом, заказчик направляет исполнителю требование об уплате неустоек (штрафов, пеней).</w:t>
      </w:r>
    </w:p>
    <w:p w:rsidR="008B7E23" w:rsidRPr="0016432A" w:rsidRDefault="008B7E23" w:rsidP="008B7E23">
      <w:pPr>
        <w:pStyle w:val="Default"/>
        <w:ind w:firstLine="709"/>
        <w:jc w:val="both"/>
        <w:rPr>
          <w:color w:val="auto"/>
          <w:sz w:val="20"/>
          <w:szCs w:val="20"/>
        </w:rPr>
      </w:pPr>
      <w:r w:rsidRPr="004D64E2">
        <w:rPr>
          <w:sz w:val="20"/>
          <w:szCs w:val="20"/>
        </w:rPr>
        <w:t xml:space="preserve">5.3.  </w:t>
      </w:r>
      <w:r w:rsidRPr="0016432A">
        <w:rPr>
          <w:sz w:val="20"/>
          <w:szCs w:val="20"/>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4 - 8 Правил определения размера штрафа утвержденного Постановлением Правительства №1042 от 30.08.</w:t>
      </w:r>
      <w:r w:rsidRPr="0016432A">
        <w:rPr>
          <w:color w:val="auto"/>
          <w:sz w:val="20"/>
          <w:szCs w:val="20"/>
        </w:rPr>
        <w:t xml:space="preserve">2017г.): </w:t>
      </w:r>
    </w:p>
    <w:p w:rsidR="008B7E23" w:rsidRPr="0016432A" w:rsidRDefault="008B7E23" w:rsidP="008B7E23">
      <w:pPr>
        <w:tabs>
          <w:tab w:val="left" w:pos="0"/>
        </w:tabs>
        <w:ind w:firstLine="709"/>
        <w:jc w:val="both"/>
        <w:rPr>
          <w:sz w:val="20"/>
          <w:szCs w:val="20"/>
        </w:rPr>
      </w:pPr>
      <w:r w:rsidRPr="0016432A">
        <w:rPr>
          <w:sz w:val="20"/>
          <w:szCs w:val="20"/>
        </w:rPr>
        <w:t xml:space="preserve">а) 10 процентов цены контракта (этапа) в случае, если цена контракта (этапа) не превышает 3 млн. рублей. </w:t>
      </w:r>
    </w:p>
    <w:p w:rsidR="008B7E23" w:rsidRPr="007A0EC5" w:rsidRDefault="008B7E23" w:rsidP="008B7E23">
      <w:pPr>
        <w:pStyle w:val="dt-p"/>
        <w:shd w:val="clear" w:color="auto" w:fill="FFFFFF"/>
        <w:spacing w:before="0" w:beforeAutospacing="0" w:after="0" w:afterAutospacing="0"/>
        <w:ind w:firstLine="709"/>
        <w:jc w:val="both"/>
        <w:textAlignment w:val="baseline"/>
        <w:rPr>
          <w:sz w:val="20"/>
          <w:szCs w:val="20"/>
        </w:rPr>
      </w:pPr>
      <w:r w:rsidRPr="0016432A">
        <w:rPr>
          <w:sz w:val="20"/>
          <w:szCs w:val="20"/>
        </w:rPr>
        <w:t xml:space="preserve">5.4. </w:t>
      </w:r>
      <w:proofErr w:type="gramStart"/>
      <w:r w:rsidRPr="0016432A">
        <w:rPr>
          <w:sz w:val="20"/>
          <w:szCs w:val="20"/>
        </w:rPr>
        <w:t xml:space="preserve">За каждый факт неисполнения или ненадлежащего исполнения </w:t>
      </w:r>
      <w:r>
        <w:rPr>
          <w:sz w:val="20"/>
          <w:szCs w:val="20"/>
        </w:rPr>
        <w:t>исполнителем</w:t>
      </w:r>
      <w:r w:rsidRPr="0016432A">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w:t>
      </w:r>
      <w:r w:rsidRPr="007A0EC5">
        <w:rPr>
          <w:sz w:val="20"/>
          <w:szCs w:val="20"/>
        </w:rPr>
        <w:t xml:space="preserve"> Федеральным </w:t>
      </w:r>
      <w:hyperlink r:id="rId8" w:anchor="l2" w:tgtFrame="_blank" w:history="1">
        <w:r w:rsidRPr="007A0EC5">
          <w:rPr>
            <w:rStyle w:val="ae"/>
            <w:sz w:val="20"/>
            <w:szCs w:val="20"/>
          </w:rPr>
          <w:t>законом</w:t>
        </w:r>
      </w:hyperlink>
      <w:r w:rsidRPr="007A0EC5">
        <w:rPr>
          <w:sz w:val="20"/>
          <w:szCs w:val="2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bookmarkStart w:id="0" w:name="l16"/>
      <w:bookmarkStart w:id="1" w:name="l39"/>
      <w:bookmarkEnd w:id="0"/>
      <w:bookmarkEnd w:id="1"/>
      <w:r w:rsidRPr="007A0EC5">
        <w:rPr>
          <w:sz w:val="20"/>
          <w:szCs w:val="20"/>
        </w:rPr>
        <w:t> </w:t>
      </w:r>
      <w:proofErr w:type="gramEnd"/>
    </w:p>
    <w:p w:rsidR="008B7E23" w:rsidRPr="007A0EC5" w:rsidRDefault="008B7E23" w:rsidP="008B7E23">
      <w:pPr>
        <w:pStyle w:val="dt-p"/>
        <w:shd w:val="clear" w:color="auto" w:fill="FFFFFF"/>
        <w:spacing w:before="0" w:beforeAutospacing="0" w:after="0" w:afterAutospacing="0"/>
        <w:ind w:firstLine="709"/>
        <w:jc w:val="both"/>
        <w:textAlignment w:val="baseline"/>
        <w:rPr>
          <w:rStyle w:val="dt-r"/>
          <w:sz w:val="20"/>
          <w:szCs w:val="20"/>
        </w:rPr>
      </w:pPr>
      <w:r w:rsidRPr="007A0EC5">
        <w:rPr>
          <w:rStyle w:val="dt-m"/>
          <w:sz w:val="20"/>
          <w:szCs w:val="20"/>
        </w:rPr>
        <w:t xml:space="preserve"> а</w:t>
      </w:r>
      <w:proofErr w:type="gramStart"/>
      <w:r w:rsidRPr="007A0EC5">
        <w:rPr>
          <w:rStyle w:val="dt-m"/>
          <w:sz w:val="20"/>
          <w:szCs w:val="20"/>
        </w:rPr>
        <w:t>)</w:t>
      </w:r>
      <w:r w:rsidRPr="007A0EC5">
        <w:rPr>
          <w:sz w:val="20"/>
          <w:szCs w:val="20"/>
        </w:rPr>
        <w:t>в</w:t>
      </w:r>
      <w:proofErr w:type="gramEnd"/>
      <w:r w:rsidRPr="007A0EC5">
        <w:rPr>
          <w:sz w:val="20"/>
          <w:szCs w:val="20"/>
        </w:rPr>
        <w:t xml:space="preserve"> случае, если цена контракта не превышает начальную (максимальную) цену контракта:</w:t>
      </w:r>
      <w:bookmarkStart w:id="2" w:name="l17"/>
      <w:bookmarkEnd w:id="2"/>
      <w:r w:rsidRPr="007A0EC5">
        <w:rPr>
          <w:sz w:val="20"/>
          <w:szCs w:val="20"/>
        </w:rPr>
        <w:t> </w:t>
      </w:r>
    </w:p>
    <w:p w:rsidR="008B7E23" w:rsidRPr="007A0EC5" w:rsidRDefault="008B7E23" w:rsidP="008B7E23">
      <w:pPr>
        <w:pStyle w:val="dt-p"/>
        <w:shd w:val="clear" w:color="auto" w:fill="FFFFFF"/>
        <w:spacing w:before="0" w:beforeAutospacing="0" w:after="0" w:afterAutospacing="0"/>
        <w:ind w:firstLine="709"/>
        <w:jc w:val="both"/>
        <w:textAlignment w:val="baseline"/>
        <w:rPr>
          <w:sz w:val="20"/>
          <w:szCs w:val="20"/>
        </w:rPr>
      </w:pPr>
      <w:r w:rsidRPr="007A0EC5">
        <w:rPr>
          <w:sz w:val="20"/>
          <w:szCs w:val="20"/>
        </w:rPr>
        <w:t>10 процентов начальной (максимальной) цены контракта, если цена контракта не превышает 3 млн. рублей; </w:t>
      </w:r>
    </w:p>
    <w:p w:rsidR="008B7E23" w:rsidRPr="007A0EC5" w:rsidRDefault="008B7E23" w:rsidP="008B7E23">
      <w:pPr>
        <w:pStyle w:val="dt-p"/>
        <w:shd w:val="clear" w:color="auto" w:fill="FFFFFF"/>
        <w:spacing w:before="0" w:beforeAutospacing="0" w:after="0" w:afterAutospacing="0"/>
        <w:ind w:firstLine="709"/>
        <w:jc w:val="both"/>
        <w:textAlignment w:val="baseline"/>
        <w:rPr>
          <w:sz w:val="20"/>
          <w:szCs w:val="20"/>
        </w:rPr>
      </w:pPr>
      <w:r w:rsidRPr="007A0EC5">
        <w:rPr>
          <w:rStyle w:val="dt-m"/>
          <w:sz w:val="20"/>
          <w:szCs w:val="20"/>
        </w:rPr>
        <w:t>б</w:t>
      </w:r>
      <w:proofErr w:type="gramStart"/>
      <w:r w:rsidRPr="007A0EC5">
        <w:rPr>
          <w:rStyle w:val="dt-m"/>
          <w:sz w:val="20"/>
          <w:szCs w:val="20"/>
        </w:rPr>
        <w:t>)</w:t>
      </w:r>
      <w:r w:rsidRPr="007A0EC5">
        <w:rPr>
          <w:sz w:val="20"/>
          <w:szCs w:val="20"/>
        </w:rPr>
        <w:t>в</w:t>
      </w:r>
      <w:proofErr w:type="gramEnd"/>
      <w:r w:rsidRPr="007A0EC5">
        <w:rPr>
          <w:sz w:val="20"/>
          <w:szCs w:val="20"/>
        </w:rPr>
        <w:t xml:space="preserve"> случае, если цена контракта превышает начальную (максимальную) цену контракта: </w:t>
      </w:r>
    </w:p>
    <w:p w:rsidR="008B7E23" w:rsidRPr="007A0EC5" w:rsidRDefault="008B7E23" w:rsidP="008B7E23">
      <w:pPr>
        <w:pStyle w:val="dt-p"/>
        <w:shd w:val="clear" w:color="auto" w:fill="FFFFFF"/>
        <w:spacing w:before="0" w:beforeAutospacing="0" w:after="0" w:afterAutospacing="0"/>
        <w:ind w:firstLine="709"/>
        <w:jc w:val="both"/>
        <w:textAlignment w:val="baseline"/>
        <w:rPr>
          <w:rStyle w:val="dt-r"/>
          <w:sz w:val="20"/>
          <w:szCs w:val="20"/>
        </w:rPr>
      </w:pPr>
      <w:r w:rsidRPr="007A0EC5">
        <w:rPr>
          <w:sz w:val="20"/>
          <w:szCs w:val="20"/>
        </w:rPr>
        <w:t xml:space="preserve"> 10 процентов цены контракта, если цена контракта не превышает 3 млн. рублей; </w:t>
      </w:r>
    </w:p>
    <w:p w:rsidR="008B7E23" w:rsidRPr="007A0EC5" w:rsidRDefault="008B7E23" w:rsidP="008B7E23">
      <w:pPr>
        <w:tabs>
          <w:tab w:val="left" w:pos="0"/>
        </w:tabs>
        <w:ind w:firstLine="709"/>
        <w:jc w:val="both"/>
        <w:rPr>
          <w:sz w:val="20"/>
          <w:szCs w:val="20"/>
        </w:rPr>
      </w:pPr>
      <w:r w:rsidRPr="007A0EC5">
        <w:rPr>
          <w:bCs/>
          <w:sz w:val="20"/>
          <w:szCs w:val="20"/>
          <w:lang w:eastAsia="en-US"/>
        </w:rPr>
        <w:lastRenderedPageBreak/>
        <w:t xml:space="preserve">5.5. </w:t>
      </w:r>
      <w:r w:rsidRPr="007A0EC5">
        <w:rPr>
          <w:sz w:val="20"/>
          <w:szCs w:val="20"/>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 </w:t>
      </w:r>
    </w:p>
    <w:p w:rsidR="008B7E23" w:rsidRPr="004D64E2" w:rsidRDefault="008B7E23" w:rsidP="008B7E23">
      <w:pPr>
        <w:pStyle w:val="Default"/>
        <w:ind w:firstLine="709"/>
        <w:jc w:val="both"/>
        <w:rPr>
          <w:sz w:val="20"/>
          <w:szCs w:val="20"/>
        </w:rPr>
      </w:pPr>
      <w:r w:rsidRPr="004D64E2">
        <w:rPr>
          <w:sz w:val="20"/>
          <w:szCs w:val="20"/>
        </w:rPr>
        <w:t xml:space="preserve">а) 1000 рублей, если цена Контракта не превышает 3 млн. рублей; </w:t>
      </w:r>
    </w:p>
    <w:p w:rsidR="008B7E23" w:rsidRPr="004D64E2" w:rsidRDefault="008B7E23" w:rsidP="008B7E23">
      <w:pPr>
        <w:pStyle w:val="Default"/>
        <w:ind w:firstLine="709"/>
        <w:jc w:val="both"/>
        <w:rPr>
          <w:rStyle w:val="blk"/>
          <w:sz w:val="20"/>
          <w:szCs w:val="20"/>
        </w:rPr>
      </w:pPr>
      <w:r w:rsidRPr="004D64E2">
        <w:rPr>
          <w:sz w:val="20"/>
          <w:szCs w:val="20"/>
        </w:rPr>
        <w:t xml:space="preserve">5.6. </w:t>
      </w:r>
      <w:proofErr w:type="gramStart"/>
      <w:r w:rsidRPr="004D64E2">
        <w:rPr>
          <w:rStyle w:val="blk"/>
          <w:sz w:val="20"/>
          <w:szCs w:val="20"/>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4D64E2">
        <w:rPr>
          <w:rStyle w:val="blk"/>
          <w:sz w:val="20"/>
          <w:szCs w:val="20"/>
        </w:rPr>
        <w:t xml:space="preserve"> законодательством Российской Федерации установлен иной порядок начисления пени.</w:t>
      </w:r>
    </w:p>
    <w:p w:rsidR="008B7E23" w:rsidRPr="004D64E2" w:rsidRDefault="008B7E23" w:rsidP="008B7E23">
      <w:pPr>
        <w:pStyle w:val="Default"/>
        <w:ind w:firstLine="709"/>
        <w:jc w:val="both"/>
        <w:rPr>
          <w:color w:val="000000" w:themeColor="text1"/>
          <w:sz w:val="20"/>
          <w:szCs w:val="20"/>
        </w:rPr>
      </w:pPr>
      <w:r w:rsidRPr="004D64E2">
        <w:rPr>
          <w:color w:val="000000" w:themeColor="text1"/>
          <w:sz w:val="20"/>
          <w:szCs w:val="20"/>
        </w:rPr>
        <w:t>5.7. Штрафы начисляются за неисполнение или ненадлежащее исполнение исполните</w:t>
      </w:r>
      <w:r>
        <w:rPr>
          <w:color w:val="000000" w:themeColor="text1"/>
          <w:sz w:val="20"/>
          <w:szCs w:val="20"/>
        </w:rPr>
        <w:t>лем</w:t>
      </w:r>
      <w:r w:rsidRPr="004D64E2">
        <w:rPr>
          <w:color w:val="000000" w:themeColor="text1"/>
          <w:sz w:val="20"/>
          <w:szCs w:val="20"/>
        </w:rPr>
        <w:t xml:space="preserve"> обязательств, предусмотренных контрактом, за исключением просрочки исполнения </w:t>
      </w:r>
      <w:r>
        <w:rPr>
          <w:color w:val="000000" w:themeColor="text1"/>
          <w:sz w:val="20"/>
          <w:szCs w:val="20"/>
        </w:rPr>
        <w:t>исполнителем</w:t>
      </w:r>
      <w:r w:rsidRPr="004D64E2">
        <w:rPr>
          <w:color w:val="000000" w:themeColor="text1"/>
          <w:sz w:val="20"/>
          <w:szCs w:val="20"/>
        </w:rPr>
        <w:t xml:space="preserve"> обязательств (в том числе гарантийного обязательства), предусмотренных контрактом. Размер штрафа устанавливается контрактом в </w:t>
      </w:r>
      <w:hyperlink r:id="rId9" w:anchor="dst100018" w:history="1">
        <w:r w:rsidRPr="004D64E2">
          <w:rPr>
            <w:rStyle w:val="ae"/>
            <w:color w:val="000000" w:themeColor="text1"/>
            <w:sz w:val="20"/>
            <w:szCs w:val="20"/>
          </w:rPr>
          <w:t>порядке</w:t>
        </w:r>
      </w:hyperlink>
      <w:r w:rsidRPr="004D64E2">
        <w:rPr>
          <w:color w:val="000000" w:themeColor="text1"/>
          <w:sz w:val="20"/>
          <w:szCs w:val="20"/>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B7E23" w:rsidRPr="004D64E2" w:rsidRDefault="008B7E23" w:rsidP="008B7E23">
      <w:pPr>
        <w:tabs>
          <w:tab w:val="left" w:pos="0"/>
        </w:tabs>
        <w:ind w:firstLine="709"/>
        <w:jc w:val="both"/>
        <w:rPr>
          <w:rFonts w:eastAsia="Calibri"/>
          <w:bCs/>
          <w:sz w:val="20"/>
          <w:szCs w:val="20"/>
          <w:lang w:eastAsia="en-US"/>
        </w:rPr>
      </w:pPr>
      <w:r w:rsidRPr="004D64E2">
        <w:rPr>
          <w:sz w:val="20"/>
          <w:szCs w:val="20"/>
        </w:rPr>
        <w:t xml:space="preserve">5.8.  </w:t>
      </w:r>
      <w:r w:rsidRPr="004D64E2">
        <w:rPr>
          <w:rFonts w:eastAsia="Calibri"/>
          <w:bCs/>
          <w:sz w:val="20"/>
          <w:szCs w:val="20"/>
          <w:lang w:eastAsia="en-US"/>
        </w:rPr>
        <w:t>В случае просрочки исполнения Заказчиком обязатель</w:t>
      </w:r>
      <w:proofErr w:type="gramStart"/>
      <w:r w:rsidRPr="004D64E2">
        <w:rPr>
          <w:rFonts w:eastAsia="Calibri"/>
          <w:bCs/>
          <w:sz w:val="20"/>
          <w:szCs w:val="20"/>
          <w:lang w:eastAsia="en-US"/>
        </w:rPr>
        <w:t>ств пр</w:t>
      </w:r>
      <w:proofErr w:type="gramEnd"/>
      <w:r w:rsidRPr="004D64E2">
        <w:rPr>
          <w:rFonts w:eastAsia="Calibri"/>
          <w:bCs/>
          <w:sz w:val="20"/>
          <w:szCs w:val="20"/>
          <w:lang w:eastAsia="en-US"/>
        </w:rPr>
        <w:t>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B7E23" w:rsidRPr="004D64E2" w:rsidRDefault="008B7E23" w:rsidP="008B7E23">
      <w:pPr>
        <w:pStyle w:val="Default"/>
        <w:ind w:firstLine="709"/>
        <w:jc w:val="both"/>
        <w:rPr>
          <w:sz w:val="20"/>
          <w:szCs w:val="20"/>
        </w:rPr>
      </w:pPr>
      <w:r w:rsidRPr="004D64E2">
        <w:rPr>
          <w:color w:val="auto"/>
          <w:sz w:val="20"/>
          <w:szCs w:val="20"/>
        </w:rPr>
        <w:t>5.9.</w:t>
      </w:r>
      <w:r>
        <w:rPr>
          <w:color w:val="auto"/>
          <w:sz w:val="20"/>
          <w:szCs w:val="20"/>
        </w:rPr>
        <w:t xml:space="preserve"> </w:t>
      </w:r>
      <w:r w:rsidRPr="004D64E2">
        <w:rPr>
          <w:color w:val="auto"/>
          <w:sz w:val="20"/>
          <w:szCs w:val="20"/>
        </w:rPr>
        <w:t>За каждый</w:t>
      </w:r>
      <w:r w:rsidRPr="004D64E2">
        <w:rPr>
          <w:sz w:val="20"/>
          <w:szCs w:val="20"/>
        </w:rPr>
        <w:t xml:space="preserve">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8B7E23" w:rsidRPr="004D64E2" w:rsidRDefault="008B7E23" w:rsidP="008B7E23">
      <w:pPr>
        <w:pStyle w:val="Default"/>
        <w:ind w:firstLine="709"/>
        <w:jc w:val="both"/>
        <w:rPr>
          <w:sz w:val="20"/>
          <w:szCs w:val="20"/>
        </w:rPr>
      </w:pPr>
      <w:r w:rsidRPr="004D64E2">
        <w:rPr>
          <w:sz w:val="20"/>
          <w:szCs w:val="20"/>
        </w:rPr>
        <w:t xml:space="preserve">а) 1000 рублей, если цена Контракта не превышает 3 млн. рублей (включительно); </w:t>
      </w:r>
    </w:p>
    <w:p w:rsidR="008B7E23" w:rsidRPr="007A0EC5" w:rsidRDefault="008B7E23" w:rsidP="008B7E23">
      <w:pPr>
        <w:pStyle w:val="dt-p"/>
        <w:shd w:val="clear" w:color="auto" w:fill="FFFFFF"/>
        <w:spacing w:before="0" w:beforeAutospacing="0" w:after="0" w:afterAutospacing="0"/>
        <w:ind w:firstLine="709"/>
        <w:jc w:val="both"/>
        <w:textAlignment w:val="baseline"/>
        <w:rPr>
          <w:color w:val="000000"/>
          <w:sz w:val="20"/>
          <w:szCs w:val="20"/>
        </w:rPr>
      </w:pPr>
      <w:r w:rsidRPr="007A0EC5">
        <w:rPr>
          <w:sz w:val="20"/>
          <w:szCs w:val="20"/>
        </w:rPr>
        <w:t xml:space="preserve">5.10. </w:t>
      </w:r>
      <w:r w:rsidRPr="007A0EC5">
        <w:rPr>
          <w:color w:val="000000"/>
          <w:sz w:val="20"/>
          <w:szCs w:val="20"/>
        </w:rPr>
        <w:t xml:space="preserve">Общая сумма начисленных штрафов за неисполнение или ненадлежащее исполнение </w:t>
      </w:r>
      <w:r>
        <w:rPr>
          <w:color w:val="000000"/>
          <w:sz w:val="20"/>
          <w:szCs w:val="20"/>
        </w:rPr>
        <w:t>исполнителем</w:t>
      </w:r>
      <w:r w:rsidRPr="007A0EC5">
        <w:rPr>
          <w:color w:val="000000"/>
          <w:sz w:val="20"/>
          <w:szCs w:val="20"/>
        </w:rPr>
        <w:t xml:space="preserve"> обязательств, предусмотренных контрактом, не может превышать цену контракта.</w:t>
      </w:r>
      <w:proofErr w:type="gramStart"/>
      <w:r w:rsidRPr="007A0EC5">
        <w:rPr>
          <w:color w:val="000000"/>
          <w:sz w:val="20"/>
          <w:szCs w:val="20"/>
        </w:rPr>
        <w:t> </w:t>
      </w:r>
      <w:r w:rsidRPr="007A0EC5">
        <w:rPr>
          <w:rStyle w:val="dt-m"/>
          <w:color w:val="808080"/>
          <w:sz w:val="20"/>
          <w:szCs w:val="20"/>
        </w:rPr>
        <w:t>.</w:t>
      </w:r>
      <w:proofErr w:type="gramEnd"/>
      <w:r w:rsidRPr="007A0EC5">
        <w:rPr>
          <w:color w:val="000000"/>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B7E23" w:rsidRPr="0016432A" w:rsidRDefault="008B7E23" w:rsidP="008B7E23">
      <w:pPr>
        <w:tabs>
          <w:tab w:val="left" w:pos="0"/>
        </w:tabs>
        <w:ind w:firstLine="709"/>
        <w:jc w:val="both"/>
        <w:rPr>
          <w:color w:val="000000"/>
          <w:sz w:val="20"/>
          <w:szCs w:val="20"/>
          <w:shd w:val="clear" w:color="auto" w:fill="FFFFFF"/>
        </w:rPr>
      </w:pPr>
      <w:r w:rsidRPr="004D64E2">
        <w:rPr>
          <w:sz w:val="20"/>
          <w:szCs w:val="20"/>
        </w:rPr>
        <w:t xml:space="preserve">5.11. </w:t>
      </w:r>
      <w:r w:rsidRPr="004D64E2">
        <w:rPr>
          <w:color w:val="000000"/>
          <w:sz w:val="20"/>
          <w:szCs w:val="20"/>
          <w:shd w:val="clear" w:color="auto" w:fill="FFFFFF"/>
        </w:rPr>
        <w:t> </w:t>
      </w:r>
      <w:r w:rsidRPr="004D64E2">
        <w:rPr>
          <w:rStyle w:val="blk"/>
          <w:sz w:val="20"/>
          <w:szCs w:val="2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w:t>
      </w:r>
      <w:r w:rsidRPr="0016432A">
        <w:rPr>
          <w:rStyle w:val="blk"/>
          <w:sz w:val="20"/>
          <w:szCs w:val="20"/>
        </w:rPr>
        <w:t xml:space="preserve">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0" w:anchor="dst100012" w:history="1">
        <w:r w:rsidRPr="0016432A">
          <w:rPr>
            <w:rStyle w:val="ae"/>
            <w:sz w:val="20"/>
            <w:szCs w:val="20"/>
          </w:rPr>
          <w:t>порядке</w:t>
        </w:r>
      </w:hyperlink>
      <w:r w:rsidRPr="0016432A">
        <w:rPr>
          <w:rStyle w:val="blk"/>
          <w:sz w:val="20"/>
          <w:szCs w:val="20"/>
        </w:rPr>
        <w:t>, установленном Правительством Российской Федерации.</w:t>
      </w:r>
    </w:p>
    <w:p w:rsidR="008B7E23" w:rsidRPr="0016432A" w:rsidRDefault="008B7E23" w:rsidP="00730235">
      <w:pPr>
        <w:tabs>
          <w:tab w:val="left" w:pos="0"/>
        </w:tabs>
        <w:ind w:firstLine="709"/>
        <w:jc w:val="both"/>
        <w:rPr>
          <w:sz w:val="20"/>
          <w:szCs w:val="20"/>
        </w:rPr>
      </w:pPr>
      <w:r w:rsidRPr="0016432A">
        <w:rPr>
          <w:sz w:val="20"/>
          <w:szCs w:val="20"/>
        </w:rPr>
        <w:t xml:space="preserve">5.12. </w:t>
      </w:r>
      <w:r w:rsidRPr="0016432A">
        <w:rPr>
          <w:rFonts w:ascii="Arial" w:hAnsi="Arial" w:cs="Arial"/>
          <w:color w:val="000000"/>
          <w:sz w:val="20"/>
          <w:szCs w:val="20"/>
          <w:shd w:val="clear" w:color="auto" w:fill="FFFFFF"/>
        </w:rPr>
        <w:t> </w:t>
      </w:r>
      <w:r w:rsidRPr="0016432A">
        <w:rPr>
          <w:sz w:val="20"/>
          <w:szCs w:val="20"/>
        </w:rPr>
        <w:t>В случае нарушения Исполнителем срока представления документов, предусмотренного пунктом 3.3 Контракта, Заказчик не несет ответственность, установленную пунктами 5.8- 5.11 Контракта.</w:t>
      </w:r>
    </w:p>
    <w:p w:rsidR="008B7E23" w:rsidRPr="0016432A" w:rsidRDefault="008B7E23" w:rsidP="008B7E23">
      <w:pPr>
        <w:tabs>
          <w:tab w:val="left" w:pos="0"/>
        </w:tabs>
        <w:ind w:firstLine="709"/>
        <w:jc w:val="both"/>
        <w:rPr>
          <w:sz w:val="20"/>
          <w:szCs w:val="20"/>
        </w:rPr>
      </w:pPr>
      <w:r w:rsidRPr="0016432A">
        <w:rPr>
          <w:sz w:val="20"/>
          <w:szCs w:val="20"/>
        </w:rPr>
        <w:t>5.14.  Штрафные санкции уплачиваются Заказчиком и Исполнителем в течение 5 календарных дней с момента предъявления Сторонами письменной претензии.</w:t>
      </w:r>
    </w:p>
    <w:p w:rsidR="008B7E23" w:rsidRPr="0016432A" w:rsidRDefault="008B7E23" w:rsidP="008B7E23">
      <w:pPr>
        <w:ind w:firstLine="709"/>
        <w:jc w:val="both"/>
        <w:rPr>
          <w:sz w:val="20"/>
          <w:szCs w:val="20"/>
        </w:rPr>
      </w:pPr>
      <w:r w:rsidRPr="0016432A">
        <w:rPr>
          <w:sz w:val="20"/>
          <w:szCs w:val="20"/>
        </w:rPr>
        <w:t>5.15. Уплата неустойки не освобождает Стороны от исполнения обязательств, принятых на себя по Контракту.</w:t>
      </w:r>
    </w:p>
    <w:p w:rsidR="00997FF2" w:rsidRPr="00D45706" w:rsidRDefault="00997FF2" w:rsidP="008B7E23">
      <w:pPr>
        <w:tabs>
          <w:tab w:val="left" w:pos="284"/>
          <w:tab w:val="left" w:pos="426"/>
        </w:tabs>
        <w:jc w:val="both"/>
        <w:rPr>
          <w:sz w:val="20"/>
          <w:szCs w:val="20"/>
        </w:rPr>
      </w:pPr>
    </w:p>
    <w:p w:rsidR="00997FF2" w:rsidRPr="00D45706" w:rsidRDefault="00997FF2" w:rsidP="00D45706">
      <w:pPr>
        <w:tabs>
          <w:tab w:val="left" w:pos="284"/>
          <w:tab w:val="left" w:pos="426"/>
        </w:tabs>
        <w:ind w:left="567"/>
        <w:rPr>
          <w:b/>
          <w:bCs/>
          <w:iCs/>
          <w:sz w:val="20"/>
          <w:szCs w:val="20"/>
        </w:rPr>
      </w:pPr>
    </w:p>
    <w:p w:rsidR="00997FF2" w:rsidRDefault="00997FF2" w:rsidP="00E83A71">
      <w:pPr>
        <w:pStyle w:val="ConsNormal"/>
        <w:widowControl/>
        <w:numPr>
          <w:ilvl w:val="0"/>
          <w:numId w:val="4"/>
        </w:numPr>
        <w:tabs>
          <w:tab w:val="left" w:pos="284"/>
          <w:tab w:val="left" w:pos="426"/>
        </w:tabs>
        <w:ind w:hanging="3904"/>
        <w:jc w:val="center"/>
        <w:rPr>
          <w:rFonts w:ascii="Times New Roman" w:hAnsi="Times New Roman"/>
          <w:b/>
        </w:rPr>
      </w:pPr>
      <w:r w:rsidRPr="00D45706">
        <w:rPr>
          <w:rFonts w:ascii="Times New Roman" w:hAnsi="Times New Roman"/>
          <w:b/>
        </w:rPr>
        <w:t>ОБСТОЯТЕЛЬСТВА НЕПРЕОДОЛИМОЙ СИЛЫ</w:t>
      </w:r>
    </w:p>
    <w:p w:rsidR="00997FF2" w:rsidRPr="00D45706" w:rsidRDefault="00D45706" w:rsidP="00D45706">
      <w:pPr>
        <w:tabs>
          <w:tab w:val="left" w:pos="284"/>
          <w:tab w:val="left" w:pos="426"/>
          <w:tab w:val="left" w:pos="2880"/>
        </w:tabs>
        <w:ind w:firstLine="709"/>
        <w:jc w:val="both"/>
        <w:rPr>
          <w:sz w:val="20"/>
          <w:szCs w:val="20"/>
        </w:rPr>
      </w:pPr>
      <w:r w:rsidRPr="00D45706">
        <w:rPr>
          <w:sz w:val="20"/>
          <w:szCs w:val="20"/>
        </w:rPr>
        <w:t>6</w:t>
      </w:r>
      <w:r w:rsidR="00997FF2" w:rsidRPr="00D45706">
        <w:rPr>
          <w:sz w:val="20"/>
          <w:szCs w:val="20"/>
        </w:rPr>
        <w:t xml:space="preserve">.1. </w:t>
      </w:r>
      <w:r w:rsidR="00997FF2" w:rsidRPr="00D45706">
        <w:rPr>
          <w:color w:val="000000"/>
          <w:sz w:val="20"/>
          <w:szCs w:val="2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97FF2" w:rsidRPr="00D45706" w:rsidRDefault="00D45706" w:rsidP="00D45706">
      <w:pPr>
        <w:tabs>
          <w:tab w:val="left" w:pos="284"/>
          <w:tab w:val="left" w:pos="426"/>
          <w:tab w:val="left" w:pos="2880"/>
        </w:tabs>
        <w:ind w:firstLine="709"/>
        <w:jc w:val="both"/>
        <w:rPr>
          <w:sz w:val="20"/>
          <w:szCs w:val="20"/>
        </w:rPr>
      </w:pPr>
      <w:r w:rsidRPr="00D45706">
        <w:rPr>
          <w:sz w:val="20"/>
          <w:szCs w:val="20"/>
        </w:rPr>
        <w:t>6</w:t>
      </w:r>
      <w:r w:rsidR="00997FF2" w:rsidRPr="00D45706">
        <w:rPr>
          <w:sz w:val="20"/>
          <w:szCs w:val="20"/>
        </w:rPr>
        <w:t>.2. Сторона, у которой возникли обстоятельства непреодолимой силы, обязана уведомить другую Сторону в течение 1 (Одного) рабочего дня с момента возникновения таких обстоятельств, с приложением документов, подтверждающих обстоятельства непреодолимой силы, выданных и/или заверенных уполномоченным органом. В случае нарушения срока уведомления, Сторона, у которой возникли данные обстоятельства, не вправе ссылаться на них в качестве освобождения от ответственности при нарушении условий настоящего Контракта.</w:t>
      </w:r>
    </w:p>
    <w:p w:rsidR="00997FF2" w:rsidRPr="00D45706" w:rsidRDefault="00997FF2" w:rsidP="00D45706">
      <w:pPr>
        <w:tabs>
          <w:tab w:val="left" w:pos="284"/>
          <w:tab w:val="left" w:pos="426"/>
          <w:tab w:val="left" w:pos="2880"/>
        </w:tabs>
        <w:ind w:firstLine="709"/>
        <w:jc w:val="both"/>
        <w:rPr>
          <w:sz w:val="20"/>
          <w:szCs w:val="20"/>
        </w:rPr>
      </w:pPr>
    </w:p>
    <w:p w:rsidR="00997FF2" w:rsidRPr="00D45706" w:rsidRDefault="00D45706" w:rsidP="00D45706">
      <w:pPr>
        <w:tabs>
          <w:tab w:val="left" w:pos="284"/>
          <w:tab w:val="left" w:pos="426"/>
        </w:tabs>
        <w:ind w:firstLine="709"/>
        <w:jc w:val="center"/>
        <w:rPr>
          <w:b/>
          <w:bCs/>
          <w:iCs/>
          <w:sz w:val="20"/>
          <w:szCs w:val="20"/>
        </w:rPr>
      </w:pPr>
      <w:r w:rsidRPr="00D45706">
        <w:rPr>
          <w:b/>
          <w:bCs/>
          <w:iCs/>
          <w:sz w:val="20"/>
          <w:szCs w:val="20"/>
        </w:rPr>
        <w:t>7</w:t>
      </w:r>
      <w:r w:rsidR="00997FF2" w:rsidRPr="00D45706">
        <w:rPr>
          <w:b/>
          <w:bCs/>
          <w:iCs/>
          <w:sz w:val="20"/>
          <w:szCs w:val="20"/>
        </w:rPr>
        <w:t>. ПОРЯДОК РАЗРЕШЕНИЯ СПОРОВ, ПРЕТЕНЗИИ СТОРОН</w:t>
      </w:r>
    </w:p>
    <w:p w:rsidR="00997FF2" w:rsidRPr="00D45706" w:rsidRDefault="00D45706" w:rsidP="00D45706">
      <w:pPr>
        <w:tabs>
          <w:tab w:val="left" w:pos="284"/>
          <w:tab w:val="left" w:pos="426"/>
          <w:tab w:val="left" w:pos="900"/>
        </w:tabs>
        <w:ind w:firstLine="709"/>
        <w:jc w:val="both"/>
        <w:rPr>
          <w:sz w:val="20"/>
          <w:szCs w:val="20"/>
        </w:rPr>
      </w:pPr>
      <w:r w:rsidRPr="00D45706">
        <w:rPr>
          <w:sz w:val="20"/>
          <w:szCs w:val="20"/>
        </w:rPr>
        <w:t>7</w:t>
      </w:r>
      <w:r w:rsidR="00997FF2" w:rsidRPr="00D45706">
        <w:rPr>
          <w:sz w:val="20"/>
          <w:szCs w:val="20"/>
        </w:rPr>
        <w:t>.1. Все споры и разногласия, которые могут возникнуть из настоящего Контракта между Сторонами, будут разрешаться путем переговоров и в претензионном порядке.</w:t>
      </w:r>
    </w:p>
    <w:p w:rsidR="00997FF2" w:rsidRPr="00D45706" w:rsidRDefault="00D45706" w:rsidP="00D45706">
      <w:pPr>
        <w:tabs>
          <w:tab w:val="left" w:pos="284"/>
          <w:tab w:val="left" w:pos="426"/>
          <w:tab w:val="left" w:pos="900"/>
        </w:tabs>
        <w:ind w:firstLine="709"/>
        <w:jc w:val="both"/>
        <w:rPr>
          <w:sz w:val="20"/>
          <w:szCs w:val="20"/>
        </w:rPr>
      </w:pPr>
      <w:r w:rsidRPr="00D45706">
        <w:rPr>
          <w:sz w:val="20"/>
          <w:szCs w:val="20"/>
        </w:rPr>
        <w:t>7</w:t>
      </w:r>
      <w:r w:rsidR="00997FF2" w:rsidRPr="00D45706">
        <w:rPr>
          <w:sz w:val="20"/>
          <w:szCs w:val="20"/>
        </w:rPr>
        <w:t>.2.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997FF2" w:rsidRPr="00D45706" w:rsidRDefault="00D45706" w:rsidP="00D45706">
      <w:pPr>
        <w:tabs>
          <w:tab w:val="left" w:pos="284"/>
          <w:tab w:val="left" w:pos="426"/>
          <w:tab w:val="left" w:pos="900"/>
        </w:tabs>
        <w:ind w:firstLine="709"/>
        <w:jc w:val="both"/>
        <w:rPr>
          <w:sz w:val="20"/>
          <w:szCs w:val="20"/>
        </w:rPr>
      </w:pPr>
      <w:r w:rsidRPr="00D45706">
        <w:rPr>
          <w:sz w:val="20"/>
          <w:szCs w:val="20"/>
        </w:rPr>
        <w:t>7</w:t>
      </w:r>
      <w:r w:rsidR="00997FF2" w:rsidRPr="00D45706">
        <w:rPr>
          <w:sz w:val="20"/>
          <w:szCs w:val="20"/>
        </w:rPr>
        <w:t>.3. Срок рассмотрения писем, уведомлений или претензий не может превышать 10 (десяти) рабочих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997FF2" w:rsidRPr="00D45706" w:rsidRDefault="00D45706" w:rsidP="00D45706">
      <w:pPr>
        <w:tabs>
          <w:tab w:val="left" w:pos="284"/>
          <w:tab w:val="left" w:pos="426"/>
          <w:tab w:val="left" w:pos="900"/>
        </w:tabs>
        <w:ind w:firstLine="709"/>
        <w:jc w:val="both"/>
        <w:rPr>
          <w:sz w:val="20"/>
          <w:szCs w:val="20"/>
        </w:rPr>
      </w:pPr>
      <w:r w:rsidRPr="00D45706">
        <w:rPr>
          <w:sz w:val="20"/>
          <w:szCs w:val="20"/>
        </w:rPr>
        <w:t>7</w:t>
      </w:r>
      <w:r w:rsidR="00997FF2" w:rsidRPr="00D45706">
        <w:rPr>
          <w:sz w:val="20"/>
          <w:szCs w:val="20"/>
        </w:rPr>
        <w:t>.4. При не урегулировании Сторонами спора в досудебном порядке, спор передается на разрешение в Арбитражный суд Челябинской области.</w:t>
      </w:r>
    </w:p>
    <w:p w:rsidR="000E0559" w:rsidRDefault="000E0559" w:rsidP="00D45706">
      <w:pPr>
        <w:pStyle w:val="a4"/>
        <w:tabs>
          <w:tab w:val="left" w:pos="284"/>
          <w:tab w:val="left" w:pos="426"/>
          <w:tab w:val="left" w:pos="748"/>
        </w:tabs>
        <w:ind w:firstLine="709"/>
        <w:jc w:val="center"/>
        <w:rPr>
          <w:b/>
          <w:bCs/>
          <w:sz w:val="20"/>
          <w:szCs w:val="20"/>
        </w:rPr>
      </w:pPr>
    </w:p>
    <w:p w:rsidR="00997FF2" w:rsidRPr="00D45706" w:rsidRDefault="00D45706" w:rsidP="00D45706">
      <w:pPr>
        <w:pStyle w:val="a4"/>
        <w:tabs>
          <w:tab w:val="left" w:pos="284"/>
          <w:tab w:val="left" w:pos="426"/>
          <w:tab w:val="left" w:pos="748"/>
        </w:tabs>
        <w:ind w:firstLine="709"/>
        <w:jc w:val="center"/>
        <w:rPr>
          <w:b/>
          <w:bCs/>
          <w:sz w:val="20"/>
          <w:szCs w:val="20"/>
        </w:rPr>
      </w:pPr>
      <w:r w:rsidRPr="00D45706">
        <w:rPr>
          <w:b/>
          <w:bCs/>
          <w:sz w:val="20"/>
          <w:szCs w:val="20"/>
        </w:rPr>
        <w:t>8</w:t>
      </w:r>
      <w:r w:rsidR="00997FF2" w:rsidRPr="00D45706">
        <w:rPr>
          <w:b/>
          <w:bCs/>
          <w:sz w:val="20"/>
          <w:szCs w:val="20"/>
        </w:rPr>
        <w:t xml:space="preserve">. ПОРЯДОК РАСТОРЖЕНИЯ </w:t>
      </w:r>
      <w:r w:rsidR="00997FF2" w:rsidRPr="00D45706">
        <w:rPr>
          <w:b/>
          <w:sz w:val="20"/>
          <w:szCs w:val="20"/>
        </w:rPr>
        <w:t>КОНТРАКТ</w:t>
      </w:r>
      <w:r w:rsidR="00997FF2" w:rsidRPr="00D45706">
        <w:rPr>
          <w:b/>
          <w:bCs/>
          <w:sz w:val="20"/>
          <w:szCs w:val="20"/>
        </w:rPr>
        <w:t>А</w:t>
      </w:r>
    </w:p>
    <w:p w:rsidR="00997FF2" w:rsidRPr="00D45706" w:rsidRDefault="00D45706" w:rsidP="00D45706">
      <w:pPr>
        <w:tabs>
          <w:tab w:val="left" w:pos="284"/>
          <w:tab w:val="left" w:pos="426"/>
        </w:tabs>
        <w:autoSpaceDE w:val="0"/>
        <w:autoSpaceDN w:val="0"/>
        <w:adjustRightInd w:val="0"/>
        <w:ind w:firstLine="709"/>
        <w:jc w:val="both"/>
        <w:rPr>
          <w:sz w:val="20"/>
          <w:szCs w:val="20"/>
        </w:rPr>
      </w:pPr>
      <w:r w:rsidRPr="00D45706">
        <w:rPr>
          <w:sz w:val="20"/>
          <w:szCs w:val="20"/>
        </w:rPr>
        <w:t>8</w:t>
      </w:r>
      <w:r w:rsidR="00997FF2" w:rsidRPr="00D45706">
        <w:rPr>
          <w:sz w:val="20"/>
          <w:szCs w:val="20"/>
        </w:rPr>
        <w:t>.1.</w:t>
      </w:r>
      <w:r w:rsidR="00997FF2" w:rsidRPr="00D45706">
        <w:rPr>
          <w:b/>
          <w:sz w:val="20"/>
          <w:szCs w:val="20"/>
        </w:rPr>
        <w:t xml:space="preserve"> </w:t>
      </w:r>
      <w:r w:rsidR="00997FF2" w:rsidRPr="00D45706">
        <w:rPr>
          <w:sz w:val="20"/>
          <w:szCs w:val="20"/>
        </w:rPr>
        <w:t xml:space="preserve">Изменение и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Заказчик вправе принять решение об одностороннем отказе от исполнения Контракта по </w:t>
      </w:r>
      <w:r w:rsidR="00997FF2" w:rsidRPr="00D45706">
        <w:rPr>
          <w:sz w:val="20"/>
          <w:szCs w:val="20"/>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 и в соответствии с положениями частей 8 – 26 статьи 95 Федерального закона о контрактной системе.</w:t>
      </w:r>
    </w:p>
    <w:p w:rsidR="00997FF2" w:rsidRPr="00D45706" w:rsidRDefault="00D45706" w:rsidP="00D45706">
      <w:pPr>
        <w:tabs>
          <w:tab w:val="left" w:pos="284"/>
          <w:tab w:val="left" w:pos="426"/>
        </w:tabs>
        <w:ind w:firstLine="709"/>
        <w:jc w:val="both"/>
        <w:rPr>
          <w:sz w:val="20"/>
          <w:szCs w:val="20"/>
        </w:rPr>
      </w:pPr>
      <w:r w:rsidRPr="00D45706">
        <w:rPr>
          <w:sz w:val="20"/>
          <w:szCs w:val="20"/>
        </w:rPr>
        <w:t>8</w:t>
      </w:r>
      <w:r w:rsidR="00997FF2" w:rsidRPr="00D45706">
        <w:rPr>
          <w:sz w:val="20"/>
          <w:szCs w:val="20"/>
        </w:rPr>
        <w:t xml:space="preserve">.2. Контракт считается расторгнутым в одностороннем порядке через десять дней </w:t>
      </w:r>
      <w:proofErr w:type="gramStart"/>
      <w:r w:rsidR="00997FF2" w:rsidRPr="00D45706">
        <w:rPr>
          <w:sz w:val="20"/>
          <w:szCs w:val="20"/>
        </w:rPr>
        <w:t>с даты</w:t>
      </w:r>
      <w:proofErr w:type="gramEnd"/>
      <w:r w:rsidR="00997FF2" w:rsidRPr="00D45706">
        <w:rPr>
          <w:sz w:val="20"/>
          <w:szCs w:val="20"/>
        </w:rPr>
        <w:t xml:space="preserve"> надлежащего уведомления Заказчиком Исполнителя об одностороннем отказе исполнения Контракта. </w:t>
      </w:r>
    </w:p>
    <w:p w:rsidR="00997FF2" w:rsidRPr="00D45706" w:rsidRDefault="00D45706" w:rsidP="00D45706">
      <w:pPr>
        <w:tabs>
          <w:tab w:val="left" w:pos="284"/>
          <w:tab w:val="left" w:pos="426"/>
        </w:tabs>
        <w:ind w:firstLine="709"/>
        <w:jc w:val="both"/>
        <w:rPr>
          <w:sz w:val="20"/>
          <w:szCs w:val="20"/>
        </w:rPr>
      </w:pPr>
      <w:r w:rsidRPr="00D45706">
        <w:rPr>
          <w:sz w:val="20"/>
          <w:szCs w:val="20"/>
        </w:rPr>
        <w:t>8</w:t>
      </w:r>
      <w:r w:rsidR="00997FF2" w:rsidRPr="00D45706">
        <w:rPr>
          <w:sz w:val="20"/>
          <w:szCs w:val="20"/>
        </w:rPr>
        <w:t>.3.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Исполнитель.</w:t>
      </w:r>
    </w:p>
    <w:p w:rsidR="00997FF2" w:rsidRPr="00D45706" w:rsidRDefault="00D45706" w:rsidP="00D45706">
      <w:pPr>
        <w:tabs>
          <w:tab w:val="left" w:pos="284"/>
          <w:tab w:val="left" w:pos="426"/>
        </w:tabs>
        <w:ind w:firstLine="709"/>
        <w:jc w:val="both"/>
        <w:rPr>
          <w:sz w:val="20"/>
          <w:szCs w:val="20"/>
        </w:rPr>
      </w:pPr>
      <w:r w:rsidRPr="00D45706">
        <w:rPr>
          <w:sz w:val="20"/>
          <w:szCs w:val="20"/>
        </w:rPr>
        <w:t>8</w:t>
      </w:r>
      <w:r w:rsidR="00997FF2" w:rsidRPr="00D45706">
        <w:rPr>
          <w:sz w:val="20"/>
          <w:szCs w:val="20"/>
        </w:rPr>
        <w:t xml:space="preserve">.4. Информация об Исполнителе, с которым Контракт </w:t>
      </w:r>
      <w:proofErr w:type="gramStart"/>
      <w:r w:rsidR="00997FF2" w:rsidRPr="00D45706">
        <w:rPr>
          <w:sz w:val="20"/>
          <w:szCs w:val="20"/>
        </w:rPr>
        <w:t>был</w:t>
      </w:r>
      <w:proofErr w:type="gramEnd"/>
      <w:r w:rsidR="00997FF2" w:rsidRPr="00D45706">
        <w:rPr>
          <w:sz w:val="20"/>
          <w:szCs w:val="20"/>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rsidR="00997FF2" w:rsidRPr="00D45706" w:rsidRDefault="00997FF2" w:rsidP="00D45706">
      <w:pPr>
        <w:tabs>
          <w:tab w:val="left" w:pos="284"/>
          <w:tab w:val="left" w:pos="426"/>
        </w:tabs>
        <w:ind w:firstLine="709"/>
        <w:jc w:val="center"/>
        <w:rPr>
          <w:b/>
          <w:snapToGrid w:val="0"/>
          <w:sz w:val="20"/>
          <w:szCs w:val="20"/>
        </w:rPr>
      </w:pPr>
    </w:p>
    <w:p w:rsidR="00997FF2" w:rsidRPr="00D45706" w:rsidRDefault="00D45706" w:rsidP="00D45706">
      <w:pPr>
        <w:pStyle w:val="a6"/>
        <w:tabs>
          <w:tab w:val="left" w:pos="284"/>
          <w:tab w:val="left" w:pos="426"/>
        </w:tabs>
        <w:spacing w:after="0"/>
        <w:ind w:left="0" w:firstLine="709"/>
        <w:jc w:val="center"/>
        <w:rPr>
          <w:b/>
          <w:bCs/>
          <w:sz w:val="20"/>
          <w:szCs w:val="20"/>
        </w:rPr>
      </w:pPr>
      <w:r w:rsidRPr="00D45706">
        <w:rPr>
          <w:b/>
          <w:bCs/>
          <w:sz w:val="20"/>
          <w:szCs w:val="20"/>
        </w:rPr>
        <w:t>9</w:t>
      </w:r>
      <w:r w:rsidR="00997FF2" w:rsidRPr="00D45706">
        <w:rPr>
          <w:b/>
          <w:bCs/>
          <w:sz w:val="20"/>
          <w:szCs w:val="20"/>
        </w:rPr>
        <w:t>. ДОПОЛНИТЕЛЬНЫЕ УСЛОВИЯ</w:t>
      </w:r>
    </w:p>
    <w:p w:rsidR="00E83A71" w:rsidRDefault="00E83A71" w:rsidP="00D45706">
      <w:pPr>
        <w:tabs>
          <w:tab w:val="left" w:pos="284"/>
          <w:tab w:val="left" w:pos="426"/>
        </w:tabs>
        <w:ind w:firstLine="709"/>
        <w:jc w:val="both"/>
        <w:rPr>
          <w:sz w:val="20"/>
          <w:szCs w:val="20"/>
        </w:rPr>
      </w:pPr>
    </w:p>
    <w:p w:rsidR="00E94907" w:rsidRPr="0068294C" w:rsidRDefault="00E94907" w:rsidP="00E94907">
      <w:pPr>
        <w:tabs>
          <w:tab w:val="left" w:pos="0"/>
        </w:tabs>
        <w:ind w:firstLine="709"/>
        <w:jc w:val="both"/>
        <w:rPr>
          <w:sz w:val="20"/>
          <w:szCs w:val="20"/>
          <w:u w:val="single"/>
        </w:rPr>
      </w:pPr>
      <w:r w:rsidRPr="0068294C">
        <w:rPr>
          <w:sz w:val="20"/>
          <w:szCs w:val="20"/>
        </w:rPr>
        <w:t>9.1. Настоящий Контра</w:t>
      </w:r>
      <w:proofErr w:type="gramStart"/>
      <w:r w:rsidRPr="0068294C">
        <w:rPr>
          <w:sz w:val="20"/>
          <w:szCs w:val="20"/>
        </w:rPr>
        <w:t>кт вст</w:t>
      </w:r>
      <w:proofErr w:type="gramEnd"/>
      <w:r w:rsidRPr="0068294C">
        <w:rPr>
          <w:sz w:val="20"/>
          <w:szCs w:val="20"/>
        </w:rPr>
        <w:t xml:space="preserve">упает в силу с момента подписания его сторонами, если иное не установлено настоящим Контрактом, и действует </w:t>
      </w:r>
      <w:r w:rsidRPr="00DE371E">
        <w:rPr>
          <w:b/>
          <w:sz w:val="20"/>
          <w:szCs w:val="20"/>
        </w:rPr>
        <w:t xml:space="preserve">до </w:t>
      </w:r>
      <w:r w:rsidR="00DF21CB" w:rsidRPr="00DE371E">
        <w:rPr>
          <w:b/>
          <w:snapToGrid w:val="0"/>
          <w:sz w:val="20"/>
          <w:szCs w:val="20"/>
        </w:rPr>
        <w:t>3</w:t>
      </w:r>
      <w:r w:rsidR="001E65A9">
        <w:rPr>
          <w:b/>
          <w:snapToGrid w:val="0"/>
          <w:sz w:val="20"/>
          <w:szCs w:val="20"/>
        </w:rPr>
        <w:t>1</w:t>
      </w:r>
      <w:r w:rsidRPr="00DE371E">
        <w:rPr>
          <w:b/>
          <w:snapToGrid w:val="0"/>
          <w:sz w:val="20"/>
          <w:szCs w:val="20"/>
        </w:rPr>
        <w:t xml:space="preserve">  </w:t>
      </w:r>
      <w:r w:rsidR="001E65A9">
        <w:rPr>
          <w:b/>
          <w:snapToGrid w:val="0"/>
          <w:sz w:val="20"/>
          <w:szCs w:val="20"/>
        </w:rPr>
        <w:t>декабря</w:t>
      </w:r>
      <w:r w:rsidRPr="00DE371E">
        <w:rPr>
          <w:b/>
          <w:snapToGrid w:val="0"/>
          <w:sz w:val="20"/>
          <w:szCs w:val="20"/>
        </w:rPr>
        <w:t xml:space="preserve">  20</w:t>
      </w:r>
      <w:r w:rsidR="001E751F">
        <w:rPr>
          <w:b/>
          <w:snapToGrid w:val="0"/>
          <w:sz w:val="20"/>
          <w:szCs w:val="20"/>
        </w:rPr>
        <w:t>20</w:t>
      </w:r>
      <w:bookmarkStart w:id="3" w:name="_GoBack"/>
      <w:bookmarkEnd w:id="3"/>
      <w:r w:rsidRPr="00DE371E">
        <w:rPr>
          <w:b/>
          <w:snapToGrid w:val="0"/>
          <w:sz w:val="20"/>
          <w:szCs w:val="20"/>
        </w:rPr>
        <w:t xml:space="preserve">  года</w:t>
      </w:r>
      <w:r w:rsidRPr="00DE371E">
        <w:rPr>
          <w:sz w:val="20"/>
          <w:szCs w:val="20"/>
        </w:rPr>
        <w:t>.</w:t>
      </w:r>
    </w:p>
    <w:p w:rsidR="00E94907" w:rsidRPr="0068294C" w:rsidRDefault="00E94907" w:rsidP="00E94907">
      <w:pPr>
        <w:tabs>
          <w:tab w:val="num" w:pos="480"/>
          <w:tab w:val="left" w:pos="1134"/>
        </w:tabs>
        <w:ind w:firstLine="709"/>
        <w:jc w:val="both"/>
        <w:rPr>
          <w:sz w:val="20"/>
          <w:szCs w:val="20"/>
        </w:rPr>
      </w:pPr>
      <w:r w:rsidRPr="0068294C">
        <w:rPr>
          <w:sz w:val="20"/>
          <w:szCs w:val="20"/>
        </w:rPr>
        <w:t xml:space="preserve">9.2. Все приложения и дополнительные соглашения к настоящему Контракту оформляются в письменной форме и подписываются Сторонами и являются его неотъемлемой частью. </w:t>
      </w:r>
    </w:p>
    <w:p w:rsidR="00E94907" w:rsidRPr="0068294C" w:rsidRDefault="00E94907" w:rsidP="00E94907">
      <w:pPr>
        <w:tabs>
          <w:tab w:val="left" w:pos="1134"/>
        </w:tabs>
        <w:ind w:firstLine="709"/>
        <w:jc w:val="both"/>
        <w:rPr>
          <w:sz w:val="20"/>
          <w:szCs w:val="20"/>
        </w:rPr>
      </w:pPr>
      <w:r w:rsidRPr="0068294C">
        <w:rPr>
          <w:sz w:val="20"/>
          <w:szCs w:val="20"/>
        </w:rPr>
        <w:t>9.3. Настоящий Контракт оформляется в письменном виде в 2-х экземплярах, имеющих одинаковую юридическую силу, один из которых передается Исполнителю, а другой – Заказчику.</w:t>
      </w:r>
    </w:p>
    <w:p w:rsidR="00E94907" w:rsidRPr="0068294C" w:rsidRDefault="00E94907" w:rsidP="00E94907">
      <w:pPr>
        <w:tabs>
          <w:tab w:val="left" w:pos="1134"/>
        </w:tabs>
        <w:ind w:firstLine="709"/>
        <w:jc w:val="both"/>
        <w:rPr>
          <w:sz w:val="20"/>
          <w:szCs w:val="20"/>
        </w:rPr>
      </w:pPr>
      <w:r w:rsidRPr="0068294C">
        <w:rPr>
          <w:sz w:val="20"/>
          <w:szCs w:val="20"/>
        </w:rPr>
        <w:t>9.4. Неотъемлемой частью Контракта являются следующие приложения:</w:t>
      </w:r>
    </w:p>
    <w:p w:rsidR="00E94907" w:rsidRPr="0068294C" w:rsidRDefault="00E94907" w:rsidP="00E94907">
      <w:pPr>
        <w:pStyle w:val="ConsPlusNormal"/>
        <w:widowControl/>
        <w:tabs>
          <w:tab w:val="left" w:pos="0"/>
        </w:tabs>
        <w:ind w:firstLine="709"/>
        <w:jc w:val="both"/>
        <w:rPr>
          <w:rFonts w:ascii="Times New Roman" w:hAnsi="Times New Roman" w:cs="Times New Roman"/>
        </w:rPr>
      </w:pPr>
      <w:r w:rsidRPr="0068294C">
        <w:rPr>
          <w:rFonts w:ascii="Times New Roman" w:hAnsi="Times New Roman" w:cs="Times New Roman"/>
        </w:rPr>
        <w:t>- Техническое задание (Приложение 1).</w:t>
      </w:r>
    </w:p>
    <w:p w:rsidR="00997FF2" w:rsidRPr="00D45706" w:rsidRDefault="00997FF2" w:rsidP="00D45706">
      <w:pPr>
        <w:pStyle w:val="1"/>
        <w:tabs>
          <w:tab w:val="left" w:pos="284"/>
          <w:tab w:val="left" w:pos="426"/>
        </w:tabs>
        <w:ind w:firstLine="709"/>
        <w:jc w:val="center"/>
        <w:rPr>
          <w:rFonts w:ascii="Times New Roman" w:hAnsi="Times New Roman" w:cs="Times New Roman"/>
          <w:b/>
          <w:sz w:val="20"/>
          <w:szCs w:val="20"/>
        </w:rPr>
      </w:pPr>
    </w:p>
    <w:p w:rsidR="00997FF2" w:rsidRPr="00D45706" w:rsidRDefault="00997FF2" w:rsidP="00D45706">
      <w:pPr>
        <w:pStyle w:val="1"/>
        <w:tabs>
          <w:tab w:val="left" w:pos="284"/>
          <w:tab w:val="left" w:pos="426"/>
        </w:tabs>
        <w:ind w:firstLine="709"/>
        <w:jc w:val="center"/>
        <w:rPr>
          <w:rFonts w:ascii="Times New Roman" w:hAnsi="Times New Roman" w:cs="Times New Roman"/>
          <w:b/>
          <w:sz w:val="20"/>
          <w:szCs w:val="20"/>
        </w:rPr>
      </w:pPr>
      <w:r w:rsidRPr="00D45706">
        <w:rPr>
          <w:rFonts w:ascii="Times New Roman" w:hAnsi="Times New Roman" w:cs="Times New Roman"/>
          <w:b/>
          <w:sz w:val="20"/>
          <w:szCs w:val="20"/>
        </w:rPr>
        <w:t>1</w:t>
      </w:r>
      <w:r w:rsidR="00145E78">
        <w:rPr>
          <w:rFonts w:ascii="Times New Roman" w:hAnsi="Times New Roman" w:cs="Times New Roman"/>
          <w:b/>
          <w:sz w:val="20"/>
          <w:szCs w:val="20"/>
        </w:rPr>
        <w:t>0</w:t>
      </w:r>
      <w:r w:rsidRPr="00D45706">
        <w:rPr>
          <w:rFonts w:ascii="Times New Roman" w:hAnsi="Times New Roman" w:cs="Times New Roman"/>
          <w:b/>
          <w:sz w:val="20"/>
          <w:szCs w:val="20"/>
        </w:rPr>
        <w:t>. РЕКВИЗИТЫ И ПОДПИСИ СТОРОН</w:t>
      </w:r>
    </w:p>
    <w:p w:rsidR="00997FF2" w:rsidRPr="00D45706" w:rsidRDefault="00997FF2" w:rsidP="00D45706">
      <w:pPr>
        <w:pStyle w:val="1"/>
        <w:tabs>
          <w:tab w:val="left" w:pos="284"/>
          <w:tab w:val="left" w:pos="426"/>
          <w:tab w:val="left" w:pos="2880"/>
          <w:tab w:val="left" w:pos="3544"/>
        </w:tabs>
        <w:ind w:firstLine="709"/>
        <w:rPr>
          <w:rFonts w:ascii="Times New Roman" w:hAnsi="Times New Roman" w:cs="Times New Roman"/>
          <w:sz w:val="20"/>
          <w:szCs w:val="20"/>
        </w:rPr>
      </w:pPr>
    </w:p>
    <w:tbl>
      <w:tblPr>
        <w:tblW w:w="5000" w:type="pct"/>
        <w:jc w:val="center"/>
        <w:tblLook w:val="01E0"/>
      </w:tblPr>
      <w:tblGrid>
        <w:gridCol w:w="5476"/>
        <w:gridCol w:w="5512"/>
      </w:tblGrid>
      <w:tr w:rsidR="00997FF2" w:rsidRPr="00D45706" w:rsidTr="004636BC">
        <w:trPr>
          <w:trHeight w:val="369"/>
          <w:jc w:val="center"/>
        </w:trPr>
        <w:tc>
          <w:tcPr>
            <w:tcW w:w="2492" w:type="pct"/>
            <w:vAlign w:val="center"/>
          </w:tcPr>
          <w:p w:rsidR="00997FF2" w:rsidRPr="00D45706" w:rsidRDefault="00997FF2" w:rsidP="00D45706">
            <w:pPr>
              <w:tabs>
                <w:tab w:val="left" w:pos="284"/>
                <w:tab w:val="left" w:pos="426"/>
              </w:tabs>
              <w:jc w:val="center"/>
              <w:rPr>
                <w:b/>
                <w:sz w:val="20"/>
                <w:szCs w:val="20"/>
              </w:rPr>
            </w:pPr>
            <w:r w:rsidRPr="00D45706">
              <w:rPr>
                <w:b/>
                <w:sz w:val="20"/>
                <w:szCs w:val="20"/>
              </w:rPr>
              <w:t>«Заказчик»</w:t>
            </w:r>
          </w:p>
        </w:tc>
        <w:tc>
          <w:tcPr>
            <w:tcW w:w="2508" w:type="pct"/>
            <w:vAlign w:val="center"/>
          </w:tcPr>
          <w:p w:rsidR="00997FF2" w:rsidRPr="00D45706" w:rsidRDefault="00997FF2" w:rsidP="00D45706">
            <w:pPr>
              <w:tabs>
                <w:tab w:val="left" w:pos="284"/>
                <w:tab w:val="left" w:pos="426"/>
              </w:tabs>
              <w:jc w:val="center"/>
              <w:rPr>
                <w:b/>
                <w:sz w:val="20"/>
                <w:szCs w:val="20"/>
              </w:rPr>
            </w:pPr>
            <w:r w:rsidRPr="00D45706">
              <w:rPr>
                <w:b/>
                <w:sz w:val="20"/>
                <w:szCs w:val="20"/>
              </w:rPr>
              <w:t>«Исполнитель»</w:t>
            </w:r>
          </w:p>
        </w:tc>
      </w:tr>
      <w:tr w:rsidR="004636BC" w:rsidRPr="00D45706" w:rsidTr="004636BC">
        <w:trPr>
          <w:trHeight w:val="3352"/>
          <w:jc w:val="center"/>
        </w:trPr>
        <w:tc>
          <w:tcPr>
            <w:tcW w:w="2492" w:type="pct"/>
          </w:tcPr>
          <w:p w:rsidR="004636BC" w:rsidRPr="00D45706" w:rsidRDefault="004636BC" w:rsidP="00D45706">
            <w:pPr>
              <w:tabs>
                <w:tab w:val="left" w:pos="284"/>
                <w:tab w:val="left" w:pos="426"/>
                <w:tab w:val="left" w:pos="2880"/>
              </w:tabs>
              <w:rPr>
                <w:b/>
                <w:bCs/>
                <w:sz w:val="20"/>
                <w:szCs w:val="20"/>
              </w:rPr>
            </w:pPr>
            <w:r w:rsidRPr="00D45706">
              <w:rPr>
                <w:b/>
                <w:bCs/>
                <w:sz w:val="20"/>
                <w:szCs w:val="20"/>
              </w:rPr>
              <w:t>Муниципальное бюджетное учреждение здравоохранения городская клиническая поликлиника №5 (МБУЗ ГКП №5)</w:t>
            </w:r>
          </w:p>
          <w:p w:rsidR="004636BC" w:rsidRPr="00D45706" w:rsidRDefault="004636BC" w:rsidP="00D45706">
            <w:pPr>
              <w:tabs>
                <w:tab w:val="left" w:pos="284"/>
                <w:tab w:val="left" w:pos="426"/>
              </w:tabs>
              <w:rPr>
                <w:sz w:val="20"/>
                <w:szCs w:val="20"/>
              </w:rPr>
            </w:pPr>
          </w:p>
          <w:p w:rsidR="004636BC" w:rsidRPr="00D45706" w:rsidRDefault="004636BC" w:rsidP="00D45706">
            <w:pPr>
              <w:tabs>
                <w:tab w:val="left" w:pos="284"/>
                <w:tab w:val="left" w:pos="426"/>
              </w:tabs>
              <w:rPr>
                <w:sz w:val="20"/>
                <w:szCs w:val="20"/>
              </w:rPr>
            </w:pPr>
            <w:r w:rsidRPr="00D45706">
              <w:rPr>
                <w:sz w:val="20"/>
                <w:szCs w:val="20"/>
              </w:rPr>
              <w:t>454138, г</w:t>
            </w:r>
            <w:proofErr w:type="gramStart"/>
            <w:r w:rsidRPr="00D45706">
              <w:rPr>
                <w:sz w:val="20"/>
                <w:szCs w:val="20"/>
              </w:rPr>
              <w:t>.Ч</w:t>
            </w:r>
            <w:proofErr w:type="gramEnd"/>
            <w:r w:rsidRPr="00D45706">
              <w:rPr>
                <w:sz w:val="20"/>
                <w:szCs w:val="20"/>
              </w:rPr>
              <w:t>елябинск, Комсомольский пр., 36а</w:t>
            </w:r>
          </w:p>
          <w:p w:rsidR="00F236C6" w:rsidRDefault="004636BC" w:rsidP="00D45706">
            <w:pPr>
              <w:tabs>
                <w:tab w:val="left" w:pos="284"/>
                <w:tab w:val="left" w:pos="426"/>
              </w:tabs>
              <w:rPr>
                <w:sz w:val="20"/>
                <w:szCs w:val="20"/>
              </w:rPr>
            </w:pPr>
            <w:r w:rsidRPr="00D45706">
              <w:rPr>
                <w:sz w:val="20"/>
                <w:szCs w:val="20"/>
              </w:rPr>
              <w:t>Комитет финансов города Челябинска</w:t>
            </w:r>
          </w:p>
          <w:p w:rsidR="004636BC" w:rsidRPr="00D45706" w:rsidRDefault="004636BC" w:rsidP="00D45706">
            <w:pPr>
              <w:tabs>
                <w:tab w:val="left" w:pos="284"/>
                <w:tab w:val="left" w:pos="426"/>
              </w:tabs>
              <w:rPr>
                <w:sz w:val="20"/>
                <w:szCs w:val="20"/>
              </w:rPr>
            </w:pPr>
            <w:r w:rsidRPr="00D45706">
              <w:rPr>
                <w:sz w:val="20"/>
                <w:szCs w:val="20"/>
              </w:rPr>
              <w:t xml:space="preserve">(МБУЗ ГКП №5-л/с </w:t>
            </w:r>
            <w:r w:rsidR="00835484">
              <w:rPr>
                <w:sz w:val="20"/>
                <w:szCs w:val="20"/>
              </w:rPr>
              <w:t>2247600006Н</w:t>
            </w:r>
            <w:r w:rsidRPr="00D45706">
              <w:rPr>
                <w:sz w:val="20"/>
                <w:szCs w:val="20"/>
              </w:rPr>
              <w:t>)</w:t>
            </w:r>
          </w:p>
          <w:p w:rsidR="004636BC" w:rsidRPr="00D45706" w:rsidRDefault="004636BC" w:rsidP="00D45706">
            <w:pPr>
              <w:tabs>
                <w:tab w:val="left" w:pos="284"/>
                <w:tab w:val="left" w:pos="426"/>
              </w:tabs>
              <w:rPr>
                <w:sz w:val="20"/>
                <w:szCs w:val="20"/>
              </w:rPr>
            </w:pPr>
            <w:r w:rsidRPr="00D45706">
              <w:rPr>
                <w:sz w:val="20"/>
                <w:szCs w:val="20"/>
              </w:rPr>
              <w:t>ИНН 7448008929</w:t>
            </w:r>
          </w:p>
          <w:p w:rsidR="004636BC" w:rsidRPr="00D45706" w:rsidRDefault="004636BC" w:rsidP="00D45706">
            <w:pPr>
              <w:tabs>
                <w:tab w:val="left" w:pos="284"/>
                <w:tab w:val="left" w:pos="426"/>
              </w:tabs>
              <w:rPr>
                <w:sz w:val="20"/>
                <w:szCs w:val="20"/>
              </w:rPr>
            </w:pPr>
            <w:r w:rsidRPr="00D45706">
              <w:rPr>
                <w:sz w:val="20"/>
                <w:szCs w:val="20"/>
              </w:rPr>
              <w:t>КПП 744801001</w:t>
            </w:r>
          </w:p>
          <w:p w:rsidR="004636BC" w:rsidRPr="00D45706" w:rsidRDefault="004636BC" w:rsidP="00D45706">
            <w:pPr>
              <w:tabs>
                <w:tab w:val="left" w:pos="284"/>
                <w:tab w:val="left" w:pos="426"/>
              </w:tabs>
              <w:rPr>
                <w:sz w:val="20"/>
                <w:szCs w:val="20"/>
              </w:rPr>
            </w:pPr>
            <w:r w:rsidRPr="00D45706">
              <w:rPr>
                <w:sz w:val="20"/>
                <w:szCs w:val="20"/>
              </w:rPr>
              <w:t>БИК 047501001</w:t>
            </w:r>
          </w:p>
          <w:p w:rsidR="004636BC" w:rsidRPr="00D45706" w:rsidRDefault="004636BC" w:rsidP="00D45706">
            <w:pPr>
              <w:tabs>
                <w:tab w:val="left" w:pos="284"/>
                <w:tab w:val="left" w:pos="426"/>
              </w:tabs>
              <w:rPr>
                <w:sz w:val="20"/>
                <w:szCs w:val="20"/>
              </w:rPr>
            </w:pPr>
            <w:proofErr w:type="gramStart"/>
            <w:r w:rsidRPr="00D45706">
              <w:rPr>
                <w:sz w:val="20"/>
                <w:szCs w:val="20"/>
              </w:rPr>
              <w:t>р</w:t>
            </w:r>
            <w:proofErr w:type="gramEnd"/>
            <w:r w:rsidRPr="00D45706">
              <w:rPr>
                <w:sz w:val="20"/>
                <w:szCs w:val="20"/>
              </w:rPr>
              <w:t>/с 40701810400003000001</w:t>
            </w:r>
          </w:p>
          <w:p w:rsidR="004636BC" w:rsidRPr="00D45706" w:rsidRDefault="004636BC" w:rsidP="00D45706">
            <w:pPr>
              <w:tabs>
                <w:tab w:val="left" w:pos="284"/>
                <w:tab w:val="left" w:pos="426"/>
              </w:tabs>
              <w:rPr>
                <w:sz w:val="20"/>
                <w:szCs w:val="20"/>
              </w:rPr>
            </w:pPr>
            <w:r w:rsidRPr="00D45706">
              <w:rPr>
                <w:sz w:val="20"/>
                <w:szCs w:val="20"/>
              </w:rPr>
              <w:t>Банк получателя: Отделение Челябинск г</w:t>
            </w:r>
            <w:proofErr w:type="gramStart"/>
            <w:r w:rsidRPr="00D45706">
              <w:rPr>
                <w:sz w:val="20"/>
                <w:szCs w:val="20"/>
              </w:rPr>
              <w:t>.Ч</w:t>
            </w:r>
            <w:proofErr w:type="gramEnd"/>
            <w:r w:rsidRPr="00D45706">
              <w:rPr>
                <w:sz w:val="20"/>
                <w:szCs w:val="20"/>
              </w:rPr>
              <w:t>елябинск</w:t>
            </w:r>
          </w:p>
          <w:p w:rsidR="004636BC" w:rsidRPr="00D45706" w:rsidRDefault="00420220" w:rsidP="00D45706">
            <w:pPr>
              <w:tabs>
                <w:tab w:val="left" w:pos="284"/>
                <w:tab w:val="left" w:pos="426"/>
              </w:tabs>
              <w:jc w:val="both"/>
              <w:rPr>
                <w:sz w:val="20"/>
                <w:szCs w:val="20"/>
              </w:rPr>
            </w:pPr>
            <w:r>
              <w:rPr>
                <w:sz w:val="20"/>
                <w:szCs w:val="20"/>
              </w:rPr>
              <w:t>В назначении платежа указывать: 90200000000000000</w:t>
            </w:r>
            <w:r w:rsidR="004636BC" w:rsidRPr="00D45706">
              <w:rPr>
                <w:sz w:val="20"/>
                <w:szCs w:val="20"/>
              </w:rPr>
              <w:t xml:space="preserve"> (назначение платежа)</w:t>
            </w:r>
          </w:p>
          <w:p w:rsidR="004636BC" w:rsidRPr="00D45706" w:rsidRDefault="004636BC" w:rsidP="00D45706">
            <w:pPr>
              <w:tabs>
                <w:tab w:val="left" w:pos="284"/>
                <w:tab w:val="left" w:pos="426"/>
              </w:tabs>
              <w:jc w:val="both"/>
              <w:rPr>
                <w:sz w:val="20"/>
                <w:szCs w:val="20"/>
              </w:rPr>
            </w:pPr>
          </w:p>
          <w:p w:rsidR="004636BC" w:rsidRPr="00D45706" w:rsidRDefault="004636BC" w:rsidP="00D45706">
            <w:pPr>
              <w:tabs>
                <w:tab w:val="left" w:pos="284"/>
                <w:tab w:val="left" w:pos="426"/>
              </w:tabs>
              <w:jc w:val="both"/>
              <w:rPr>
                <w:sz w:val="20"/>
                <w:szCs w:val="20"/>
              </w:rPr>
            </w:pPr>
          </w:p>
          <w:p w:rsidR="004636BC" w:rsidRPr="00D45706" w:rsidRDefault="004636BC" w:rsidP="00D45706">
            <w:pPr>
              <w:tabs>
                <w:tab w:val="left" w:pos="284"/>
                <w:tab w:val="left" w:pos="426"/>
              </w:tabs>
              <w:jc w:val="both"/>
              <w:rPr>
                <w:sz w:val="20"/>
                <w:szCs w:val="20"/>
              </w:rPr>
            </w:pPr>
          </w:p>
          <w:p w:rsidR="004636BC" w:rsidRPr="00D45706" w:rsidRDefault="004636BC" w:rsidP="00D45706">
            <w:pPr>
              <w:tabs>
                <w:tab w:val="left" w:pos="284"/>
                <w:tab w:val="left" w:pos="426"/>
              </w:tabs>
              <w:jc w:val="both"/>
              <w:rPr>
                <w:sz w:val="20"/>
                <w:szCs w:val="20"/>
              </w:rPr>
            </w:pPr>
          </w:p>
          <w:p w:rsidR="004636BC" w:rsidRPr="00D45706" w:rsidRDefault="004636BC" w:rsidP="00D45706">
            <w:pPr>
              <w:tabs>
                <w:tab w:val="left" w:pos="284"/>
                <w:tab w:val="left" w:pos="426"/>
              </w:tabs>
              <w:jc w:val="both"/>
              <w:rPr>
                <w:sz w:val="20"/>
                <w:szCs w:val="20"/>
              </w:rPr>
            </w:pPr>
          </w:p>
          <w:p w:rsidR="004636BC" w:rsidRPr="00D45706" w:rsidRDefault="004636BC" w:rsidP="00D45706">
            <w:pPr>
              <w:tabs>
                <w:tab w:val="left" w:pos="284"/>
                <w:tab w:val="left" w:pos="426"/>
              </w:tabs>
              <w:jc w:val="both"/>
              <w:rPr>
                <w:sz w:val="20"/>
                <w:szCs w:val="20"/>
              </w:rPr>
            </w:pPr>
            <w:r w:rsidRPr="00D45706">
              <w:rPr>
                <w:sz w:val="20"/>
                <w:szCs w:val="20"/>
              </w:rPr>
              <w:t>Главный врач</w:t>
            </w:r>
            <w:r w:rsidR="00510C05" w:rsidRPr="00D45706">
              <w:rPr>
                <w:sz w:val="20"/>
                <w:szCs w:val="20"/>
              </w:rPr>
              <w:t xml:space="preserve"> МБУЗ ГКП №5</w:t>
            </w:r>
          </w:p>
          <w:p w:rsidR="004636BC" w:rsidRPr="00D45706" w:rsidRDefault="004636BC" w:rsidP="00D45706">
            <w:pPr>
              <w:tabs>
                <w:tab w:val="left" w:pos="284"/>
                <w:tab w:val="left" w:pos="426"/>
              </w:tabs>
              <w:jc w:val="both"/>
              <w:rPr>
                <w:sz w:val="20"/>
                <w:szCs w:val="20"/>
              </w:rPr>
            </w:pPr>
          </w:p>
          <w:p w:rsidR="004636BC" w:rsidRPr="00D45706" w:rsidRDefault="004636BC" w:rsidP="00D45706">
            <w:pPr>
              <w:tabs>
                <w:tab w:val="left" w:pos="284"/>
                <w:tab w:val="left" w:pos="426"/>
              </w:tabs>
              <w:jc w:val="both"/>
              <w:rPr>
                <w:sz w:val="20"/>
                <w:szCs w:val="20"/>
              </w:rPr>
            </w:pPr>
            <w:r w:rsidRPr="00D45706">
              <w:rPr>
                <w:sz w:val="20"/>
                <w:szCs w:val="20"/>
              </w:rPr>
              <w:t>______________________ О. И. Гришанков</w:t>
            </w:r>
          </w:p>
          <w:p w:rsidR="004636BC" w:rsidRPr="00D45706" w:rsidRDefault="004636BC" w:rsidP="00D45706">
            <w:pPr>
              <w:tabs>
                <w:tab w:val="left" w:pos="284"/>
                <w:tab w:val="left" w:pos="426"/>
              </w:tabs>
              <w:jc w:val="both"/>
              <w:rPr>
                <w:sz w:val="20"/>
                <w:szCs w:val="20"/>
              </w:rPr>
            </w:pPr>
          </w:p>
          <w:p w:rsidR="004636BC" w:rsidRPr="00D45706" w:rsidRDefault="004636BC" w:rsidP="00D45706">
            <w:pPr>
              <w:tabs>
                <w:tab w:val="left" w:pos="284"/>
                <w:tab w:val="left" w:pos="426"/>
              </w:tabs>
              <w:jc w:val="both"/>
              <w:rPr>
                <w:sz w:val="20"/>
                <w:szCs w:val="20"/>
              </w:rPr>
            </w:pPr>
            <w:r w:rsidRPr="00D45706">
              <w:rPr>
                <w:sz w:val="20"/>
                <w:szCs w:val="20"/>
              </w:rPr>
              <w:t>М.П.</w:t>
            </w:r>
          </w:p>
          <w:p w:rsidR="004636BC" w:rsidRPr="00D45706" w:rsidRDefault="004636BC" w:rsidP="007443FC">
            <w:pPr>
              <w:tabs>
                <w:tab w:val="left" w:pos="284"/>
                <w:tab w:val="left" w:pos="426"/>
              </w:tabs>
              <w:rPr>
                <w:sz w:val="20"/>
                <w:szCs w:val="20"/>
              </w:rPr>
            </w:pPr>
            <w:r w:rsidRPr="00D45706">
              <w:rPr>
                <w:sz w:val="20"/>
                <w:szCs w:val="20"/>
              </w:rPr>
              <w:t>«____» _______________ 20</w:t>
            </w:r>
            <w:r w:rsidR="007443FC">
              <w:rPr>
                <w:sz w:val="20"/>
                <w:szCs w:val="20"/>
              </w:rPr>
              <w:t>20</w:t>
            </w:r>
            <w:r w:rsidRPr="00D45706">
              <w:rPr>
                <w:sz w:val="20"/>
                <w:szCs w:val="20"/>
              </w:rPr>
              <w:t xml:space="preserve"> г.</w:t>
            </w:r>
          </w:p>
        </w:tc>
        <w:tc>
          <w:tcPr>
            <w:tcW w:w="2508" w:type="pct"/>
          </w:tcPr>
          <w:p w:rsidR="002D321A" w:rsidRDefault="002D321A"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Default="004B6657" w:rsidP="002D321A">
            <w:pPr>
              <w:tabs>
                <w:tab w:val="left" w:pos="284"/>
                <w:tab w:val="left" w:pos="426"/>
              </w:tabs>
              <w:rPr>
                <w:b/>
                <w:sz w:val="20"/>
                <w:szCs w:val="20"/>
              </w:rPr>
            </w:pPr>
          </w:p>
          <w:p w:rsidR="004B6657" w:rsidRPr="002D321A" w:rsidRDefault="004B6657" w:rsidP="002D321A">
            <w:pPr>
              <w:tabs>
                <w:tab w:val="left" w:pos="284"/>
                <w:tab w:val="left" w:pos="426"/>
              </w:tabs>
              <w:rPr>
                <w:sz w:val="20"/>
                <w:szCs w:val="20"/>
              </w:rPr>
            </w:pPr>
          </w:p>
          <w:p w:rsidR="002D321A" w:rsidRPr="002D321A" w:rsidRDefault="00B57EA5" w:rsidP="002D321A">
            <w:pPr>
              <w:tabs>
                <w:tab w:val="left" w:pos="284"/>
                <w:tab w:val="left" w:pos="426"/>
              </w:tabs>
              <w:rPr>
                <w:sz w:val="20"/>
                <w:szCs w:val="20"/>
              </w:rPr>
            </w:pPr>
            <w:r>
              <w:rPr>
                <w:sz w:val="20"/>
                <w:szCs w:val="20"/>
              </w:rPr>
              <w:t>Исполнитель</w:t>
            </w:r>
          </w:p>
          <w:p w:rsidR="002D321A" w:rsidRPr="002D321A" w:rsidRDefault="002D321A" w:rsidP="002D321A">
            <w:pPr>
              <w:tabs>
                <w:tab w:val="left" w:pos="284"/>
                <w:tab w:val="left" w:pos="426"/>
              </w:tabs>
              <w:rPr>
                <w:sz w:val="20"/>
                <w:szCs w:val="20"/>
              </w:rPr>
            </w:pPr>
          </w:p>
          <w:p w:rsidR="002D321A" w:rsidRPr="002D321A" w:rsidRDefault="002D321A" w:rsidP="002D321A">
            <w:pPr>
              <w:tabs>
                <w:tab w:val="left" w:pos="284"/>
                <w:tab w:val="left" w:pos="426"/>
              </w:tabs>
              <w:rPr>
                <w:sz w:val="20"/>
                <w:szCs w:val="20"/>
              </w:rPr>
            </w:pPr>
            <w:r w:rsidRPr="002D321A">
              <w:rPr>
                <w:sz w:val="20"/>
                <w:szCs w:val="20"/>
              </w:rPr>
              <w:t xml:space="preserve">_________________________ </w:t>
            </w:r>
            <w:r w:rsidR="004B6657">
              <w:rPr>
                <w:sz w:val="20"/>
                <w:szCs w:val="20"/>
              </w:rPr>
              <w:t xml:space="preserve"> /___________/</w:t>
            </w:r>
          </w:p>
          <w:p w:rsidR="002D321A" w:rsidRPr="002D321A" w:rsidRDefault="002D321A" w:rsidP="002D321A">
            <w:pPr>
              <w:tabs>
                <w:tab w:val="left" w:pos="284"/>
                <w:tab w:val="left" w:pos="426"/>
              </w:tabs>
              <w:rPr>
                <w:sz w:val="20"/>
                <w:szCs w:val="20"/>
              </w:rPr>
            </w:pPr>
          </w:p>
          <w:p w:rsidR="002D321A" w:rsidRPr="002D321A" w:rsidRDefault="002D321A" w:rsidP="002D321A">
            <w:pPr>
              <w:tabs>
                <w:tab w:val="left" w:pos="284"/>
                <w:tab w:val="left" w:pos="426"/>
              </w:tabs>
              <w:rPr>
                <w:sz w:val="20"/>
                <w:szCs w:val="20"/>
              </w:rPr>
            </w:pPr>
            <w:r w:rsidRPr="002D321A">
              <w:rPr>
                <w:sz w:val="20"/>
                <w:szCs w:val="20"/>
              </w:rPr>
              <w:t>М.П.</w:t>
            </w:r>
          </w:p>
          <w:p w:rsidR="002D321A" w:rsidRPr="002D321A" w:rsidRDefault="002D321A" w:rsidP="002D321A">
            <w:pPr>
              <w:tabs>
                <w:tab w:val="left" w:pos="284"/>
                <w:tab w:val="left" w:pos="426"/>
              </w:tabs>
              <w:rPr>
                <w:sz w:val="20"/>
                <w:szCs w:val="20"/>
              </w:rPr>
            </w:pPr>
            <w:r w:rsidRPr="002D321A">
              <w:rPr>
                <w:sz w:val="20"/>
                <w:szCs w:val="20"/>
              </w:rPr>
              <w:t>«____» _______________ 20</w:t>
            </w:r>
            <w:r w:rsidR="007443FC">
              <w:rPr>
                <w:sz w:val="20"/>
                <w:szCs w:val="20"/>
              </w:rPr>
              <w:t xml:space="preserve">20 </w:t>
            </w:r>
            <w:r w:rsidRPr="002D321A">
              <w:rPr>
                <w:sz w:val="20"/>
                <w:szCs w:val="20"/>
              </w:rPr>
              <w:t>г.</w:t>
            </w:r>
          </w:p>
          <w:p w:rsidR="002D321A" w:rsidRPr="002D321A" w:rsidRDefault="002D321A" w:rsidP="002D321A">
            <w:pPr>
              <w:tabs>
                <w:tab w:val="left" w:pos="284"/>
                <w:tab w:val="left" w:pos="426"/>
              </w:tabs>
              <w:rPr>
                <w:sz w:val="20"/>
                <w:szCs w:val="20"/>
              </w:rPr>
            </w:pPr>
          </w:p>
          <w:p w:rsidR="004636BC" w:rsidRPr="00D45706" w:rsidRDefault="004636BC" w:rsidP="00D45706">
            <w:pPr>
              <w:tabs>
                <w:tab w:val="left" w:pos="284"/>
                <w:tab w:val="left" w:pos="426"/>
              </w:tabs>
              <w:rPr>
                <w:sz w:val="20"/>
                <w:szCs w:val="20"/>
              </w:rPr>
            </w:pPr>
          </w:p>
          <w:p w:rsidR="004636BC" w:rsidRPr="00D45706" w:rsidRDefault="004636BC" w:rsidP="00D45706">
            <w:pPr>
              <w:tabs>
                <w:tab w:val="left" w:pos="284"/>
                <w:tab w:val="left" w:pos="426"/>
              </w:tabs>
              <w:rPr>
                <w:sz w:val="20"/>
                <w:szCs w:val="20"/>
              </w:rPr>
            </w:pPr>
          </w:p>
          <w:p w:rsidR="004636BC" w:rsidRDefault="004636BC" w:rsidP="00D45706">
            <w:pPr>
              <w:tabs>
                <w:tab w:val="left" w:pos="284"/>
                <w:tab w:val="left" w:pos="426"/>
              </w:tabs>
              <w:rPr>
                <w:sz w:val="20"/>
                <w:szCs w:val="20"/>
              </w:rPr>
            </w:pPr>
          </w:p>
          <w:p w:rsidR="00DF21CB" w:rsidRDefault="00DF21CB" w:rsidP="00D45706">
            <w:pPr>
              <w:tabs>
                <w:tab w:val="left" w:pos="284"/>
                <w:tab w:val="left" w:pos="426"/>
              </w:tabs>
              <w:rPr>
                <w:sz w:val="20"/>
                <w:szCs w:val="20"/>
              </w:rPr>
            </w:pPr>
          </w:p>
          <w:p w:rsidR="00DF21CB" w:rsidRDefault="00DF21CB" w:rsidP="00D45706">
            <w:pPr>
              <w:tabs>
                <w:tab w:val="left" w:pos="284"/>
                <w:tab w:val="left" w:pos="426"/>
              </w:tabs>
              <w:rPr>
                <w:sz w:val="20"/>
                <w:szCs w:val="20"/>
              </w:rPr>
            </w:pPr>
          </w:p>
          <w:p w:rsidR="00DF21CB" w:rsidRDefault="00DF21CB" w:rsidP="00D45706">
            <w:pPr>
              <w:tabs>
                <w:tab w:val="left" w:pos="284"/>
                <w:tab w:val="left" w:pos="426"/>
              </w:tabs>
              <w:rPr>
                <w:sz w:val="20"/>
                <w:szCs w:val="20"/>
              </w:rPr>
            </w:pPr>
          </w:p>
          <w:p w:rsidR="004636BC" w:rsidRPr="00D45706" w:rsidRDefault="004636BC" w:rsidP="004B6657">
            <w:pPr>
              <w:tabs>
                <w:tab w:val="left" w:pos="284"/>
                <w:tab w:val="left" w:pos="426"/>
              </w:tabs>
              <w:rPr>
                <w:sz w:val="20"/>
                <w:szCs w:val="20"/>
              </w:rPr>
            </w:pPr>
          </w:p>
        </w:tc>
      </w:tr>
    </w:tbl>
    <w:p w:rsidR="00997FF2" w:rsidRPr="00D45706" w:rsidRDefault="004636BC" w:rsidP="00DF21CB">
      <w:pPr>
        <w:tabs>
          <w:tab w:val="left" w:pos="284"/>
          <w:tab w:val="left" w:pos="426"/>
        </w:tabs>
        <w:jc w:val="right"/>
        <w:rPr>
          <w:sz w:val="20"/>
          <w:szCs w:val="20"/>
        </w:rPr>
      </w:pPr>
      <w:r w:rsidRPr="00D45706">
        <w:rPr>
          <w:sz w:val="20"/>
          <w:szCs w:val="20"/>
        </w:rPr>
        <w:br w:type="page"/>
      </w:r>
      <w:r w:rsidR="00997FF2" w:rsidRPr="00D45706">
        <w:rPr>
          <w:sz w:val="20"/>
          <w:szCs w:val="20"/>
        </w:rPr>
        <w:lastRenderedPageBreak/>
        <w:t>Приложение № 1</w:t>
      </w:r>
      <w:r w:rsidR="00997FF2" w:rsidRPr="00D45706">
        <w:rPr>
          <w:b/>
          <w:sz w:val="20"/>
          <w:szCs w:val="20"/>
        </w:rPr>
        <w:t xml:space="preserve"> </w:t>
      </w:r>
    </w:p>
    <w:p w:rsidR="00997FF2" w:rsidRPr="00D45706" w:rsidRDefault="00997FF2" w:rsidP="00D45706">
      <w:pPr>
        <w:tabs>
          <w:tab w:val="left" w:pos="284"/>
          <w:tab w:val="left" w:pos="426"/>
          <w:tab w:val="left" w:pos="3366"/>
        </w:tabs>
        <w:ind w:firstLine="709"/>
        <w:jc w:val="right"/>
        <w:rPr>
          <w:sz w:val="20"/>
          <w:szCs w:val="20"/>
        </w:rPr>
      </w:pPr>
      <w:r w:rsidRPr="00D45706">
        <w:rPr>
          <w:sz w:val="20"/>
          <w:szCs w:val="20"/>
        </w:rPr>
        <w:t>к</w:t>
      </w:r>
      <w:r w:rsidRPr="00D45706">
        <w:rPr>
          <w:b/>
          <w:sz w:val="20"/>
          <w:szCs w:val="20"/>
        </w:rPr>
        <w:t xml:space="preserve"> </w:t>
      </w:r>
      <w:r w:rsidRPr="00D45706">
        <w:rPr>
          <w:sz w:val="20"/>
          <w:szCs w:val="20"/>
        </w:rPr>
        <w:t xml:space="preserve">Контракту № </w:t>
      </w:r>
      <w:r w:rsidR="004636BC" w:rsidRPr="00D45706">
        <w:rPr>
          <w:sz w:val="20"/>
          <w:szCs w:val="20"/>
        </w:rPr>
        <w:t>_______</w:t>
      </w:r>
    </w:p>
    <w:p w:rsidR="00997FF2" w:rsidRPr="00D45706" w:rsidRDefault="00997FF2" w:rsidP="00D45706">
      <w:pPr>
        <w:tabs>
          <w:tab w:val="left" w:pos="284"/>
          <w:tab w:val="left" w:pos="426"/>
          <w:tab w:val="left" w:pos="3366"/>
        </w:tabs>
        <w:ind w:firstLine="709"/>
        <w:jc w:val="right"/>
        <w:rPr>
          <w:sz w:val="20"/>
          <w:szCs w:val="20"/>
        </w:rPr>
      </w:pPr>
      <w:r w:rsidRPr="00D45706">
        <w:rPr>
          <w:sz w:val="20"/>
          <w:szCs w:val="20"/>
        </w:rPr>
        <w:t>от «___»______________ 20</w:t>
      </w:r>
      <w:r w:rsidR="007443FC">
        <w:rPr>
          <w:sz w:val="20"/>
          <w:szCs w:val="20"/>
        </w:rPr>
        <w:t>20</w:t>
      </w:r>
      <w:r w:rsidRPr="00D45706">
        <w:rPr>
          <w:sz w:val="20"/>
          <w:szCs w:val="20"/>
        </w:rPr>
        <w:t xml:space="preserve"> г.</w:t>
      </w:r>
    </w:p>
    <w:p w:rsidR="00DF21CB" w:rsidRPr="00DF21CB" w:rsidRDefault="00DF21CB" w:rsidP="00DF21CB">
      <w:pPr>
        <w:jc w:val="center"/>
        <w:rPr>
          <w:b/>
          <w:sz w:val="20"/>
          <w:szCs w:val="20"/>
        </w:rPr>
      </w:pPr>
      <w:r w:rsidRPr="00DF21CB">
        <w:rPr>
          <w:b/>
          <w:sz w:val="20"/>
          <w:szCs w:val="20"/>
        </w:rPr>
        <w:t>ТЕХНИЧЕСКОЕ ЗАДАНИЕ</w:t>
      </w:r>
    </w:p>
    <w:p w:rsidR="00DF21CB" w:rsidRPr="00DF21CB" w:rsidRDefault="00DF21CB" w:rsidP="00DF21CB">
      <w:pPr>
        <w:jc w:val="center"/>
        <w:rPr>
          <w:b/>
          <w:sz w:val="20"/>
          <w:szCs w:val="20"/>
        </w:rPr>
      </w:pPr>
    </w:p>
    <w:p w:rsidR="007443FC" w:rsidRPr="007443FC" w:rsidRDefault="00DF21CB"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DF21CB">
        <w:rPr>
          <w:b/>
          <w:sz w:val="20"/>
          <w:szCs w:val="20"/>
          <w:lang w:eastAsia="ar-SA"/>
        </w:rPr>
        <w:tab/>
      </w:r>
      <w:r w:rsidR="007443FC" w:rsidRPr="007443FC">
        <w:rPr>
          <w:b/>
          <w:sz w:val="18"/>
          <w:szCs w:val="18"/>
          <w:lang w:eastAsia="ar-SA"/>
        </w:rPr>
        <w:t>ТЕХНИЧЕСКОЕ ЗАДАНИЕ</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ab/>
        <w:t>1. Наименование услуг: Оказание услуг по транспортировке и обезвреживанию (термическому уничтожению) медицинских отходов класса «В» (имеющих чрезвычайную эпидемиологическую опасность).</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ab/>
        <w:t xml:space="preserve">2. Срок выполнения услуг: </w:t>
      </w:r>
      <w:r w:rsidRPr="007443FC">
        <w:rPr>
          <w:b/>
          <w:bCs/>
          <w:iCs/>
          <w:sz w:val="18"/>
          <w:szCs w:val="18"/>
          <w:lang w:eastAsia="ar-SA"/>
        </w:rPr>
        <w:t>с момента заключения контракта</w:t>
      </w:r>
      <w:r w:rsidRPr="007443FC">
        <w:rPr>
          <w:b/>
          <w:sz w:val="18"/>
          <w:szCs w:val="18"/>
          <w:lang w:eastAsia="ar-SA"/>
        </w:rPr>
        <w:t xml:space="preserve"> и по 30.11.2020г. Ежедневно, с 8.00  до 16.00.</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        3. Место выполнения услуг: </w:t>
      </w:r>
      <w:r w:rsidRPr="007443FC">
        <w:rPr>
          <w:b/>
          <w:bCs/>
          <w:iCs/>
          <w:sz w:val="18"/>
          <w:szCs w:val="18"/>
          <w:lang w:eastAsia="ar-SA"/>
        </w:rPr>
        <w:t>Транспортировка</w:t>
      </w:r>
      <w:r w:rsidRPr="007443FC">
        <w:rPr>
          <w:b/>
          <w:sz w:val="18"/>
          <w:szCs w:val="18"/>
          <w:lang w:eastAsia="ar-SA"/>
        </w:rPr>
        <w:t xml:space="preserve"> отходов  осуществляется с территории медицинской организации Заказчика: корпуса           МБУЗ  ГКП №5, по следующим адресам:</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г. Челябинск, А.Шмакова, 27 </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г. Челябинск, Комсомольский проспект, 36-а</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г. Челябинск, Комсомольский проспект, 130</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г. Челябинск, ул. Героя России </w:t>
      </w:r>
      <w:proofErr w:type="spellStart"/>
      <w:r w:rsidRPr="007443FC">
        <w:rPr>
          <w:b/>
          <w:sz w:val="18"/>
          <w:szCs w:val="18"/>
          <w:lang w:eastAsia="ar-SA"/>
        </w:rPr>
        <w:t>Молодова</w:t>
      </w:r>
      <w:proofErr w:type="spellEnd"/>
      <w:r w:rsidRPr="007443FC">
        <w:rPr>
          <w:b/>
          <w:sz w:val="18"/>
          <w:szCs w:val="18"/>
          <w:lang w:eastAsia="ar-SA"/>
        </w:rPr>
        <w:t xml:space="preserve">, 1 </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г. Челябинск, ул. Красного Урала, 3 </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г. Челябинск, ул. Рабоче-крестьянская, 12-б </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        4. Наименование, характеристики и количество выполненных услуг:</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7672"/>
        <w:gridCol w:w="1420"/>
        <w:gridCol w:w="986"/>
      </w:tblGrid>
      <w:tr w:rsidR="007443FC" w:rsidRPr="007443FC" w:rsidTr="001A7921">
        <w:trPr>
          <w:jc w:val="center"/>
        </w:trPr>
        <w:tc>
          <w:tcPr>
            <w:tcW w:w="338" w:type="pct"/>
            <w:shd w:val="clear" w:color="auto" w:fill="auto"/>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proofErr w:type="spellStart"/>
            <w:r w:rsidRPr="007443FC">
              <w:rPr>
                <w:b/>
                <w:sz w:val="18"/>
                <w:szCs w:val="18"/>
                <w:lang w:eastAsia="ar-SA"/>
              </w:rPr>
              <w:t>п\п</w:t>
            </w:r>
            <w:proofErr w:type="spellEnd"/>
          </w:p>
        </w:tc>
        <w:tc>
          <w:tcPr>
            <w:tcW w:w="3549" w:type="pct"/>
            <w:shd w:val="clear" w:color="auto" w:fill="auto"/>
            <w:vAlign w:val="center"/>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Наименование услуг</w:t>
            </w:r>
          </w:p>
        </w:tc>
        <w:tc>
          <w:tcPr>
            <w:tcW w:w="657" w:type="pct"/>
            <w:shd w:val="clear" w:color="auto" w:fill="auto"/>
            <w:vAlign w:val="center"/>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Единицы измерения</w:t>
            </w:r>
          </w:p>
        </w:tc>
        <w:tc>
          <w:tcPr>
            <w:tcW w:w="457" w:type="pct"/>
            <w:shd w:val="clear" w:color="auto" w:fill="auto"/>
            <w:vAlign w:val="center"/>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Кол-во</w:t>
            </w:r>
          </w:p>
        </w:tc>
      </w:tr>
      <w:tr w:rsidR="007443FC" w:rsidRPr="007443FC" w:rsidTr="001A7921">
        <w:trPr>
          <w:jc w:val="center"/>
        </w:trPr>
        <w:tc>
          <w:tcPr>
            <w:tcW w:w="338" w:type="pct"/>
            <w:shd w:val="clear" w:color="auto" w:fill="auto"/>
            <w:vAlign w:val="center"/>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1</w:t>
            </w:r>
          </w:p>
        </w:tc>
        <w:tc>
          <w:tcPr>
            <w:tcW w:w="3549" w:type="pct"/>
            <w:shd w:val="clear" w:color="auto" w:fill="auto"/>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Оказание услуг по транспортировке и обезвреживанию (термическому уничтожению) медицинских отходов класса «В» (имеющих чрезвычайную эпидемиологическую опасность).</w:t>
            </w:r>
          </w:p>
        </w:tc>
        <w:tc>
          <w:tcPr>
            <w:tcW w:w="657" w:type="pct"/>
            <w:shd w:val="clear" w:color="auto" w:fill="auto"/>
            <w:vAlign w:val="center"/>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Кг</w:t>
            </w:r>
          </w:p>
        </w:tc>
        <w:tc>
          <w:tcPr>
            <w:tcW w:w="457" w:type="pct"/>
            <w:shd w:val="clear" w:color="auto" w:fill="auto"/>
            <w:vAlign w:val="center"/>
          </w:tcPr>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1 264</w:t>
            </w:r>
          </w:p>
        </w:tc>
      </w:tr>
    </w:tbl>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5. Требования к качеству оказываемых услуг, их безопасности:</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Услуги должны быть оказаны Исполнителем в соответствии с нормативными документами, действующими в системе здравоохранения Российской Федерации - </w:t>
      </w:r>
      <w:proofErr w:type="spellStart"/>
      <w:r w:rsidRPr="007443FC">
        <w:rPr>
          <w:b/>
          <w:sz w:val="18"/>
          <w:szCs w:val="18"/>
          <w:lang w:eastAsia="ar-SA"/>
        </w:rPr>
        <w:t>СанПиН</w:t>
      </w:r>
      <w:proofErr w:type="spellEnd"/>
      <w:r w:rsidRPr="007443FC">
        <w:rPr>
          <w:b/>
          <w:sz w:val="18"/>
          <w:szCs w:val="18"/>
          <w:lang w:eastAsia="ar-SA"/>
        </w:rPr>
        <w:t xml:space="preserve"> 2.1.7.2790-10 «Санитарно-эпидемиологические требования к обращению с медицинскими отходами».</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Транспортировка отходов  класса «В» производится специализированным транспортом для обезвреживания на специализированных установках, предназначенных для сжигания промышленно-бытовых, биологических отходов и отходов лечебно-профилактических учреждений.</w:t>
      </w:r>
    </w:p>
    <w:p w:rsidR="007443FC" w:rsidRPr="007443FC" w:rsidRDefault="007443FC" w:rsidP="007443FC">
      <w:pPr>
        <w:tabs>
          <w:tab w:val="left" w:pos="0"/>
          <w:tab w:val="left" w:pos="36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sz w:val="18"/>
          <w:szCs w:val="18"/>
          <w:lang w:eastAsia="ar-SA"/>
        </w:rPr>
      </w:pPr>
      <w:r w:rsidRPr="007443FC">
        <w:rPr>
          <w:b/>
          <w:bCs/>
          <w:sz w:val="18"/>
          <w:szCs w:val="18"/>
          <w:lang w:eastAsia="ar-SA"/>
        </w:rPr>
        <w:t xml:space="preserve">6. </w:t>
      </w:r>
      <w:r w:rsidRPr="007443FC">
        <w:rPr>
          <w:b/>
          <w:bCs/>
          <w:iCs/>
          <w:sz w:val="18"/>
          <w:szCs w:val="18"/>
          <w:lang w:eastAsia="ar-SA"/>
        </w:rPr>
        <w:t>Условия оказания услуг</w:t>
      </w:r>
      <w:r w:rsidRPr="007443FC">
        <w:rPr>
          <w:b/>
          <w:bCs/>
          <w:sz w:val="18"/>
          <w:szCs w:val="18"/>
          <w:lang w:eastAsia="ar-SA"/>
        </w:rPr>
        <w:t>:</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Отходы принимаются герметично упакованные в одноразовые мешки и контейнеры для сбора класса «В» красного цвета с пометкой «Опасные отходы. Класс В», помещенные в контейнеры многократного применения красного цвета для сбора класса «В». Забор и вывоз тары с медицинскими отходами класса «В» по отделениям должен производиться ежедневно с 8-00 до 16-00 с предоставлением при заборе обменной тары. Количество отходов класса «В» отражается в товарно-транспортной накладной ежедневно при заборе контейнеров.</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Исполнитель обеспечивает соблюдение норм техники безопасности и охраны труда при работе с отходами Заказчика. При оказании услуг по сбору, транспортировке, хранению (размещению), использованию и термическому обезвреживанию медицинских отходов класса «В» «Исполнитель» обязан соблюдать требования </w:t>
      </w:r>
      <w:proofErr w:type="spellStart"/>
      <w:r w:rsidRPr="007443FC">
        <w:rPr>
          <w:b/>
          <w:sz w:val="18"/>
          <w:szCs w:val="18"/>
          <w:lang w:eastAsia="ar-SA"/>
        </w:rPr>
        <w:t>СанПиН</w:t>
      </w:r>
      <w:proofErr w:type="spellEnd"/>
      <w:r w:rsidRPr="007443FC">
        <w:rPr>
          <w:b/>
          <w:sz w:val="18"/>
          <w:szCs w:val="18"/>
          <w:lang w:eastAsia="ar-SA"/>
        </w:rPr>
        <w:t xml:space="preserve"> 2.1.7.2790-10 «Санитарно-эпидемиологические требования к обращению с медицинскими отходами».</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Исполнитель принимает от ответственного лица Заказчика одноразовые мешки и контейнеры с медицинскими отходами в месте парковки </w:t>
      </w:r>
      <w:proofErr w:type="spellStart"/>
      <w:r w:rsidRPr="007443FC">
        <w:rPr>
          <w:b/>
          <w:sz w:val="18"/>
          <w:szCs w:val="18"/>
          <w:lang w:eastAsia="ar-SA"/>
        </w:rPr>
        <w:t>спецавтотранспорта</w:t>
      </w:r>
      <w:proofErr w:type="spellEnd"/>
      <w:r w:rsidRPr="007443FC">
        <w:rPr>
          <w:b/>
          <w:sz w:val="18"/>
          <w:szCs w:val="18"/>
          <w:lang w:eastAsia="ar-SA"/>
        </w:rPr>
        <w:t xml:space="preserve"> (</w:t>
      </w:r>
      <w:proofErr w:type="spellStart"/>
      <w:r w:rsidRPr="007443FC">
        <w:rPr>
          <w:b/>
          <w:sz w:val="18"/>
          <w:szCs w:val="18"/>
          <w:lang w:eastAsia="ar-SA"/>
        </w:rPr>
        <w:t>СанПиН</w:t>
      </w:r>
      <w:proofErr w:type="spellEnd"/>
      <w:r w:rsidRPr="007443FC">
        <w:rPr>
          <w:b/>
          <w:sz w:val="18"/>
          <w:szCs w:val="18"/>
          <w:lang w:eastAsia="ar-SA"/>
        </w:rPr>
        <w:t xml:space="preserve"> 2.1.7.2790-10  «Санитарно-эпидемиологические требования к обращению с медицинскими отходами») для погрузки и взвешивания. Подписать товарно-транспортную накладную о приеме-передаче медицинских отходов.</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Заказчик обязан:</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Обеспечить сбор, временное хранение и передачу отходов Исполнителю на территории своего учреждения, согласно норм пожарной безопасности, </w:t>
      </w:r>
      <w:proofErr w:type="spellStart"/>
      <w:r w:rsidRPr="007443FC">
        <w:rPr>
          <w:b/>
          <w:sz w:val="18"/>
          <w:szCs w:val="18"/>
          <w:lang w:eastAsia="ar-SA"/>
        </w:rPr>
        <w:t>СанПиН</w:t>
      </w:r>
      <w:proofErr w:type="spellEnd"/>
      <w:r w:rsidRPr="007443FC">
        <w:rPr>
          <w:b/>
          <w:sz w:val="18"/>
          <w:szCs w:val="18"/>
          <w:lang w:eastAsia="ar-SA"/>
        </w:rPr>
        <w:t xml:space="preserve"> 2.1.7.2790-10. В течение двух рабочих дней с момента заключения настоящего контракта назначить ответственного лица/лиц от имени учреждения за передачу контейнеров с медицинскими отходами Исполнителю и подписание товарно-транспортных накладных. В течение двух рабочих дней с момента назначения ответственных лиц довести до Исполнителя данную информацию в письменном виде. Площадка или помещение для временного хранения Отходов должны иметь подъездные пути для </w:t>
      </w:r>
      <w:proofErr w:type="spellStart"/>
      <w:r w:rsidRPr="007443FC">
        <w:rPr>
          <w:b/>
          <w:sz w:val="18"/>
          <w:szCs w:val="18"/>
          <w:lang w:eastAsia="ar-SA"/>
        </w:rPr>
        <w:t>спецавтотранспорта</w:t>
      </w:r>
      <w:proofErr w:type="spellEnd"/>
      <w:r w:rsidRPr="007443FC">
        <w:rPr>
          <w:b/>
          <w:sz w:val="18"/>
          <w:szCs w:val="18"/>
          <w:lang w:eastAsia="ar-SA"/>
        </w:rPr>
        <w:t xml:space="preserve"> Исполнителя, с возможностью парковки для погрузки и взвешивания Отходов. </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 xml:space="preserve">Заказчик обязан организовать свободный доступ </w:t>
      </w:r>
      <w:proofErr w:type="spellStart"/>
      <w:r w:rsidRPr="007443FC">
        <w:rPr>
          <w:b/>
          <w:sz w:val="18"/>
          <w:szCs w:val="18"/>
          <w:lang w:eastAsia="ar-SA"/>
        </w:rPr>
        <w:t>спецавтотранспорта</w:t>
      </w:r>
      <w:proofErr w:type="spellEnd"/>
      <w:r w:rsidRPr="007443FC">
        <w:rPr>
          <w:b/>
          <w:sz w:val="18"/>
          <w:szCs w:val="18"/>
          <w:lang w:eastAsia="ar-SA"/>
        </w:rPr>
        <w:t xml:space="preserve"> Исполнителя к месту сбора Отходов на территории Заказчика, исключить необоснованные простои </w:t>
      </w:r>
      <w:proofErr w:type="spellStart"/>
      <w:r w:rsidRPr="007443FC">
        <w:rPr>
          <w:b/>
          <w:sz w:val="18"/>
          <w:szCs w:val="18"/>
          <w:lang w:eastAsia="ar-SA"/>
        </w:rPr>
        <w:t>спецавтотранспорта</w:t>
      </w:r>
      <w:proofErr w:type="spellEnd"/>
      <w:r w:rsidRPr="007443FC">
        <w:rPr>
          <w:b/>
          <w:sz w:val="18"/>
          <w:szCs w:val="18"/>
          <w:lang w:eastAsia="ar-SA"/>
        </w:rPr>
        <w:t xml:space="preserve">. Вести технологический журнал по медицинским отходам и по первому требования Исполнителя предоставлять выписку из данного журнала. Осуществить приемку оказанных услуг по количеству и качеству в соответствии с условиями настоящего контракта. </w:t>
      </w:r>
    </w:p>
    <w:p w:rsidR="007443FC" w:rsidRPr="007443FC" w:rsidRDefault="007443FC"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18"/>
          <w:szCs w:val="18"/>
          <w:lang w:eastAsia="ar-SA"/>
        </w:rPr>
      </w:pPr>
      <w:r w:rsidRPr="007443FC">
        <w:rPr>
          <w:b/>
          <w:sz w:val="18"/>
          <w:szCs w:val="18"/>
          <w:lang w:eastAsia="ar-SA"/>
        </w:rPr>
        <w:t>Уведомить Исполнителя любым доступным способом (телефонограмма, факс) не позднее 8-30 часов утра в день оказания услуги о том, что медицинские отходы, подлежащие вывозу в соответствии с условиями настоящего контракта, отсутствуют.</w:t>
      </w:r>
    </w:p>
    <w:p w:rsidR="00997FF2" w:rsidRPr="00D45706" w:rsidRDefault="00997FF2" w:rsidP="007443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szCs w:val="20"/>
        </w:rPr>
      </w:pPr>
    </w:p>
    <w:p w:rsidR="009C5966" w:rsidRPr="00D45706" w:rsidRDefault="00DF21CB" w:rsidP="007369A1">
      <w:pPr>
        <w:tabs>
          <w:tab w:val="left" w:pos="284"/>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0"/>
          <w:szCs w:val="20"/>
        </w:rPr>
      </w:pPr>
      <w:r>
        <w:rPr>
          <w:b/>
          <w:sz w:val="20"/>
          <w:szCs w:val="20"/>
          <w:lang w:eastAsia="ar-SA"/>
        </w:rPr>
        <w:t xml:space="preserve"> </w:t>
      </w:r>
    </w:p>
    <w:p w:rsidR="00997FF2" w:rsidRPr="00D45706" w:rsidRDefault="00997FF2" w:rsidP="003F7B22">
      <w:pPr>
        <w:pStyle w:val="1"/>
        <w:tabs>
          <w:tab w:val="left" w:pos="284"/>
          <w:tab w:val="left" w:pos="426"/>
          <w:tab w:val="left" w:pos="2880"/>
          <w:tab w:val="left" w:pos="3544"/>
        </w:tabs>
        <w:ind w:firstLine="1418"/>
        <w:rPr>
          <w:rFonts w:ascii="Times New Roman" w:hAnsi="Times New Roman" w:cs="Times New Roman"/>
          <w:b/>
          <w:sz w:val="20"/>
          <w:szCs w:val="20"/>
        </w:rPr>
      </w:pPr>
    </w:p>
    <w:p w:rsidR="00997FF2" w:rsidRPr="00D45706" w:rsidRDefault="00997FF2" w:rsidP="003F7B22">
      <w:pPr>
        <w:pStyle w:val="1"/>
        <w:tabs>
          <w:tab w:val="left" w:pos="284"/>
          <w:tab w:val="left" w:pos="426"/>
          <w:tab w:val="left" w:pos="2880"/>
          <w:tab w:val="left" w:pos="3544"/>
        </w:tabs>
        <w:ind w:firstLine="851"/>
        <w:rPr>
          <w:rFonts w:ascii="Times New Roman" w:hAnsi="Times New Roman" w:cs="Times New Roman"/>
          <w:b/>
          <w:sz w:val="20"/>
          <w:szCs w:val="20"/>
        </w:rPr>
      </w:pPr>
      <w:r w:rsidRPr="00D45706">
        <w:rPr>
          <w:rFonts w:ascii="Times New Roman" w:hAnsi="Times New Roman" w:cs="Times New Roman"/>
          <w:b/>
          <w:sz w:val="20"/>
          <w:szCs w:val="20"/>
        </w:rPr>
        <w:t xml:space="preserve">Заказчик:                    </w:t>
      </w:r>
      <w:r w:rsidR="00DF21CB">
        <w:rPr>
          <w:rFonts w:ascii="Times New Roman" w:hAnsi="Times New Roman" w:cs="Times New Roman"/>
          <w:b/>
          <w:sz w:val="20"/>
          <w:szCs w:val="20"/>
        </w:rPr>
        <w:t xml:space="preserve">                                                                      Исполнитель:</w:t>
      </w:r>
      <w:r w:rsidRPr="00D45706">
        <w:rPr>
          <w:rFonts w:ascii="Times New Roman" w:hAnsi="Times New Roman" w:cs="Times New Roman"/>
          <w:b/>
          <w:sz w:val="20"/>
          <w:szCs w:val="20"/>
        </w:rPr>
        <w:t xml:space="preserve">                                                                             </w:t>
      </w:r>
    </w:p>
    <w:p w:rsidR="00997FF2" w:rsidRPr="00D45706" w:rsidRDefault="00997FF2" w:rsidP="003F7B22">
      <w:pPr>
        <w:pStyle w:val="1"/>
        <w:tabs>
          <w:tab w:val="left" w:pos="284"/>
          <w:tab w:val="left" w:pos="426"/>
          <w:tab w:val="left" w:pos="2880"/>
          <w:tab w:val="left" w:pos="3544"/>
        </w:tabs>
        <w:ind w:firstLine="851"/>
        <w:rPr>
          <w:rFonts w:ascii="Times New Roman" w:hAnsi="Times New Roman" w:cs="Times New Roman"/>
          <w:b/>
          <w:sz w:val="20"/>
          <w:szCs w:val="20"/>
        </w:rPr>
      </w:pPr>
    </w:p>
    <w:p w:rsidR="00997FF2" w:rsidRPr="00D45706" w:rsidRDefault="00997FF2" w:rsidP="003F7B22">
      <w:pPr>
        <w:pStyle w:val="1"/>
        <w:tabs>
          <w:tab w:val="left" w:pos="284"/>
          <w:tab w:val="left" w:pos="426"/>
          <w:tab w:val="left" w:pos="2880"/>
          <w:tab w:val="left" w:pos="3544"/>
        </w:tabs>
        <w:ind w:firstLine="851"/>
        <w:rPr>
          <w:rFonts w:ascii="Times New Roman" w:hAnsi="Times New Roman" w:cs="Times New Roman"/>
          <w:b/>
          <w:sz w:val="20"/>
          <w:szCs w:val="20"/>
        </w:rPr>
      </w:pPr>
      <w:r w:rsidRPr="00D45706">
        <w:rPr>
          <w:rFonts w:ascii="Times New Roman" w:hAnsi="Times New Roman" w:cs="Times New Roman"/>
          <w:b/>
          <w:sz w:val="20"/>
          <w:szCs w:val="20"/>
        </w:rPr>
        <w:t>Главный врач</w:t>
      </w:r>
      <w:r w:rsidR="00510C05" w:rsidRPr="00D45706">
        <w:rPr>
          <w:rFonts w:ascii="Times New Roman" w:hAnsi="Times New Roman" w:cs="Times New Roman"/>
          <w:b/>
          <w:sz w:val="20"/>
          <w:szCs w:val="20"/>
        </w:rPr>
        <w:t xml:space="preserve"> </w:t>
      </w:r>
      <w:r w:rsidR="00510C05" w:rsidRPr="00D45706">
        <w:rPr>
          <w:b/>
          <w:snapToGrid w:val="0"/>
          <w:sz w:val="20"/>
          <w:szCs w:val="20"/>
        </w:rPr>
        <w:t>МБУЗ ГКП №5</w:t>
      </w:r>
      <w:r w:rsidRPr="00D45706">
        <w:rPr>
          <w:rFonts w:ascii="Times New Roman" w:hAnsi="Times New Roman" w:cs="Times New Roman"/>
          <w:b/>
          <w:sz w:val="20"/>
          <w:szCs w:val="20"/>
        </w:rPr>
        <w:tab/>
      </w:r>
      <w:r w:rsidRPr="00D45706">
        <w:rPr>
          <w:rFonts w:ascii="Times New Roman" w:hAnsi="Times New Roman" w:cs="Times New Roman"/>
          <w:b/>
          <w:sz w:val="20"/>
          <w:szCs w:val="20"/>
        </w:rPr>
        <w:tab/>
      </w:r>
    </w:p>
    <w:p w:rsidR="00997FF2" w:rsidRPr="00D45706" w:rsidRDefault="00997FF2" w:rsidP="003F7B22">
      <w:pPr>
        <w:pStyle w:val="1"/>
        <w:tabs>
          <w:tab w:val="left" w:pos="284"/>
          <w:tab w:val="left" w:pos="426"/>
          <w:tab w:val="left" w:pos="2880"/>
          <w:tab w:val="left" w:pos="3544"/>
        </w:tabs>
        <w:ind w:firstLine="851"/>
        <w:rPr>
          <w:rFonts w:ascii="Times New Roman" w:hAnsi="Times New Roman" w:cs="Times New Roman"/>
          <w:b/>
          <w:sz w:val="20"/>
          <w:szCs w:val="20"/>
        </w:rPr>
      </w:pPr>
    </w:p>
    <w:p w:rsidR="00997FF2" w:rsidRPr="00D45706" w:rsidRDefault="00997FF2" w:rsidP="003F7B22">
      <w:pPr>
        <w:pStyle w:val="1"/>
        <w:tabs>
          <w:tab w:val="left" w:pos="284"/>
          <w:tab w:val="left" w:pos="426"/>
          <w:tab w:val="left" w:pos="2880"/>
          <w:tab w:val="left" w:pos="3544"/>
        </w:tabs>
        <w:ind w:firstLine="851"/>
        <w:rPr>
          <w:rFonts w:ascii="Times New Roman" w:hAnsi="Times New Roman" w:cs="Times New Roman"/>
          <w:b/>
          <w:sz w:val="20"/>
          <w:szCs w:val="20"/>
        </w:rPr>
      </w:pPr>
    </w:p>
    <w:p w:rsidR="00997FF2" w:rsidRPr="00D45706" w:rsidRDefault="00997FF2" w:rsidP="003F7B22">
      <w:pPr>
        <w:pStyle w:val="1"/>
        <w:tabs>
          <w:tab w:val="left" w:pos="284"/>
          <w:tab w:val="left" w:pos="426"/>
          <w:tab w:val="left" w:pos="2880"/>
          <w:tab w:val="left" w:pos="3544"/>
        </w:tabs>
        <w:ind w:firstLine="851"/>
        <w:rPr>
          <w:rFonts w:ascii="Times New Roman" w:hAnsi="Times New Roman" w:cs="Times New Roman"/>
          <w:sz w:val="20"/>
          <w:szCs w:val="20"/>
        </w:rPr>
      </w:pPr>
      <w:r w:rsidRPr="00D45706">
        <w:rPr>
          <w:rFonts w:ascii="Times New Roman" w:hAnsi="Times New Roman" w:cs="Times New Roman"/>
          <w:sz w:val="20"/>
          <w:szCs w:val="20"/>
        </w:rPr>
        <w:t>__________________/</w:t>
      </w:r>
      <w:r w:rsidRPr="00D45706">
        <w:rPr>
          <w:rFonts w:ascii="Times New Roman" w:hAnsi="Times New Roman" w:cs="Times New Roman"/>
          <w:b/>
          <w:sz w:val="20"/>
          <w:szCs w:val="20"/>
        </w:rPr>
        <w:t xml:space="preserve"> О.И.</w:t>
      </w:r>
      <w:r w:rsidR="00DF21CB">
        <w:rPr>
          <w:rFonts w:ascii="Times New Roman" w:hAnsi="Times New Roman" w:cs="Times New Roman"/>
          <w:b/>
          <w:sz w:val="20"/>
          <w:szCs w:val="20"/>
        </w:rPr>
        <w:t xml:space="preserve"> </w:t>
      </w:r>
      <w:r w:rsidRPr="00D45706">
        <w:rPr>
          <w:rFonts w:ascii="Times New Roman" w:hAnsi="Times New Roman" w:cs="Times New Roman"/>
          <w:b/>
          <w:sz w:val="20"/>
          <w:szCs w:val="20"/>
        </w:rPr>
        <w:t>Гришанков/                                               _____________________/</w:t>
      </w:r>
      <w:r w:rsidR="00DF21CB">
        <w:rPr>
          <w:rFonts w:ascii="Times New Roman" w:hAnsi="Times New Roman" w:cs="Times New Roman"/>
          <w:b/>
          <w:sz w:val="20"/>
          <w:szCs w:val="20"/>
        </w:rPr>
        <w:t xml:space="preserve">                              </w:t>
      </w:r>
      <w:r w:rsidR="00DF21CB" w:rsidRPr="00D45706">
        <w:rPr>
          <w:rFonts w:ascii="Times New Roman" w:hAnsi="Times New Roman" w:cs="Times New Roman"/>
          <w:b/>
          <w:sz w:val="20"/>
          <w:szCs w:val="20"/>
        </w:rPr>
        <w:t xml:space="preserve"> </w:t>
      </w:r>
      <w:r w:rsidRPr="00D45706">
        <w:rPr>
          <w:rFonts w:ascii="Times New Roman" w:hAnsi="Times New Roman" w:cs="Times New Roman"/>
          <w:b/>
          <w:sz w:val="20"/>
          <w:szCs w:val="20"/>
        </w:rPr>
        <w:t xml:space="preserve">/  </w:t>
      </w:r>
      <w:r w:rsidRPr="00D45706">
        <w:rPr>
          <w:rFonts w:ascii="Times New Roman" w:hAnsi="Times New Roman" w:cs="Times New Roman"/>
          <w:sz w:val="20"/>
          <w:szCs w:val="20"/>
        </w:rPr>
        <w:t xml:space="preserve"> </w:t>
      </w:r>
    </w:p>
    <w:p w:rsidR="00997FF2" w:rsidRPr="00D45706" w:rsidRDefault="00997FF2" w:rsidP="003F7B22">
      <w:pPr>
        <w:tabs>
          <w:tab w:val="left" w:pos="284"/>
          <w:tab w:val="left" w:pos="426"/>
          <w:tab w:val="left" w:pos="2880"/>
        </w:tabs>
        <w:ind w:firstLine="851"/>
        <w:jc w:val="both"/>
        <w:rPr>
          <w:sz w:val="20"/>
          <w:szCs w:val="20"/>
        </w:rPr>
      </w:pPr>
      <w:r w:rsidRPr="00D45706">
        <w:rPr>
          <w:sz w:val="20"/>
          <w:szCs w:val="20"/>
        </w:rPr>
        <w:t>М.П</w:t>
      </w:r>
      <w:r w:rsidR="009C5966" w:rsidRPr="00D45706">
        <w:rPr>
          <w:sz w:val="20"/>
          <w:szCs w:val="20"/>
        </w:rPr>
        <w:t>.</w:t>
      </w:r>
      <w:r w:rsidR="009C5966" w:rsidRPr="00D45706">
        <w:rPr>
          <w:sz w:val="20"/>
          <w:szCs w:val="20"/>
        </w:rPr>
        <w:tab/>
      </w:r>
      <w:r w:rsidR="009C5966" w:rsidRPr="00D45706">
        <w:rPr>
          <w:sz w:val="20"/>
          <w:szCs w:val="20"/>
        </w:rPr>
        <w:tab/>
      </w:r>
      <w:r w:rsidR="009C5966" w:rsidRPr="00D45706">
        <w:rPr>
          <w:sz w:val="20"/>
          <w:szCs w:val="20"/>
        </w:rPr>
        <w:tab/>
        <w:t xml:space="preserve">                     </w:t>
      </w:r>
      <w:r w:rsidRPr="00D45706">
        <w:rPr>
          <w:sz w:val="20"/>
          <w:szCs w:val="20"/>
        </w:rPr>
        <w:t xml:space="preserve"> </w:t>
      </w:r>
      <w:r w:rsidR="00510C05" w:rsidRPr="00D45706">
        <w:rPr>
          <w:sz w:val="20"/>
          <w:szCs w:val="20"/>
        </w:rPr>
        <w:t xml:space="preserve">                              </w:t>
      </w:r>
      <w:r w:rsidRPr="00D45706">
        <w:rPr>
          <w:sz w:val="20"/>
          <w:szCs w:val="20"/>
        </w:rPr>
        <w:t>М.П.</w:t>
      </w:r>
    </w:p>
    <w:sectPr w:rsidR="00997FF2" w:rsidRPr="00D45706" w:rsidSect="00AD39CB">
      <w:footerReference w:type="even" r:id="rId11"/>
      <w:footerReference w:type="default" r:id="rId12"/>
      <w:footerReference w:type="first" r:id="rId13"/>
      <w:pgSz w:w="11906" w:h="16838" w:code="9"/>
      <w:pgMar w:top="284" w:right="567" w:bottom="567"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66" w:rsidRDefault="002D4066" w:rsidP="008C2B03">
      <w:r>
        <w:separator/>
      </w:r>
    </w:p>
  </w:endnote>
  <w:endnote w:type="continuationSeparator" w:id="0">
    <w:p w:rsidR="002D4066" w:rsidRDefault="002D4066" w:rsidP="008C2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A" w:rsidRDefault="007069AF" w:rsidP="00835182">
    <w:pPr>
      <w:pStyle w:val="a4"/>
      <w:framePr w:wrap="around" w:vAnchor="text" w:hAnchor="margin" w:xAlign="center" w:y="1"/>
      <w:rPr>
        <w:rStyle w:val="a3"/>
      </w:rPr>
    </w:pPr>
    <w:r>
      <w:rPr>
        <w:rStyle w:val="a3"/>
      </w:rPr>
      <w:fldChar w:fldCharType="begin"/>
    </w:r>
    <w:r w:rsidR="002D321A">
      <w:rPr>
        <w:rStyle w:val="a3"/>
      </w:rPr>
      <w:instrText xml:space="preserve">PAGE  </w:instrText>
    </w:r>
    <w:r>
      <w:rPr>
        <w:rStyle w:val="a3"/>
      </w:rPr>
      <w:fldChar w:fldCharType="separate"/>
    </w:r>
    <w:r w:rsidR="002D321A">
      <w:rPr>
        <w:rStyle w:val="a3"/>
        <w:noProof/>
      </w:rPr>
      <w:t>1</w:t>
    </w:r>
    <w:r>
      <w:rPr>
        <w:rStyle w:val="a3"/>
      </w:rPr>
      <w:fldChar w:fldCharType="end"/>
    </w:r>
  </w:p>
  <w:p w:rsidR="002D321A" w:rsidRDefault="002D32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A" w:rsidRPr="00671C22" w:rsidRDefault="007069AF" w:rsidP="00AD39CB">
    <w:pPr>
      <w:pStyle w:val="a4"/>
      <w:framePr w:wrap="around" w:vAnchor="text" w:hAnchor="page" w:x="5828" w:y="-215"/>
      <w:rPr>
        <w:rStyle w:val="a3"/>
        <w:sz w:val="16"/>
        <w:szCs w:val="16"/>
      </w:rPr>
    </w:pPr>
    <w:r w:rsidRPr="00671C22">
      <w:rPr>
        <w:rStyle w:val="a3"/>
        <w:sz w:val="16"/>
        <w:szCs w:val="16"/>
      </w:rPr>
      <w:fldChar w:fldCharType="begin"/>
    </w:r>
    <w:r w:rsidR="002D321A" w:rsidRPr="00671C22">
      <w:rPr>
        <w:rStyle w:val="a3"/>
        <w:sz w:val="16"/>
        <w:szCs w:val="16"/>
      </w:rPr>
      <w:instrText xml:space="preserve">PAGE  </w:instrText>
    </w:r>
    <w:r w:rsidRPr="00671C22">
      <w:rPr>
        <w:rStyle w:val="a3"/>
        <w:sz w:val="16"/>
        <w:szCs w:val="16"/>
      </w:rPr>
      <w:fldChar w:fldCharType="separate"/>
    </w:r>
    <w:r w:rsidR="007443FC">
      <w:rPr>
        <w:rStyle w:val="a3"/>
        <w:noProof/>
        <w:sz w:val="16"/>
        <w:szCs w:val="16"/>
      </w:rPr>
      <w:t>4</w:t>
    </w:r>
    <w:r w:rsidRPr="00671C22">
      <w:rPr>
        <w:rStyle w:val="a3"/>
        <w:sz w:val="16"/>
        <w:szCs w:val="16"/>
      </w:rPr>
      <w:fldChar w:fldCharType="end"/>
    </w:r>
  </w:p>
  <w:p w:rsidR="002D321A" w:rsidRPr="00671C22" w:rsidRDefault="002D321A" w:rsidP="00835182">
    <w:pPr>
      <w:pStyle w:val="a4"/>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A" w:rsidRPr="00AD39CB" w:rsidRDefault="007069AF">
    <w:pPr>
      <w:pStyle w:val="a4"/>
      <w:jc w:val="center"/>
      <w:rPr>
        <w:sz w:val="20"/>
        <w:szCs w:val="20"/>
      </w:rPr>
    </w:pPr>
    <w:r w:rsidRPr="00AD39CB">
      <w:rPr>
        <w:sz w:val="20"/>
        <w:szCs w:val="20"/>
      </w:rPr>
      <w:fldChar w:fldCharType="begin"/>
    </w:r>
    <w:r w:rsidR="002D321A" w:rsidRPr="00AD39CB">
      <w:rPr>
        <w:sz w:val="20"/>
        <w:szCs w:val="20"/>
      </w:rPr>
      <w:instrText xml:space="preserve"> PAGE   \* MERGEFORMAT </w:instrText>
    </w:r>
    <w:r w:rsidRPr="00AD39CB">
      <w:rPr>
        <w:sz w:val="20"/>
        <w:szCs w:val="20"/>
      </w:rPr>
      <w:fldChar w:fldCharType="separate"/>
    </w:r>
    <w:r w:rsidR="007443FC">
      <w:rPr>
        <w:noProof/>
        <w:sz w:val="20"/>
        <w:szCs w:val="20"/>
      </w:rPr>
      <w:t>1</w:t>
    </w:r>
    <w:r w:rsidRPr="00AD39CB">
      <w:rPr>
        <w:sz w:val="20"/>
        <w:szCs w:val="20"/>
      </w:rPr>
      <w:fldChar w:fldCharType="end"/>
    </w:r>
  </w:p>
  <w:p w:rsidR="002D321A" w:rsidRDefault="002D32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66" w:rsidRDefault="002D4066" w:rsidP="008C2B03">
      <w:r>
        <w:separator/>
      </w:r>
    </w:p>
  </w:footnote>
  <w:footnote w:type="continuationSeparator" w:id="0">
    <w:p w:rsidR="002D4066" w:rsidRDefault="002D4066" w:rsidP="008C2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C09"/>
    <w:multiLevelType w:val="multilevel"/>
    <w:tmpl w:val="27125F02"/>
    <w:lvl w:ilvl="0">
      <w:start w:val="1"/>
      <w:numFmt w:val="decimal"/>
      <w:lvlText w:val="%1."/>
      <w:lvlJc w:val="left"/>
      <w:pPr>
        <w:tabs>
          <w:tab w:val="num" w:pos="927"/>
        </w:tabs>
        <w:ind w:left="927" w:hanging="360"/>
      </w:pPr>
    </w:lvl>
    <w:lvl w:ilvl="1">
      <w:start w:val="1"/>
      <w:numFmt w:val="decimal"/>
      <w:isLgl/>
      <w:lvlText w:val="%1.%2."/>
      <w:lvlJc w:val="left"/>
      <w:pPr>
        <w:tabs>
          <w:tab w:val="num" w:pos="1137"/>
        </w:tabs>
        <w:ind w:left="1137" w:hanging="57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
    <w:nsid w:val="1DF97FD4"/>
    <w:multiLevelType w:val="hybridMultilevel"/>
    <w:tmpl w:val="C164C3C8"/>
    <w:lvl w:ilvl="0" w:tplc="987C684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247243"/>
    <w:multiLevelType w:val="hybridMultilevel"/>
    <w:tmpl w:val="743208C6"/>
    <w:lvl w:ilvl="0" w:tplc="4DAC495A">
      <w:start w:val="4"/>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
    <w:nsid w:val="43514F46"/>
    <w:multiLevelType w:val="hybridMultilevel"/>
    <w:tmpl w:val="4A4A7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52C1E"/>
    <w:multiLevelType w:val="hybridMultilevel"/>
    <w:tmpl w:val="07BE4440"/>
    <w:lvl w:ilvl="0" w:tplc="BB7644D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43C87"/>
    <w:multiLevelType w:val="hybridMultilevel"/>
    <w:tmpl w:val="C05AC086"/>
    <w:lvl w:ilvl="0" w:tplc="C1020C28">
      <w:start w:val="3"/>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7FF2"/>
    <w:rsid w:val="0000504E"/>
    <w:rsid w:val="00021C46"/>
    <w:rsid w:val="00051EF7"/>
    <w:rsid w:val="00064D2E"/>
    <w:rsid w:val="00071CA4"/>
    <w:rsid w:val="00087C8F"/>
    <w:rsid w:val="000E0559"/>
    <w:rsid w:val="001204FC"/>
    <w:rsid w:val="00135643"/>
    <w:rsid w:val="00135844"/>
    <w:rsid w:val="00142DA7"/>
    <w:rsid w:val="00145E78"/>
    <w:rsid w:val="00152B8C"/>
    <w:rsid w:val="00152D73"/>
    <w:rsid w:val="001B3454"/>
    <w:rsid w:val="001E65A9"/>
    <w:rsid w:val="001E751F"/>
    <w:rsid w:val="00232A11"/>
    <w:rsid w:val="00244560"/>
    <w:rsid w:val="00295828"/>
    <w:rsid w:val="002D321A"/>
    <w:rsid w:val="002D4066"/>
    <w:rsid w:val="00314A9E"/>
    <w:rsid w:val="00345BFD"/>
    <w:rsid w:val="003614F7"/>
    <w:rsid w:val="003A0EA0"/>
    <w:rsid w:val="003F7B22"/>
    <w:rsid w:val="00420220"/>
    <w:rsid w:val="00421091"/>
    <w:rsid w:val="0042366A"/>
    <w:rsid w:val="004636BC"/>
    <w:rsid w:val="004B6657"/>
    <w:rsid w:val="004E4A03"/>
    <w:rsid w:val="00510C05"/>
    <w:rsid w:val="00541A52"/>
    <w:rsid w:val="006734A4"/>
    <w:rsid w:val="006B585B"/>
    <w:rsid w:val="006C78A9"/>
    <w:rsid w:val="007069AF"/>
    <w:rsid w:val="00730235"/>
    <w:rsid w:val="007369A1"/>
    <w:rsid w:val="00737041"/>
    <w:rsid w:val="007443FC"/>
    <w:rsid w:val="0074772D"/>
    <w:rsid w:val="00747E0C"/>
    <w:rsid w:val="007E2452"/>
    <w:rsid w:val="00805CA5"/>
    <w:rsid w:val="00813A42"/>
    <w:rsid w:val="00835182"/>
    <w:rsid w:val="00835484"/>
    <w:rsid w:val="008B7E23"/>
    <w:rsid w:val="008C2B03"/>
    <w:rsid w:val="00925CF2"/>
    <w:rsid w:val="00927D96"/>
    <w:rsid w:val="00973311"/>
    <w:rsid w:val="0097363A"/>
    <w:rsid w:val="00997FF2"/>
    <w:rsid w:val="009A58E2"/>
    <w:rsid w:val="009C060C"/>
    <w:rsid w:val="009C5966"/>
    <w:rsid w:val="00AC126B"/>
    <w:rsid w:val="00AD2DD8"/>
    <w:rsid w:val="00AD39CB"/>
    <w:rsid w:val="00B0045B"/>
    <w:rsid w:val="00B02A2F"/>
    <w:rsid w:val="00B57EA5"/>
    <w:rsid w:val="00B658A8"/>
    <w:rsid w:val="00B679F5"/>
    <w:rsid w:val="00BB5783"/>
    <w:rsid w:val="00BC0A67"/>
    <w:rsid w:val="00BC7654"/>
    <w:rsid w:val="00BF0A30"/>
    <w:rsid w:val="00C8398C"/>
    <w:rsid w:val="00C8421C"/>
    <w:rsid w:val="00CE2F86"/>
    <w:rsid w:val="00CE6E79"/>
    <w:rsid w:val="00D12BA0"/>
    <w:rsid w:val="00D37759"/>
    <w:rsid w:val="00D43476"/>
    <w:rsid w:val="00D43EC7"/>
    <w:rsid w:val="00D45706"/>
    <w:rsid w:val="00D607D8"/>
    <w:rsid w:val="00D9378D"/>
    <w:rsid w:val="00DD49F3"/>
    <w:rsid w:val="00DD5AA4"/>
    <w:rsid w:val="00DE371E"/>
    <w:rsid w:val="00DF21CB"/>
    <w:rsid w:val="00E02A63"/>
    <w:rsid w:val="00E1633A"/>
    <w:rsid w:val="00E83A71"/>
    <w:rsid w:val="00E94907"/>
    <w:rsid w:val="00EE1648"/>
    <w:rsid w:val="00F00381"/>
    <w:rsid w:val="00F01381"/>
    <w:rsid w:val="00F236C6"/>
    <w:rsid w:val="00F70C95"/>
    <w:rsid w:val="00F80D4A"/>
    <w:rsid w:val="00F83A55"/>
    <w:rsid w:val="00FC7EF7"/>
    <w:rsid w:val="00FE2215"/>
    <w:rsid w:val="00FF4467"/>
    <w:rsid w:val="00FF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F2"/>
    <w:rPr>
      <w:rFonts w:ascii="Times New Roman" w:eastAsia="Times New Roman" w:hAnsi="Times New Roman" w:cs="Times New Roman"/>
      <w:sz w:val="24"/>
      <w:szCs w:val="24"/>
      <w:lang w:eastAsia="ru-RU"/>
    </w:rPr>
  </w:style>
  <w:style w:type="paragraph" w:styleId="4">
    <w:name w:val="heading 4"/>
    <w:basedOn w:val="a"/>
    <w:link w:val="40"/>
    <w:uiPriority w:val="9"/>
    <w:qFormat/>
    <w:rsid w:val="0042366A"/>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97FF2"/>
    <w:pPr>
      <w:widowControl w:val="0"/>
      <w:ind w:firstLine="720"/>
    </w:pPr>
    <w:rPr>
      <w:rFonts w:ascii="Arial" w:eastAsia="Times New Roman" w:hAnsi="Arial" w:cs="Times New Roman"/>
      <w:sz w:val="20"/>
      <w:szCs w:val="20"/>
      <w:lang w:eastAsia="ru-RU"/>
    </w:rPr>
  </w:style>
  <w:style w:type="character" w:styleId="a3">
    <w:name w:val="page number"/>
    <w:basedOn w:val="a0"/>
    <w:rsid w:val="00997FF2"/>
  </w:style>
  <w:style w:type="paragraph" w:customStyle="1" w:styleId="ConsPlusNormal">
    <w:name w:val="ConsPlusNormal"/>
    <w:link w:val="ConsPlusNormal0"/>
    <w:rsid w:val="00997FF2"/>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97FF2"/>
    <w:rPr>
      <w:rFonts w:ascii="Arial" w:eastAsia="Times New Roman" w:hAnsi="Arial" w:cs="Arial"/>
      <w:sz w:val="20"/>
      <w:szCs w:val="20"/>
      <w:lang w:eastAsia="ru-RU"/>
    </w:rPr>
  </w:style>
  <w:style w:type="paragraph" w:styleId="a4">
    <w:name w:val="footer"/>
    <w:aliases w:val="Знак4"/>
    <w:basedOn w:val="a"/>
    <w:link w:val="a5"/>
    <w:uiPriority w:val="99"/>
    <w:rsid w:val="00997FF2"/>
    <w:pPr>
      <w:tabs>
        <w:tab w:val="center" w:pos="4677"/>
        <w:tab w:val="right" w:pos="9355"/>
      </w:tabs>
    </w:pPr>
  </w:style>
  <w:style w:type="character" w:customStyle="1" w:styleId="a5">
    <w:name w:val="Нижний колонтитул Знак"/>
    <w:aliases w:val="Знак4 Знак"/>
    <w:basedOn w:val="a0"/>
    <w:link w:val="a4"/>
    <w:uiPriority w:val="99"/>
    <w:rsid w:val="00997FF2"/>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997FF2"/>
    <w:pPr>
      <w:spacing w:after="120"/>
      <w:ind w:left="283"/>
    </w:pPr>
  </w:style>
  <w:style w:type="character" w:customStyle="1" w:styleId="a7">
    <w:name w:val="Основной текст с отступом Знак"/>
    <w:basedOn w:val="a0"/>
    <w:link w:val="a6"/>
    <w:uiPriority w:val="99"/>
    <w:rsid w:val="00997FF2"/>
    <w:rPr>
      <w:rFonts w:ascii="Times New Roman" w:eastAsia="Times New Roman" w:hAnsi="Times New Roman" w:cs="Times New Roman"/>
      <w:sz w:val="24"/>
      <w:szCs w:val="24"/>
      <w:lang w:eastAsia="ru-RU"/>
    </w:rPr>
  </w:style>
  <w:style w:type="paragraph" w:customStyle="1" w:styleId="1">
    <w:name w:val="Обычный1"/>
    <w:link w:val="10"/>
    <w:rsid w:val="00997FF2"/>
    <w:pPr>
      <w:jc w:val="both"/>
    </w:pPr>
    <w:rPr>
      <w:rFonts w:ascii="TimesET" w:eastAsia="Times New Roman" w:hAnsi="TimesET" w:cs="TimesET"/>
      <w:sz w:val="24"/>
      <w:szCs w:val="24"/>
      <w:lang w:eastAsia="ru-RU"/>
    </w:rPr>
  </w:style>
  <w:style w:type="paragraph" w:styleId="3">
    <w:name w:val="Body Text Indent 3"/>
    <w:basedOn w:val="a"/>
    <w:link w:val="30"/>
    <w:rsid w:val="00997FF2"/>
    <w:pPr>
      <w:spacing w:after="120"/>
      <w:ind w:left="283"/>
    </w:pPr>
    <w:rPr>
      <w:sz w:val="16"/>
      <w:szCs w:val="16"/>
    </w:rPr>
  </w:style>
  <w:style w:type="character" w:customStyle="1" w:styleId="30">
    <w:name w:val="Основной текст с отступом 3 Знак"/>
    <w:basedOn w:val="a0"/>
    <w:link w:val="3"/>
    <w:rsid w:val="00997FF2"/>
    <w:rPr>
      <w:rFonts w:ascii="Times New Roman" w:eastAsia="Times New Roman" w:hAnsi="Times New Roman" w:cs="Times New Roman"/>
      <w:sz w:val="16"/>
      <w:szCs w:val="16"/>
      <w:lang w:eastAsia="ru-RU"/>
    </w:rPr>
  </w:style>
  <w:style w:type="character" w:customStyle="1" w:styleId="10">
    <w:name w:val="Обычный1 Знак"/>
    <w:basedOn w:val="a0"/>
    <w:link w:val="1"/>
    <w:rsid w:val="00997FF2"/>
    <w:rPr>
      <w:rFonts w:ascii="TimesET" w:eastAsia="Times New Roman" w:hAnsi="TimesET" w:cs="TimesET"/>
      <w:sz w:val="24"/>
      <w:szCs w:val="24"/>
      <w:lang w:eastAsia="ru-RU"/>
    </w:rPr>
  </w:style>
  <w:style w:type="paragraph" w:styleId="a8">
    <w:name w:val="Balloon Text"/>
    <w:basedOn w:val="a"/>
    <w:link w:val="a9"/>
    <w:uiPriority w:val="99"/>
    <w:semiHidden/>
    <w:unhideWhenUsed/>
    <w:rsid w:val="00997FF2"/>
    <w:rPr>
      <w:rFonts w:ascii="Tahoma" w:hAnsi="Tahoma" w:cs="Tahoma"/>
      <w:sz w:val="16"/>
      <w:szCs w:val="16"/>
    </w:rPr>
  </w:style>
  <w:style w:type="character" w:customStyle="1" w:styleId="a9">
    <w:name w:val="Текст выноски Знак"/>
    <w:basedOn w:val="a0"/>
    <w:link w:val="a8"/>
    <w:uiPriority w:val="99"/>
    <w:semiHidden/>
    <w:rsid w:val="00997FF2"/>
    <w:rPr>
      <w:rFonts w:ascii="Tahoma" w:eastAsia="Times New Roman" w:hAnsi="Tahoma" w:cs="Tahoma"/>
      <w:sz w:val="16"/>
      <w:szCs w:val="16"/>
      <w:lang w:eastAsia="ru-RU"/>
    </w:rPr>
  </w:style>
  <w:style w:type="character" w:customStyle="1" w:styleId="40">
    <w:name w:val="Заголовок 4 Знак"/>
    <w:basedOn w:val="a0"/>
    <w:link w:val="4"/>
    <w:uiPriority w:val="9"/>
    <w:rsid w:val="0042366A"/>
    <w:rPr>
      <w:rFonts w:ascii="Times New Roman" w:eastAsia="Times New Roman" w:hAnsi="Times New Roman" w:cs="Times New Roman"/>
      <w:b/>
      <w:bCs/>
      <w:sz w:val="24"/>
      <w:szCs w:val="24"/>
      <w:lang w:eastAsia="ru-RU"/>
    </w:rPr>
  </w:style>
  <w:style w:type="paragraph" w:customStyle="1" w:styleId="NoSpacing1">
    <w:name w:val="No Spacing1"/>
    <w:rsid w:val="00510C05"/>
    <w:pPr>
      <w:suppressAutoHyphens/>
    </w:pPr>
    <w:rPr>
      <w:rFonts w:ascii="Times New Roman" w:eastAsia="Calibri" w:hAnsi="Times New Roman" w:cs="Times New Roman"/>
      <w:sz w:val="24"/>
      <w:szCs w:val="24"/>
      <w:lang w:eastAsia="ar-SA"/>
    </w:rPr>
  </w:style>
  <w:style w:type="paragraph" w:styleId="aa">
    <w:name w:val="header"/>
    <w:basedOn w:val="a"/>
    <w:link w:val="ab"/>
    <w:uiPriority w:val="99"/>
    <w:semiHidden/>
    <w:unhideWhenUsed/>
    <w:rsid w:val="00AD39CB"/>
    <w:pPr>
      <w:tabs>
        <w:tab w:val="center" w:pos="4677"/>
        <w:tab w:val="right" w:pos="9355"/>
      </w:tabs>
    </w:pPr>
  </w:style>
  <w:style w:type="character" w:customStyle="1" w:styleId="ab">
    <w:name w:val="Верхний колонтитул Знак"/>
    <w:basedOn w:val="a0"/>
    <w:link w:val="aa"/>
    <w:uiPriority w:val="99"/>
    <w:semiHidden/>
    <w:rsid w:val="00AD39CB"/>
    <w:rPr>
      <w:rFonts w:ascii="Times New Roman" w:eastAsia="Times New Roman" w:hAnsi="Times New Roman" w:cs="Times New Roman"/>
      <w:sz w:val="24"/>
      <w:szCs w:val="24"/>
      <w:lang w:eastAsia="ru-RU"/>
    </w:rPr>
  </w:style>
  <w:style w:type="paragraph" w:styleId="ac">
    <w:name w:val="List Paragraph"/>
    <w:basedOn w:val="a"/>
    <w:uiPriority w:val="34"/>
    <w:qFormat/>
    <w:rsid w:val="00E83A71"/>
    <w:pPr>
      <w:ind w:left="720"/>
      <w:contextualSpacing/>
    </w:pPr>
  </w:style>
  <w:style w:type="paragraph" w:styleId="ad">
    <w:name w:val="Normal (Web)"/>
    <w:basedOn w:val="a"/>
    <w:uiPriority w:val="99"/>
    <w:semiHidden/>
    <w:unhideWhenUsed/>
    <w:rsid w:val="00DF21CB"/>
  </w:style>
  <w:style w:type="character" w:styleId="ae">
    <w:name w:val="Hyperlink"/>
    <w:basedOn w:val="a0"/>
    <w:rsid w:val="008B7E23"/>
    <w:rPr>
      <w:color w:val="0000FF"/>
      <w:u w:val="single"/>
    </w:rPr>
  </w:style>
  <w:style w:type="paragraph" w:customStyle="1" w:styleId="Default">
    <w:name w:val="Default"/>
    <w:rsid w:val="008B7E23"/>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blk">
    <w:name w:val="blk"/>
    <w:basedOn w:val="a0"/>
    <w:rsid w:val="008B7E23"/>
  </w:style>
  <w:style w:type="paragraph" w:customStyle="1" w:styleId="dt-p">
    <w:name w:val="dt-p"/>
    <w:basedOn w:val="a"/>
    <w:rsid w:val="008B7E23"/>
    <w:pPr>
      <w:spacing w:before="100" w:beforeAutospacing="1" w:after="100" w:afterAutospacing="1"/>
    </w:pPr>
  </w:style>
  <w:style w:type="character" w:customStyle="1" w:styleId="dt-r">
    <w:name w:val="dt-r"/>
    <w:basedOn w:val="a0"/>
    <w:rsid w:val="008B7E23"/>
  </w:style>
  <w:style w:type="character" w:customStyle="1" w:styleId="dt-m">
    <w:name w:val="dt-m"/>
    <w:basedOn w:val="a0"/>
    <w:rsid w:val="008B7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998540">
      <w:bodyDiv w:val="1"/>
      <w:marLeft w:val="0"/>
      <w:marRight w:val="0"/>
      <w:marTop w:val="0"/>
      <w:marBottom w:val="0"/>
      <w:divBdr>
        <w:top w:val="none" w:sz="0" w:space="0" w:color="auto"/>
        <w:left w:val="none" w:sz="0" w:space="0" w:color="auto"/>
        <w:bottom w:val="none" w:sz="0" w:space="0" w:color="auto"/>
        <w:right w:val="none" w:sz="0" w:space="0" w:color="auto"/>
      </w:divBdr>
    </w:div>
    <w:div w:id="1600406378">
      <w:bodyDiv w:val="1"/>
      <w:marLeft w:val="0"/>
      <w:marRight w:val="0"/>
      <w:marTop w:val="0"/>
      <w:marBottom w:val="0"/>
      <w:divBdr>
        <w:top w:val="none" w:sz="0" w:space="0" w:color="auto"/>
        <w:left w:val="none" w:sz="0" w:space="0" w:color="auto"/>
        <w:bottom w:val="none" w:sz="0" w:space="0" w:color="auto"/>
        <w:right w:val="none" w:sz="0" w:space="0" w:color="auto"/>
      </w:divBdr>
    </w:div>
    <w:div w:id="1933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4034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27100/" TargetMode="External"/><Relationship Id="rId4" Type="http://schemas.openxmlformats.org/officeDocument/2006/relationships/settings" Target="settings.xml"/><Relationship Id="rId9" Type="http://schemas.openxmlformats.org/officeDocument/2006/relationships/hyperlink" Target="http://www.consultant.ru/document/cons_doc_LAW_227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1DA31-0087-4E02-9A76-FBF8EF18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МолчановаЕВ</cp:lastModifiedBy>
  <cp:revision>68</cp:revision>
  <cp:lastPrinted>2017-08-18T08:45:00Z</cp:lastPrinted>
  <dcterms:created xsi:type="dcterms:W3CDTF">2016-08-16T08:00:00Z</dcterms:created>
  <dcterms:modified xsi:type="dcterms:W3CDTF">2020-03-31T06:10:00Z</dcterms:modified>
</cp:coreProperties>
</file>