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8C521E" w14:textId="77777777" w:rsidR="00C9147C" w:rsidRDefault="00C9147C">
      <w:pPr>
        <w:tabs>
          <w:tab w:val="left" w:pos="6719"/>
        </w:tabs>
        <w:spacing w:before="5" w:line="235" w:lineRule="auto"/>
        <w:ind w:left="153" w:right="126" w:firstLine="5"/>
        <w:jc w:val="both"/>
        <w:rPr>
          <w:b/>
          <w:color w:val="565459"/>
          <w:sz w:val="21"/>
        </w:rPr>
      </w:pPr>
      <w:r>
        <w:rPr>
          <w:b/>
          <w:color w:val="565459"/>
          <w:sz w:val="21"/>
        </w:rPr>
        <w:t xml:space="preserve">                            </w:t>
      </w:r>
    </w:p>
    <w:p w14:paraId="7B3C71B0" w14:textId="6EA7AE3A" w:rsidR="00E8106F" w:rsidRDefault="00C9147C">
      <w:pPr>
        <w:tabs>
          <w:tab w:val="left" w:pos="6719"/>
        </w:tabs>
        <w:spacing w:before="5" w:line="235" w:lineRule="auto"/>
        <w:ind w:left="153" w:right="126" w:firstLine="5"/>
        <w:jc w:val="both"/>
        <w:rPr>
          <w:sz w:val="20"/>
        </w:rPr>
      </w:pPr>
      <w:r>
        <w:rPr>
          <w:b/>
          <w:color w:val="565459"/>
          <w:sz w:val="21"/>
        </w:rPr>
        <w:t xml:space="preserve">                               </w:t>
      </w:r>
      <w:r w:rsidR="007C0A70">
        <w:rPr>
          <w:b/>
          <w:color w:val="565459"/>
          <w:sz w:val="21"/>
        </w:rPr>
        <w:t>Техническое задание</w:t>
      </w:r>
      <w:r>
        <w:rPr>
          <w:b/>
          <w:color w:val="565459"/>
          <w:sz w:val="21"/>
        </w:rPr>
        <w:t xml:space="preserve"> по обслуживанию электрических установок</w:t>
      </w:r>
    </w:p>
    <w:p w14:paraId="58E26D10" w14:textId="77777777" w:rsidR="00E8106F" w:rsidRDefault="00E8106F">
      <w:pPr>
        <w:pStyle w:val="a3"/>
        <w:spacing w:before="6"/>
        <w:jc w:val="left"/>
      </w:pPr>
    </w:p>
    <w:p w14:paraId="7DCB27FD" w14:textId="651F2BDB" w:rsidR="00E8106F" w:rsidRPr="007C0A70" w:rsidRDefault="007C0A70" w:rsidP="007C0A70">
      <w:pPr>
        <w:pStyle w:val="a4"/>
        <w:tabs>
          <w:tab w:val="left" w:pos="560"/>
        </w:tabs>
        <w:spacing w:before="2"/>
        <w:ind w:left="359" w:right="123" w:firstLine="0"/>
        <w:rPr>
          <w:sz w:val="20"/>
        </w:rPr>
      </w:pPr>
      <w:r>
        <w:rPr>
          <w:color w:val="565459"/>
          <w:sz w:val="20"/>
        </w:rPr>
        <w:t xml:space="preserve">1.1. </w:t>
      </w:r>
      <w:r w:rsidR="00C9147C" w:rsidRPr="007C0A70">
        <w:rPr>
          <w:color w:val="565459"/>
          <w:sz w:val="20"/>
        </w:rPr>
        <w:t>Исполнитель в течение согласованного периода за плату обязуется оказывать на объектах Заказчика (здания, помещения</w:t>
      </w:r>
      <w:proofErr w:type="gramStart"/>
      <w:r w:rsidR="00C9147C" w:rsidRPr="007C0A70">
        <w:rPr>
          <w:color w:val="565459"/>
          <w:sz w:val="20"/>
        </w:rPr>
        <w:t xml:space="preserve">) </w:t>
      </w:r>
      <w:r w:rsidR="00C9147C" w:rsidRPr="007C0A70">
        <w:rPr>
          <w:color w:val="69696E"/>
          <w:sz w:val="20"/>
        </w:rPr>
        <w:t>,</w:t>
      </w:r>
      <w:proofErr w:type="gramEnd"/>
      <w:r w:rsidR="00C9147C" w:rsidRPr="007C0A70">
        <w:rPr>
          <w:color w:val="69696E"/>
          <w:sz w:val="20"/>
        </w:rPr>
        <w:t xml:space="preserve"> </w:t>
      </w:r>
      <w:r w:rsidR="00C9147C" w:rsidRPr="007C0A70">
        <w:rPr>
          <w:color w:val="565459"/>
          <w:sz w:val="20"/>
        </w:rPr>
        <w:t>по адресам:</w:t>
      </w:r>
      <w:r w:rsidR="00C9147C" w:rsidRPr="007C0A70">
        <w:rPr>
          <w:color w:val="565459"/>
          <w:spacing w:val="40"/>
          <w:sz w:val="20"/>
        </w:rPr>
        <w:t xml:space="preserve"> </w:t>
      </w:r>
      <w:r w:rsidR="00C9147C" w:rsidRPr="007C0A70">
        <w:rPr>
          <w:b/>
          <w:color w:val="565459"/>
          <w:sz w:val="21"/>
        </w:rPr>
        <w:t>г. Челябинск, ул. Корабельная, 4А;</w:t>
      </w:r>
      <w:r w:rsidR="00C9147C" w:rsidRPr="007C0A70">
        <w:rPr>
          <w:b/>
          <w:color w:val="565459"/>
          <w:spacing w:val="-1"/>
          <w:sz w:val="21"/>
        </w:rPr>
        <w:t xml:space="preserve"> </w:t>
      </w:r>
      <w:r w:rsidR="00C9147C" w:rsidRPr="007C0A70">
        <w:rPr>
          <w:b/>
          <w:color w:val="565459"/>
          <w:sz w:val="21"/>
        </w:rPr>
        <w:t>ул.</w:t>
      </w:r>
      <w:r w:rsidR="00C9147C" w:rsidRPr="007C0A70">
        <w:rPr>
          <w:b/>
          <w:color w:val="565459"/>
          <w:spacing w:val="-3"/>
          <w:sz w:val="21"/>
        </w:rPr>
        <w:t xml:space="preserve"> </w:t>
      </w:r>
      <w:r w:rsidR="00C9147C" w:rsidRPr="007C0A70">
        <w:rPr>
          <w:b/>
          <w:color w:val="565459"/>
          <w:sz w:val="21"/>
        </w:rPr>
        <w:t xml:space="preserve">Пономарева, д.29, </w:t>
      </w:r>
      <w:r w:rsidR="00C9147C" w:rsidRPr="007C0A70">
        <w:rPr>
          <w:color w:val="565459"/>
          <w:sz w:val="20"/>
        </w:rPr>
        <w:t xml:space="preserve">следующие услуги по обслуживанию электрических установок, относящихся по эксплуатационной ответственности </w:t>
      </w:r>
      <w:r w:rsidR="00C9147C" w:rsidRPr="007C0A70">
        <w:rPr>
          <w:rFonts w:ascii="Arial" w:hAnsi="Arial"/>
          <w:b/>
          <w:color w:val="565459"/>
          <w:sz w:val="19"/>
        </w:rPr>
        <w:t xml:space="preserve">и </w:t>
      </w:r>
      <w:r w:rsidR="00C9147C" w:rsidRPr="007C0A70">
        <w:rPr>
          <w:color w:val="565459"/>
          <w:sz w:val="20"/>
        </w:rPr>
        <w:t>балансовой</w:t>
      </w:r>
      <w:r w:rsidR="00C9147C" w:rsidRPr="007C0A70">
        <w:rPr>
          <w:color w:val="565459"/>
          <w:spacing w:val="40"/>
          <w:sz w:val="20"/>
        </w:rPr>
        <w:t xml:space="preserve"> </w:t>
      </w:r>
      <w:r w:rsidR="00C9147C" w:rsidRPr="007C0A70">
        <w:rPr>
          <w:color w:val="565459"/>
          <w:sz w:val="20"/>
        </w:rPr>
        <w:t>принадлежности к Заказчику:</w:t>
      </w:r>
    </w:p>
    <w:p w14:paraId="75CA00E1" w14:textId="77777777" w:rsidR="00E8106F" w:rsidRDefault="00C9147C">
      <w:pPr>
        <w:pStyle w:val="a4"/>
        <w:numPr>
          <w:ilvl w:val="2"/>
          <w:numId w:val="4"/>
        </w:numPr>
        <w:tabs>
          <w:tab w:val="left" w:pos="698"/>
        </w:tabs>
        <w:spacing w:before="12" w:line="247" w:lineRule="auto"/>
        <w:ind w:right="126" w:firstLine="9"/>
        <w:jc w:val="both"/>
        <w:rPr>
          <w:sz w:val="20"/>
        </w:rPr>
      </w:pPr>
      <w:r>
        <w:rPr>
          <w:color w:val="565459"/>
          <w:sz w:val="20"/>
        </w:rPr>
        <w:t>Т</w:t>
      </w:r>
      <w:r>
        <w:rPr>
          <w:color w:val="565459"/>
          <w:sz w:val="20"/>
        </w:rPr>
        <w:t>ехническое обслуживание (комплекс мероприятий, кото</w:t>
      </w:r>
      <w:r>
        <w:rPr>
          <w:color w:val="565459"/>
          <w:sz w:val="20"/>
        </w:rPr>
        <w:t xml:space="preserve">рый включает в себя услуги по мониторингу технического состояния </w:t>
      </w:r>
      <w:r>
        <w:rPr>
          <w:rFonts w:ascii="Arial" w:hAnsi="Arial"/>
          <w:b/>
          <w:color w:val="565459"/>
          <w:sz w:val="18"/>
        </w:rPr>
        <w:t xml:space="preserve">и </w:t>
      </w:r>
      <w:r>
        <w:rPr>
          <w:color w:val="565459"/>
          <w:sz w:val="20"/>
        </w:rPr>
        <w:t xml:space="preserve">поддержанию работоспособности объекта в объемах, установленных настоящим контрактом) электрических силовых сетей </w:t>
      </w:r>
      <w:r>
        <w:rPr>
          <w:color w:val="69696E"/>
          <w:sz w:val="20"/>
        </w:rPr>
        <w:t xml:space="preserve">и </w:t>
      </w:r>
      <w:r>
        <w:rPr>
          <w:color w:val="565459"/>
          <w:sz w:val="20"/>
        </w:rPr>
        <w:t>сетей освещения, распределительных устройств, коммутационных аппаратов, вк</w:t>
      </w:r>
      <w:r>
        <w:rPr>
          <w:color w:val="565459"/>
          <w:sz w:val="20"/>
        </w:rPr>
        <w:t>люченных</w:t>
      </w:r>
      <w:r>
        <w:rPr>
          <w:color w:val="565459"/>
          <w:spacing w:val="39"/>
          <w:sz w:val="20"/>
        </w:rPr>
        <w:t xml:space="preserve"> </w:t>
      </w:r>
      <w:r>
        <w:rPr>
          <w:color w:val="565459"/>
          <w:sz w:val="20"/>
        </w:rPr>
        <w:t>в эти сети и составляющих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групповые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 xml:space="preserve">и </w:t>
      </w:r>
      <w:proofErr w:type="spellStart"/>
      <w:r>
        <w:rPr>
          <w:color w:val="565459"/>
          <w:sz w:val="20"/>
        </w:rPr>
        <w:t>распределительны</w:t>
      </w:r>
      <w:r>
        <w:rPr>
          <w:color w:val="AEB1BD"/>
          <w:sz w:val="20"/>
        </w:rPr>
        <w:t>·</w:t>
      </w:r>
      <w:r>
        <w:rPr>
          <w:color w:val="565459"/>
          <w:sz w:val="20"/>
        </w:rPr>
        <w:t>е</w:t>
      </w:r>
      <w:proofErr w:type="spellEnd"/>
      <w:r>
        <w:rPr>
          <w:color w:val="565459"/>
          <w:sz w:val="20"/>
        </w:rPr>
        <w:t xml:space="preserve"> электросети</w:t>
      </w:r>
      <w:r>
        <w:rPr>
          <w:color w:val="565459"/>
          <w:spacing w:val="39"/>
          <w:sz w:val="20"/>
        </w:rPr>
        <w:t xml:space="preserve"> </w:t>
      </w:r>
      <w:r>
        <w:rPr>
          <w:color w:val="565459"/>
          <w:sz w:val="20"/>
        </w:rPr>
        <w:t>Заказчика;</w:t>
      </w:r>
    </w:p>
    <w:p w14:paraId="6190B9BD" w14:textId="77777777" w:rsidR="00E8106F" w:rsidRDefault="00C9147C">
      <w:pPr>
        <w:pStyle w:val="a4"/>
        <w:numPr>
          <w:ilvl w:val="2"/>
          <w:numId w:val="4"/>
        </w:numPr>
        <w:tabs>
          <w:tab w:val="left" w:pos="753"/>
        </w:tabs>
        <w:spacing w:before="3" w:line="244" w:lineRule="auto"/>
        <w:ind w:left="153" w:right="124" w:firstLine="6"/>
        <w:jc w:val="both"/>
        <w:rPr>
          <w:sz w:val="20"/>
        </w:rPr>
      </w:pPr>
      <w:r>
        <w:rPr>
          <w:color w:val="565459"/>
          <w:w w:val="105"/>
          <w:sz w:val="20"/>
        </w:rPr>
        <w:t>Аварийное обслуживание (оказание внеплановых услуг и оперативное устранение</w:t>
      </w:r>
      <w:r>
        <w:rPr>
          <w:color w:val="565459"/>
          <w:spacing w:val="40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внештатных ситуаций на обслуживаемых объектах в объемах, установленных настоящим</w:t>
      </w:r>
      <w:r>
        <w:rPr>
          <w:color w:val="565459"/>
          <w:w w:val="105"/>
          <w:sz w:val="20"/>
        </w:rPr>
        <w:t xml:space="preserve"> контрактом) электрических силовых</w:t>
      </w:r>
      <w:r>
        <w:rPr>
          <w:color w:val="565459"/>
          <w:spacing w:val="-5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сетей и</w:t>
      </w:r>
      <w:r>
        <w:rPr>
          <w:color w:val="565459"/>
          <w:spacing w:val="-9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сетей</w:t>
      </w:r>
      <w:r>
        <w:rPr>
          <w:color w:val="565459"/>
          <w:spacing w:val="-5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освещения, распределительных</w:t>
      </w:r>
      <w:r>
        <w:rPr>
          <w:color w:val="565459"/>
          <w:spacing w:val="-14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устройств, коммутационных</w:t>
      </w:r>
      <w:r>
        <w:rPr>
          <w:color w:val="565459"/>
          <w:spacing w:val="-14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аппаратов, включенных в эти</w:t>
      </w:r>
      <w:r>
        <w:rPr>
          <w:color w:val="565459"/>
          <w:spacing w:val="-14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сети и</w:t>
      </w:r>
      <w:r>
        <w:rPr>
          <w:color w:val="565459"/>
          <w:spacing w:val="-9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составляющих групповые</w:t>
      </w:r>
      <w:r>
        <w:rPr>
          <w:color w:val="565459"/>
          <w:spacing w:val="9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и</w:t>
      </w:r>
      <w:r>
        <w:rPr>
          <w:color w:val="565459"/>
          <w:spacing w:val="-10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распределительные</w:t>
      </w:r>
      <w:r>
        <w:rPr>
          <w:color w:val="565459"/>
          <w:spacing w:val="-14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электросети Заказчика;</w:t>
      </w:r>
    </w:p>
    <w:p w14:paraId="08326733" w14:textId="77777777" w:rsidR="00E8106F" w:rsidRDefault="00C9147C">
      <w:pPr>
        <w:pStyle w:val="a4"/>
        <w:numPr>
          <w:ilvl w:val="2"/>
          <w:numId w:val="4"/>
        </w:numPr>
        <w:tabs>
          <w:tab w:val="left" w:pos="813"/>
        </w:tabs>
        <w:spacing w:before="11" w:line="235" w:lineRule="auto"/>
        <w:ind w:left="153" w:right="131" w:firstLine="1"/>
        <w:jc w:val="both"/>
        <w:rPr>
          <w:sz w:val="20"/>
        </w:rPr>
      </w:pPr>
      <w:r>
        <w:rPr>
          <w:color w:val="565459"/>
          <w:sz w:val="20"/>
        </w:rPr>
        <w:t xml:space="preserve">Круглосуточное диспетчерское обслуживание (круглосуточный прием заявок по телефонам) электрических силовых сетей </w:t>
      </w:r>
      <w:r>
        <w:rPr>
          <w:b/>
          <w:color w:val="565459"/>
          <w:sz w:val="21"/>
        </w:rPr>
        <w:t xml:space="preserve">и </w:t>
      </w:r>
      <w:r>
        <w:rPr>
          <w:color w:val="565459"/>
          <w:sz w:val="20"/>
        </w:rPr>
        <w:t>сетей освещения, распределительных устройств, коммутационных аппаратов, включенных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 xml:space="preserve">в эти сети </w:t>
      </w:r>
      <w:r>
        <w:rPr>
          <w:b/>
          <w:color w:val="565459"/>
          <w:sz w:val="21"/>
        </w:rPr>
        <w:t xml:space="preserve">и </w:t>
      </w:r>
      <w:r>
        <w:rPr>
          <w:color w:val="565459"/>
          <w:sz w:val="20"/>
        </w:rPr>
        <w:t>составляющих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групповые</w:t>
      </w:r>
      <w:r>
        <w:rPr>
          <w:color w:val="565459"/>
          <w:spacing w:val="40"/>
          <w:sz w:val="20"/>
        </w:rPr>
        <w:t xml:space="preserve"> </w:t>
      </w:r>
      <w:r>
        <w:rPr>
          <w:b/>
          <w:color w:val="565459"/>
          <w:sz w:val="21"/>
        </w:rPr>
        <w:t xml:space="preserve">и </w:t>
      </w:r>
      <w:r>
        <w:rPr>
          <w:color w:val="565459"/>
          <w:sz w:val="20"/>
        </w:rPr>
        <w:t>распределительные эл</w:t>
      </w:r>
      <w:r>
        <w:rPr>
          <w:color w:val="565459"/>
          <w:sz w:val="20"/>
        </w:rPr>
        <w:t>ектросети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Заказчика.</w:t>
      </w:r>
    </w:p>
    <w:p w14:paraId="10ADB359" w14:textId="77777777" w:rsidR="00E8106F" w:rsidRDefault="00C9147C">
      <w:pPr>
        <w:pStyle w:val="a4"/>
        <w:numPr>
          <w:ilvl w:val="1"/>
          <w:numId w:val="4"/>
        </w:numPr>
        <w:tabs>
          <w:tab w:val="left" w:pos="574"/>
        </w:tabs>
        <w:spacing w:before="5" w:line="249" w:lineRule="auto"/>
        <w:ind w:left="153" w:right="118" w:firstLine="6"/>
        <w:jc w:val="both"/>
        <w:rPr>
          <w:sz w:val="20"/>
        </w:rPr>
      </w:pPr>
      <w:r>
        <w:rPr>
          <w:color w:val="565459"/>
          <w:sz w:val="20"/>
        </w:rPr>
        <w:t xml:space="preserve">Перечень услуг, оказываемых Исполнителем в рамках технического обслуживания электроустановок </w:t>
      </w:r>
      <w:r>
        <w:rPr>
          <w:color w:val="565459"/>
          <w:spacing w:val="-2"/>
          <w:sz w:val="20"/>
        </w:rPr>
        <w:t>следующий:</w:t>
      </w:r>
    </w:p>
    <w:p w14:paraId="72C60A10" w14:textId="77777777" w:rsidR="00E8106F" w:rsidRDefault="00C9147C">
      <w:pPr>
        <w:pStyle w:val="a4"/>
        <w:numPr>
          <w:ilvl w:val="2"/>
          <w:numId w:val="4"/>
        </w:numPr>
        <w:tabs>
          <w:tab w:val="left" w:pos="666"/>
        </w:tabs>
        <w:spacing w:line="229" w:lineRule="exact"/>
        <w:ind w:left="666" w:hanging="511"/>
        <w:jc w:val="both"/>
        <w:rPr>
          <w:sz w:val="20"/>
        </w:rPr>
      </w:pPr>
      <w:r>
        <w:rPr>
          <w:color w:val="565459"/>
          <w:sz w:val="20"/>
        </w:rPr>
        <w:t>Осмотры</w:t>
      </w:r>
      <w:r>
        <w:rPr>
          <w:color w:val="565459"/>
          <w:spacing w:val="28"/>
          <w:sz w:val="20"/>
        </w:rPr>
        <w:t xml:space="preserve"> </w:t>
      </w:r>
      <w:r>
        <w:rPr>
          <w:color w:val="565459"/>
          <w:sz w:val="20"/>
        </w:rPr>
        <w:t>электроустановки.</w:t>
      </w:r>
      <w:r>
        <w:rPr>
          <w:color w:val="565459"/>
          <w:spacing w:val="-16"/>
          <w:sz w:val="20"/>
        </w:rPr>
        <w:t xml:space="preserve"> </w:t>
      </w:r>
      <w:r>
        <w:rPr>
          <w:rFonts w:ascii="Arial" w:hAnsi="Arial"/>
          <w:b/>
          <w:color w:val="565459"/>
          <w:sz w:val="19"/>
        </w:rPr>
        <w:t>В</w:t>
      </w:r>
      <w:r>
        <w:rPr>
          <w:rFonts w:ascii="Arial" w:hAnsi="Arial"/>
          <w:b/>
          <w:color w:val="565459"/>
          <w:spacing w:val="18"/>
          <w:sz w:val="19"/>
        </w:rPr>
        <w:t xml:space="preserve"> </w:t>
      </w:r>
      <w:r>
        <w:rPr>
          <w:color w:val="565459"/>
          <w:sz w:val="20"/>
        </w:rPr>
        <w:t>рамках</w:t>
      </w:r>
      <w:r>
        <w:rPr>
          <w:color w:val="565459"/>
          <w:spacing w:val="19"/>
          <w:sz w:val="20"/>
        </w:rPr>
        <w:t xml:space="preserve"> </w:t>
      </w:r>
      <w:r>
        <w:rPr>
          <w:color w:val="565459"/>
          <w:sz w:val="20"/>
        </w:rPr>
        <w:t>осмотров</w:t>
      </w:r>
      <w:r>
        <w:rPr>
          <w:color w:val="565459"/>
          <w:spacing w:val="16"/>
          <w:sz w:val="20"/>
        </w:rPr>
        <w:t xml:space="preserve"> </w:t>
      </w:r>
      <w:r>
        <w:rPr>
          <w:color w:val="565459"/>
          <w:sz w:val="20"/>
        </w:rPr>
        <w:t>Исполнителем</w:t>
      </w:r>
      <w:r>
        <w:rPr>
          <w:color w:val="565459"/>
          <w:spacing w:val="52"/>
          <w:sz w:val="20"/>
        </w:rPr>
        <w:t xml:space="preserve"> </w:t>
      </w:r>
      <w:r>
        <w:rPr>
          <w:color w:val="565459"/>
          <w:sz w:val="20"/>
        </w:rPr>
        <w:t>производятся</w:t>
      </w:r>
      <w:r>
        <w:rPr>
          <w:color w:val="565459"/>
          <w:spacing w:val="36"/>
          <w:sz w:val="20"/>
        </w:rPr>
        <w:t xml:space="preserve"> </w:t>
      </w:r>
      <w:r>
        <w:rPr>
          <w:color w:val="565459"/>
          <w:sz w:val="20"/>
        </w:rPr>
        <w:t>следующие</w:t>
      </w:r>
      <w:r>
        <w:rPr>
          <w:color w:val="565459"/>
          <w:spacing w:val="23"/>
          <w:sz w:val="20"/>
        </w:rPr>
        <w:t xml:space="preserve"> </w:t>
      </w:r>
      <w:r>
        <w:rPr>
          <w:color w:val="565459"/>
          <w:spacing w:val="-2"/>
          <w:sz w:val="20"/>
        </w:rPr>
        <w:t>действия:</w:t>
      </w:r>
    </w:p>
    <w:p w14:paraId="327CF283" w14:textId="77777777" w:rsidR="00E8106F" w:rsidRDefault="00C9147C">
      <w:pPr>
        <w:pStyle w:val="a3"/>
        <w:spacing w:before="4"/>
        <w:ind w:left="152"/>
        <w:jc w:val="left"/>
      </w:pPr>
      <w:r>
        <w:rPr>
          <w:color w:val="565459"/>
        </w:rPr>
        <w:t>-внешний</w:t>
      </w:r>
      <w:r>
        <w:rPr>
          <w:color w:val="565459"/>
          <w:spacing w:val="24"/>
        </w:rPr>
        <w:t xml:space="preserve"> </w:t>
      </w:r>
      <w:r>
        <w:rPr>
          <w:color w:val="565459"/>
        </w:rPr>
        <w:t>осмотр</w:t>
      </w:r>
      <w:r>
        <w:rPr>
          <w:color w:val="565459"/>
          <w:spacing w:val="10"/>
        </w:rPr>
        <w:t xml:space="preserve"> </w:t>
      </w:r>
      <w:r>
        <w:rPr>
          <w:color w:val="565459"/>
          <w:spacing w:val="-2"/>
        </w:rPr>
        <w:t>электроустановок;</w:t>
      </w:r>
    </w:p>
    <w:p w14:paraId="7E70583D" w14:textId="77777777" w:rsidR="00E8106F" w:rsidRDefault="00C9147C">
      <w:pPr>
        <w:pStyle w:val="a3"/>
        <w:spacing w:before="9"/>
        <w:ind w:left="152"/>
        <w:jc w:val="left"/>
      </w:pPr>
      <w:r>
        <w:rPr>
          <w:color w:val="565459"/>
        </w:rPr>
        <w:t>-проверка</w:t>
      </w:r>
      <w:r>
        <w:rPr>
          <w:color w:val="565459"/>
          <w:spacing w:val="12"/>
        </w:rPr>
        <w:t xml:space="preserve"> </w:t>
      </w:r>
      <w:r>
        <w:rPr>
          <w:color w:val="565459"/>
        </w:rPr>
        <w:t>состояния</w:t>
      </w:r>
      <w:r>
        <w:rPr>
          <w:color w:val="565459"/>
          <w:spacing w:val="29"/>
        </w:rPr>
        <w:t xml:space="preserve"> </w:t>
      </w:r>
      <w:r>
        <w:rPr>
          <w:color w:val="565459"/>
        </w:rPr>
        <w:t>защитных</w:t>
      </w:r>
      <w:r>
        <w:rPr>
          <w:color w:val="565459"/>
          <w:spacing w:val="18"/>
        </w:rPr>
        <w:t xml:space="preserve"> </w:t>
      </w:r>
      <w:r>
        <w:rPr>
          <w:color w:val="565459"/>
        </w:rPr>
        <w:t>экранов</w:t>
      </w:r>
      <w:r>
        <w:rPr>
          <w:color w:val="565459"/>
          <w:spacing w:val="21"/>
        </w:rPr>
        <w:t xml:space="preserve"> </w:t>
      </w:r>
      <w:r>
        <w:rPr>
          <w:color w:val="565459"/>
        </w:rPr>
        <w:t>и</w:t>
      </w:r>
      <w:r>
        <w:rPr>
          <w:color w:val="565459"/>
          <w:spacing w:val="5"/>
        </w:rPr>
        <w:t xml:space="preserve"> </w:t>
      </w:r>
      <w:r>
        <w:rPr>
          <w:color w:val="565459"/>
        </w:rPr>
        <w:t>запирающих</w:t>
      </w:r>
      <w:r>
        <w:rPr>
          <w:color w:val="565459"/>
          <w:spacing w:val="24"/>
        </w:rPr>
        <w:t xml:space="preserve"> </w:t>
      </w:r>
      <w:r>
        <w:rPr>
          <w:color w:val="69696E"/>
        </w:rPr>
        <w:t>устройств</w:t>
      </w:r>
      <w:r>
        <w:rPr>
          <w:color w:val="69696E"/>
          <w:spacing w:val="24"/>
        </w:rPr>
        <w:t xml:space="preserve"> </w:t>
      </w:r>
      <w:r>
        <w:rPr>
          <w:color w:val="565459"/>
        </w:rPr>
        <w:t>в</w:t>
      </w:r>
      <w:r>
        <w:rPr>
          <w:color w:val="565459"/>
          <w:spacing w:val="7"/>
        </w:rPr>
        <w:t xml:space="preserve"> </w:t>
      </w:r>
      <w:r>
        <w:rPr>
          <w:color w:val="565459"/>
          <w:spacing w:val="-2"/>
        </w:rPr>
        <w:t>электрощитовой;</w:t>
      </w:r>
    </w:p>
    <w:p w14:paraId="36F61565" w14:textId="77777777" w:rsidR="00E8106F" w:rsidRDefault="00C9147C">
      <w:pPr>
        <w:pStyle w:val="a3"/>
        <w:spacing w:before="13"/>
        <w:ind w:left="152"/>
        <w:jc w:val="left"/>
      </w:pPr>
      <w:r>
        <w:rPr>
          <w:color w:val="565459"/>
        </w:rPr>
        <w:t>-проверка</w:t>
      </w:r>
      <w:r>
        <w:rPr>
          <w:color w:val="565459"/>
          <w:spacing w:val="15"/>
        </w:rPr>
        <w:t xml:space="preserve"> </w:t>
      </w:r>
      <w:r>
        <w:rPr>
          <w:color w:val="565459"/>
        </w:rPr>
        <w:t>состояния</w:t>
      </w:r>
      <w:r>
        <w:rPr>
          <w:color w:val="565459"/>
          <w:spacing w:val="23"/>
        </w:rPr>
        <w:t xml:space="preserve"> </w:t>
      </w:r>
      <w:r>
        <w:rPr>
          <w:color w:val="565459"/>
        </w:rPr>
        <w:t>заземляющих</w:t>
      </w:r>
      <w:r>
        <w:rPr>
          <w:color w:val="565459"/>
          <w:spacing w:val="37"/>
        </w:rPr>
        <w:t xml:space="preserve"> </w:t>
      </w:r>
      <w:r>
        <w:rPr>
          <w:color w:val="565459"/>
          <w:spacing w:val="-2"/>
        </w:rPr>
        <w:t>проводников;</w:t>
      </w:r>
    </w:p>
    <w:p w14:paraId="199F99A3" w14:textId="77777777" w:rsidR="00E8106F" w:rsidRDefault="00C9147C">
      <w:pPr>
        <w:pStyle w:val="a3"/>
        <w:spacing w:before="4" w:line="244" w:lineRule="auto"/>
        <w:ind w:left="156" w:hanging="4"/>
        <w:jc w:val="left"/>
      </w:pPr>
      <w:r>
        <w:rPr>
          <w:color w:val="565459"/>
        </w:rPr>
        <w:t>-контроль состояния элементов энергоустановки (кабеля, коммутационных аппаратов, контактных соединений,</w:t>
      </w:r>
      <w:r>
        <w:rPr>
          <w:color w:val="565459"/>
          <w:spacing w:val="40"/>
        </w:rPr>
        <w:t xml:space="preserve"> </w:t>
      </w:r>
      <w:r>
        <w:rPr>
          <w:color w:val="565459"/>
        </w:rPr>
        <w:t>изоляции и др.)</w:t>
      </w:r>
    </w:p>
    <w:p w14:paraId="1AD5C2CE" w14:textId="77777777" w:rsidR="00E8106F" w:rsidRPr="007C0A70" w:rsidRDefault="00C9147C">
      <w:pPr>
        <w:pStyle w:val="a3"/>
        <w:spacing w:before="8" w:line="244" w:lineRule="auto"/>
        <w:ind w:left="149"/>
        <w:jc w:val="left"/>
        <w:rPr>
          <w:b/>
          <w:bCs/>
        </w:rPr>
      </w:pPr>
      <w:r>
        <w:rPr>
          <w:color w:val="565459"/>
        </w:rPr>
        <w:t>Осмотры</w:t>
      </w:r>
      <w:r>
        <w:rPr>
          <w:color w:val="565459"/>
          <w:spacing w:val="23"/>
        </w:rPr>
        <w:t xml:space="preserve"> </w:t>
      </w:r>
      <w:r>
        <w:rPr>
          <w:color w:val="565459"/>
        </w:rPr>
        <w:t>производятся</w:t>
      </w:r>
      <w:r>
        <w:rPr>
          <w:color w:val="565459"/>
          <w:spacing w:val="24"/>
        </w:rPr>
        <w:t xml:space="preserve"> </w:t>
      </w:r>
      <w:r>
        <w:rPr>
          <w:color w:val="565459"/>
        </w:rPr>
        <w:t>с</w:t>
      </w:r>
      <w:r>
        <w:rPr>
          <w:color w:val="565459"/>
          <w:spacing w:val="22"/>
        </w:rPr>
        <w:t xml:space="preserve"> </w:t>
      </w:r>
      <w:r>
        <w:rPr>
          <w:color w:val="565459"/>
        </w:rPr>
        <w:t>периодичностью 1 раз</w:t>
      </w:r>
      <w:r>
        <w:rPr>
          <w:color w:val="565459"/>
          <w:spacing w:val="13"/>
        </w:rPr>
        <w:t xml:space="preserve"> </w:t>
      </w:r>
      <w:r>
        <w:rPr>
          <w:color w:val="565459"/>
        </w:rPr>
        <w:t>в 2 недели с</w:t>
      </w:r>
      <w:r>
        <w:rPr>
          <w:color w:val="565459"/>
          <w:spacing w:val="19"/>
        </w:rPr>
        <w:t xml:space="preserve"> </w:t>
      </w:r>
      <w:r>
        <w:rPr>
          <w:color w:val="565459"/>
        </w:rPr>
        <w:t>8.00 до 17.00</w:t>
      </w:r>
      <w:r>
        <w:rPr>
          <w:color w:val="565459"/>
          <w:spacing w:val="13"/>
        </w:rPr>
        <w:t xml:space="preserve"> </w:t>
      </w:r>
      <w:r>
        <w:rPr>
          <w:color w:val="565459"/>
        </w:rPr>
        <w:t>часов</w:t>
      </w:r>
      <w:r>
        <w:rPr>
          <w:color w:val="565459"/>
          <w:spacing w:val="18"/>
        </w:rPr>
        <w:t xml:space="preserve"> </w:t>
      </w:r>
      <w:r>
        <w:rPr>
          <w:color w:val="565459"/>
        </w:rPr>
        <w:t>в</w:t>
      </w:r>
      <w:r>
        <w:rPr>
          <w:color w:val="565459"/>
          <w:spacing w:val="16"/>
        </w:rPr>
        <w:t xml:space="preserve"> </w:t>
      </w:r>
      <w:r>
        <w:rPr>
          <w:color w:val="565459"/>
        </w:rPr>
        <w:t>рабочие</w:t>
      </w:r>
      <w:r>
        <w:rPr>
          <w:color w:val="565459"/>
          <w:spacing w:val="13"/>
        </w:rPr>
        <w:t xml:space="preserve"> </w:t>
      </w:r>
      <w:r>
        <w:rPr>
          <w:color w:val="565459"/>
        </w:rPr>
        <w:t xml:space="preserve">дни </w:t>
      </w:r>
      <w:r w:rsidRPr="007C0A70">
        <w:rPr>
          <w:b/>
          <w:bCs/>
          <w:color w:val="565459"/>
        </w:rPr>
        <w:t xml:space="preserve">по согласованию </w:t>
      </w:r>
      <w:r w:rsidRPr="007C0A70">
        <w:rPr>
          <w:b/>
          <w:bCs/>
          <w:color w:val="565459"/>
          <w:spacing w:val="-2"/>
        </w:rPr>
        <w:t>сторон.</w:t>
      </w:r>
    </w:p>
    <w:p w14:paraId="159F2258" w14:textId="25D38B59" w:rsidR="00E8106F" w:rsidRDefault="00C9147C">
      <w:pPr>
        <w:pStyle w:val="a4"/>
        <w:numPr>
          <w:ilvl w:val="2"/>
          <w:numId w:val="4"/>
        </w:numPr>
        <w:tabs>
          <w:tab w:val="left" w:pos="663"/>
        </w:tabs>
        <w:spacing w:before="4"/>
        <w:ind w:left="663" w:hanging="508"/>
        <w:rPr>
          <w:sz w:val="20"/>
        </w:rPr>
      </w:pPr>
      <w:r>
        <w:rPr>
          <w:color w:val="565459"/>
          <w:sz w:val="20"/>
        </w:rPr>
        <w:t>Текущий</w:t>
      </w:r>
      <w:r>
        <w:rPr>
          <w:color w:val="565459"/>
          <w:spacing w:val="25"/>
          <w:sz w:val="20"/>
        </w:rPr>
        <w:t xml:space="preserve"> </w:t>
      </w:r>
      <w:r>
        <w:rPr>
          <w:color w:val="565459"/>
          <w:sz w:val="20"/>
        </w:rPr>
        <w:t>ремонт</w:t>
      </w:r>
      <w:r>
        <w:rPr>
          <w:color w:val="565459"/>
          <w:spacing w:val="10"/>
          <w:sz w:val="20"/>
        </w:rPr>
        <w:t xml:space="preserve"> </w:t>
      </w:r>
      <w:r>
        <w:rPr>
          <w:color w:val="565459"/>
          <w:sz w:val="20"/>
        </w:rPr>
        <w:t>электроустановки</w:t>
      </w:r>
      <w:r>
        <w:rPr>
          <w:color w:val="565459"/>
          <w:spacing w:val="5"/>
          <w:sz w:val="20"/>
        </w:rPr>
        <w:t xml:space="preserve"> </w:t>
      </w:r>
      <w:r>
        <w:rPr>
          <w:color w:val="565459"/>
          <w:sz w:val="20"/>
        </w:rPr>
        <w:t>проводится</w:t>
      </w:r>
      <w:r>
        <w:rPr>
          <w:color w:val="565459"/>
          <w:spacing w:val="37"/>
          <w:sz w:val="20"/>
        </w:rPr>
        <w:t xml:space="preserve"> </w:t>
      </w:r>
      <w:r>
        <w:rPr>
          <w:color w:val="565459"/>
          <w:sz w:val="20"/>
        </w:rPr>
        <w:t>по</w:t>
      </w:r>
      <w:r>
        <w:rPr>
          <w:color w:val="565459"/>
          <w:spacing w:val="9"/>
          <w:sz w:val="20"/>
        </w:rPr>
        <w:t xml:space="preserve"> </w:t>
      </w:r>
      <w:r>
        <w:rPr>
          <w:color w:val="565459"/>
          <w:sz w:val="20"/>
        </w:rPr>
        <w:t>мере</w:t>
      </w:r>
      <w:r>
        <w:rPr>
          <w:color w:val="565459"/>
          <w:spacing w:val="14"/>
          <w:sz w:val="20"/>
        </w:rPr>
        <w:t xml:space="preserve"> </w:t>
      </w:r>
      <w:r>
        <w:rPr>
          <w:color w:val="565459"/>
          <w:sz w:val="20"/>
        </w:rPr>
        <w:t>выявления</w:t>
      </w:r>
      <w:r>
        <w:rPr>
          <w:color w:val="565459"/>
          <w:spacing w:val="38"/>
          <w:sz w:val="20"/>
        </w:rPr>
        <w:t xml:space="preserve"> </w:t>
      </w:r>
      <w:r>
        <w:rPr>
          <w:color w:val="565459"/>
          <w:sz w:val="20"/>
        </w:rPr>
        <w:t>необходимости</w:t>
      </w:r>
    </w:p>
    <w:p w14:paraId="14F544B7" w14:textId="6FC719C9" w:rsidR="00E8106F" w:rsidRDefault="00C9147C">
      <w:pPr>
        <w:pStyle w:val="a4"/>
        <w:numPr>
          <w:ilvl w:val="3"/>
          <w:numId w:val="4"/>
        </w:numPr>
        <w:tabs>
          <w:tab w:val="left" w:pos="149"/>
          <w:tab w:val="left" w:pos="277"/>
        </w:tabs>
        <w:spacing w:before="4" w:line="247" w:lineRule="auto"/>
        <w:ind w:right="130" w:hanging="2"/>
        <w:rPr>
          <w:sz w:val="20"/>
        </w:rPr>
      </w:pPr>
      <w:r>
        <w:rPr>
          <w:color w:val="565459"/>
          <w:w w:val="105"/>
          <w:sz w:val="20"/>
        </w:rPr>
        <w:t>работы</w:t>
      </w:r>
      <w:r>
        <w:rPr>
          <w:color w:val="565459"/>
          <w:spacing w:val="-14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по</w:t>
      </w:r>
      <w:r>
        <w:rPr>
          <w:color w:val="565459"/>
          <w:spacing w:val="-13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замене:</w:t>
      </w:r>
      <w:r>
        <w:rPr>
          <w:color w:val="565459"/>
          <w:spacing w:val="-13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неисправных</w:t>
      </w:r>
      <w:r>
        <w:rPr>
          <w:color w:val="565459"/>
          <w:spacing w:val="-13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автоматических</w:t>
      </w:r>
      <w:r>
        <w:rPr>
          <w:color w:val="565459"/>
          <w:spacing w:val="-13"/>
          <w:w w:val="105"/>
          <w:sz w:val="20"/>
        </w:rPr>
        <w:t xml:space="preserve"> </w:t>
      </w:r>
      <w:r w:rsidR="007C0A70">
        <w:rPr>
          <w:color w:val="565459"/>
          <w:w w:val="105"/>
          <w:sz w:val="20"/>
        </w:rPr>
        <w:t>выключателей</w:t>
      </w:r>
      <w:r w:rsidR="007C0A70">
        <w:rPr>
          <w:color w:val="565459"/>
          <w:spacing w:val="-13"/>
          <w:w w:val="105"/>
          <w:sz w:val="20"/>
        </w:rPr>
        <w:t xml:space="preserve">, </w:t>
      </w:r>
      <w:r>
        <w:rPr>
          <w:color w:val="69696E"/>
          <w:w w:val="105"/>
          <w:sz w:val="20"/>
        </w:rPr>
        <w:t>ламп</w:t>
      </w:r>
      <w:r>
        <w:rPr>
          <w:color w:val="69696E"/>
          <w:spacing w:val="-10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системы</w:t>
      </w:r>
      <w:r>
        <w:rPr>
          <w:color w:val="565459"/>
          <w:w w:val="105"/>
          <w:sz w:val="20"/>
        </w:rPr>
        <w:t>,</w:t>
      </w:r>
      <w:r>
        <w:rPr>
          <w:color w:val="565459"/>
          <w:spacing w:val="-5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розеток</w:t>
      </w:r>
      <w:r>
        <w:rPr>
          <w:color w:val="565459"/>
          <w:w w:val="105"/>
          <w:sz w:val="20"/>
        </w:rPr>
        <w:t>,</w:t>
      </w:r>
      <w:r>
        <w:rPr>
          <w:color w:val="565459"/>
          <w:spacing w:val="-13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электрических</w:t>
      </w:r>
      <w:r>
        <w:rPr>
          <w:color w:val="565459"/>
          <w:spacing w:val="-4"/>
          <w:w w:val="105"/>
          <w:sz w:val="20"/>
        </w:rPr>
        <w:t xml:space="preserve"> </w:t>
      </w:r>
      <w:r>
        <w:rPr>
          <w:color w:val="565459"/>
          <w:w w:val="105"/>
          <w:sz w:val="20"/>
        </w:rPr>
        <w:t>патронов</w:t>
      </w:r>
      <w:r w:rsidR="007C0A70">
        <w:rPr>
          <w:color w:val="565459"/>
          <w:spacing w:val="-13"/>
          <w:w w:val="105"/>
          <w:sz w:val="20"/>
        </w:rPr>
        <w:t xml:space="preserve">, </w:t>
      </w:r>
      <w:r>
        <w:rPr>
          <w:color w:val="565459"/>
          <w:w w:val="105"/>
          <w:sz w:val="20"/>
        </w:rPr>
        <w:t>предохранителей</w:t>
      </w:r>
    </w:p>
    <w:p w14:paraId="337B14C7" w14:textId="77777777" w:rsidR="00E8106F" w:rsidRDefault="00C9147C">
      <w:pPr>
        <w:pStyle w:val="a3"/>
        <w:spacing w:line="229" w:lineRule="exact"/>
        <w:ind w:left="147"/>
      </w:pPr>
      <w:r>
        <w:rPr>
          <w:color w:val="565459"/>
        </w:rPr>
        <w:t>-сухая</w:t>
      </w:r>
      <w:r>
        <w:rPr>
          <w:color w:val="565459"/>
          <w:spacing w:val="18"/>
        </w:rPr>
        <w:t xml:space="preserve"> </w:t>
      </w:r>
      <w:r>
        <w:rPr>
          <w:color w:val="565459"/>
        </w:rPr>
        <w:t>чис</w:t>
      </w:r>
      <w:r>
        <w:rPr>
          <w:color w:val="565459"/>
        </w:rPr>
        <w:t>тка</w:t>
      </w:r>
      <w:r>
        <w:rPr>
          <w:color w:val="565459"/>
          <w:spacing w:val="12"/>
        </w:rPr>
        <w:t xml:space="preserve"> </w:t>
      </w:r>
      <w:r>
        <w:rPr>
          <w:color w:val="565459"/>
        </w:rPr>
        <w:t>электрических</w:t>
      </w:r>
      <w:r>
        <w:rPr>
          <w:color w:val="565459"/>
          <w:spacing w:val="29"/>
        </w:rPr>
        <w:t xml:space="preserve"> </w:t>
      </w:r>
      <w:r>
        <w:rPr>
          <w:color w:val="565459"/>
          <w:spacing w:val="-2"/>
        </w:rPr>
        <w:t>щитов;</w:t>
      </w:r>
    </w:p>
    <w:p w14:paraId="13D8E280" w14:textId="77777777" w:rsidR="00E8106F" w:rsidRDefault="00C9147C">
      <w:pPr>
        <w:pStyle w:val="a3"/>
        <w:spacing w:before="10" w:line="230" w:lineRule="exact"/>
        <w:ind w:left="147"/>
      </w:pPr>
      <w:r>
        <w:rPr>
          <w:color w:val="565459"/>
        </w:rPr>
        <w:t>-протяжка</w:t>
      </w:r>
      <w:r>
        <w:rPr>
          <w:color w:val="565459"/>
          <w:spacing w:val="37"/>
        </w:rPr>
        <w:t xml:space="preserve"> </w:t>
      </w:r>
      <w:r>
        <w:rPr>
          <w:color w:val="565459"/>
        </w:rPr>
        <w:t>контактов</w:t>
      </w:r>
      <w:r>
        <w:rPr>
          <w:color w:val="565459"/>
          <w:spacing w:val="32"/>
        </w:rPr>
        <w:t xml:space="preserve"> </w:t>
      </w:r>
      <w:r>
        <w:rPr>
          <w:color w:val="565459"/>
        </w:rPr>
        <w:t>автоматических</w:t>
      </w:r>
      <w:r>
        <w:rPr>
          <w:color w:val="565459"/>
          <w:spacing w:val="2"/>
        </w:rPr>
        <w:t xml:space="preserve"> </w:t>
      </w:r>
      <w:proofErr w:type="spellStart"/>
      <w:r>
        <w:rPr>
          <w:color w:val="565459"/>
        </w:rPr>
        <w:t>выключателецй</w:t>
      </w:r>
      <w:proofErr w:type="spellEnd"/>
      <w:r>
        <w:rPr>
          <w:color w:val="565459"/>
        </w:rPr>
        <w:t>,</w:t>
      </w:r>
      <w:r>
        <w:rPr>
          <w:color w:val="565459"/>
          <w:spacing w:val="27"/>
        </w:rPr>
        <w:t xml:space="preserve"> </w:t>
      </w:r>
      <w:r>
        <w:rPr>
          <w:color w:val="565459"/>
        </w:rPr>
        <w:t>розеток,</w:t>
      </w:r>
      <w:r>
        <w:rPr>
          <w:color w:val="565459"/>
          <w:spacing w:val="31"/>
        </w:rPr>
        <w:t xml:space="preserve"> </w:t>
      </w:r>
      <w:r>
        <w:rPr>
          <w:color w:val="565459"/>
        </w:rPr>
        <w:t>выключателей,</w:t>
      </w:r>
      <w:r>
        <w:rPr>
          <w:color w:val="565459"/>
          <w:spacing w:val="40"/>
        </w:rPr>
        <w:t xml:space="preserve"> </w:t>
      </w:r>
      <w:r>
        <w:rPr>
          <w:color w:val="565459"/>
        </w:rPr>
        <w:t>соединительных</w:t>
      </w:r>
      <w:r>
        <w:rPr>
          <w:color w:val="565459"/>
          <w:spacing w:val="10"/>
        </w:rPr>
        <w:t xml:space="preserve"> </w:t>
      </w:r>
      <w:r>
        <w:rPr>
          <w:color w:val="565459"/>
          <w:spacing w:val="-2"/>
        </w:rPr>
        <w:t>цепей;</w:t>
      </w:r>
    </w:p>
    <w:p w14:paraId="0275F191" w14:textId="77777777" w:rsidR="00E8106F" w:rsidRDefault="00C9147C">
      <w:pPr>
        <w:pStyle w:val="a3"/>
        <w:ind w:left="147"/>
        <w:jc w:val="left"/>
      </w:pPr>
      <w:r>
        <w:rPr>
          <w:color w:val="565459"/>
        </w:rPr>
        <w:t>-проверка</w:t>
      </w:r>
      <w:r>
        <w:rPr>
          <w:color w:val="565459"/>
          <w:spacing w:val="42"/>
        </w:rPr>
        <w:t xml:space="preserve"> </w:t>
      </w:r>
      <w:r>
        <w:rPr>
          <w:color w:val="565459"/>
        </w:rPr>
        <w:t>работоспособности</w:t>
      </w:r>
      <w:r>
        <w:rPr>
          <w:color w:val="565459"/>
          <w:spacing w:val="16"/>
        </w:rPr>
        <w:t xml:space="preserve"> </w:t>
      </w:r>
      <w:r>
        <w:rPr>
          <w:color w:val="565459"/>
          <w:spacing w:val="-4"/>
        </w:rPr>
        <w:t>УЗО;</w:t>
      </w:r>
    </w:p>
    <w:p w14:paraId="01C0E979" w14:textId="77777777" w:rsidR="00E8106F" w:rsidRDefault="00C9147C">
      <w:pPr>
        <w:pStyle w:val="a3"/>
        <w:spacing w:before="9"/>
        <w:ind w:left="147"/>
        <w:jc w:val="left"/>
      </w:pPr>
      <w:r>
        <w:rPr>
          <w:color w:val="565459"/>
        </w:rPr>
        <w:t>-замеры</w:t>
      </w:r>
      <w:r>
        <w:rPr>
          <w:color w:val="565459"/>
          <w:spacing w:val="15"/>
        </w:rPr>
        <w:t xml:space="preserve"> </w:t>
      </w:r>
      <w:proofErr w:type="gramStart"/>
      <w:r>
        <w:rPr>
          <w:color w:val="565459"/>
        </w:rPr>
        <w:t>нагрузок</w:t>
      </w:r>
      <w:r>
        <w:rPr>
          <w:color w:val="565459"/>
          <w:spacing w:val="10"/>
        </w:rPr>
        <w:t xml:space="preserve"> </w:t>
      </w:r>
      <w:r>
        <w:rPr>
          <w:color w:val="69696E"/>
        </w:rPr>
        <w:t>,</w:t>
      </w:r>
      <w:proofErr w:type="gramEnd"/>
      <w:r>
        <w:rPr>
          <w:color w:val="69696E"/>
          <w:spacing w:val="15"/>
        </w:rPr>
        <w:t xml:space="preserve"> </w:t>
      </w:r>
      <w:r>
        <w:rPr>
          <w:color w:val="565459"/>
        </w:rPr>
        <w:t>напряжения,</w:t>
      </w:r>
      <w:r>
        <w:rPr>
          <w:color w:val="565459"/>
          <w:spacing w:val="28"/>
        </w:rPr>
        <w:t xml:space="preserve"> </w:t>
      </w:r>
      <w:proofErr w:type="spellStart"/>
      <w:r>
        <w:rPr>
          <w:color w:val="565459"/>
        </w:rPr>
        <w:t>расфазировка</w:t>
      </w:r>
      <w:proofErr w:type="spellEnd"/>
      <w:r>
        <w:rPr>
          <w:color w:val="565459"/>
        </w:rPr>
        <w:t>,</w:t>
      </w:r>
      <w:r>
        <w:rPr>
          <w:color w:val="565459"/>
          <w:spacing w:val="26"/>
        </w:rPr>
        <w:t xml:space="preserve"> </w:t>
      </w:r>
      <w:r>
        <w:rPr>
          <w:color w:val="565459"/>
        </w:rPr>
        <w:t>переключение</w:t>
      </w:r>
      <w:r>
        <w:rPr>
          <w:color w:val="565459"/>
          <w:spacing w:val="31"/>
        </w:rPr>
        <w:t xml:space="preserve"> </w:t>
      </w:r>
      <w:r>
        <w:rPr>
          <w:color w:val="565459"/>
          <w:spacing w:val="-2"/>
        </w:rPr>
        <w:t>групп;</w:t>
      </w:r>
    </w:p>
    <w:p w14:paraId="60C9775D" w14:textId="44353306" w:rsidR="00E8106F" w:rsidRDefault="00C9147C">
      <w:pPr>
        <w:pStyle w:val="a3"/>
        <w:spacing w:before="8"/>
        <w:ind w:left="147"/>
        <w:jc w:val="left"/>
      </w:pPr>
      <w:r>
        <w:rPr>
          <w:color w:val="565459"/>
        </w:rPr>
        <w:t>-чистка</w:t>
      </w:r>
      <w:r>
        <w:rPr>
          <w:color w:val="565459"/>
          <w:spacing w:val="9"/>
        </w:rPr>
        <w:t xml:space="preserve"> </w:t>
      </w:r>
      <w:r>
        <w:rPr>
          <w:color w:val="565459"/>
        </w:rPr>
        <w:t>светильников</w:t>
      </w:r>
      <w:r>
        <w:rPr>
          <w:color w:val="565459"/>
          <w:spacing w:val="29"/>
        </w:rPr>
        <w:t xml:space="preserve"> </w:t>
      </w:r>
      <w:r>
        <w:rPr>
          <w:color w:val="565459"/>
        </w:rPr>
        <w:t>в</w:t>
      </w:r>
      <w:r>
        <w:rPr>
          <w:color w:val="565459"/>
          <w:spacing w:val="-2"/>
        </w:rPr>
        <w:t xml:space="preserve"> </w:t>
      </w:r>
      <w:r>
        <w:rPr>
          <w:color w:val="565459"/>
        </w:rPr>
        <w:t>обслуживаемых</w:t>
      </w:r>
      <w:r>
        <w:rPr>
          <w:color w:val="565459"/>
          <w:spacing w:val="27"/>
        </w:rPr>
        <w:t xml:space="preserve"> </w:t>
      </w:r>
      <w:r>
        <w:rPr>
          <w:color w:val="565459"/>
        </w:rPr>
        <w:t>помещениях</w:t>
      </w:r>
      <w:r>
        <w:rPr>
          <w:color w:val="565459"/>
          <w:spacing w:val="-4"/>
        </w:rPr>
        <w:t>.</w:t>
      </w:r>
    </w:p>
    <w:p w14:paraId="2BF5024C" w14:textId="77777777" w:rsidR="00E8106F" w:rsidRDefault="00C9147C">
      <w:pPr>
        <w:pStyle w:val="a4"/>
        <w:numPr>
          <w:ilvl w:val="2"/>
          <w:numId w:val="4"/>
        </w:numPr>
        <w:tabs>
          <w:tab w:val="left" w:pos="628"/>
        </w:tabs>
        <w:spacing w:before="9" w:line="249" w:lineRule="auto"/>
        <w:ind w:left="156" w:right="132" w:firstLine="3"/>
        <w:jc w:val="both"/>
        <w:rPr>
          <w:sz w:val="20"/>
        </w:rPr>
      </w:pPr>
      <w:r>
        <w:rPr>
          <w:color w:val="565459"/>
          <w:sz w:val="20"/>
        </w:rPr>
        <w:t>Проводить ежегодный инструктаж не электротехнического персонала, находящегося в штате Заказчика, с присвоением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1-ой квалификационной группы</w:t>
      </w:r>
      <w:r>
        <w:rPr>
          <w:color w:val="565459"/>
          <w:spacing w:val="36"/>
          <w:sz w:val="20"/>
        </w:rPr>
        <w:t xml:space="preserve"> </w:t>
      </w:r>
      <w:r>
        <w:rPr>
          <w:color w:val="565459"/>
          <w:sz w:val="20"/>
        </w:rPr>
        <w:t>по электробезопасности в соответствии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с требованиями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НТД.</w:t>
      </w:r>
    </w:p>
    <w:p w14:paraId="7165F5CC" w14:textId="77777777" w:rsidR="00E8106F" w:rsidRDefault="00C9147C">
      <w:pPr>
        <w:pStyle w:val="a4"/>
        <w:numPr>
          <w:ilvl w:val="2"/>
          <w:numId w:val="3"/>
        </w:numPr>
        <w:tabs>
          <w:tab w:val="left" w:pos="625"/>
        </w:tabs>
        <w:spacing w:line="249" w:lineRule="auto"/>
        <w:ind w:right="130" w:firstLine="10"/>
        <w:jc w:val="both"/>
        <w:rPr>
          <w:sz w:val="20"/>
        </w:rPr>
      </w:pPr>
      <w:r>
        <w:rPr>
          <w:color w:val="565459"/>
          <w:sz w:val="20"/>
        </w:rPr>
        <w:t>Организовывать, контролировать и участвовать в проведении сезонных обследований электроустановок с составлением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соответствующих актов (по заявке Заказчика).</w:t>
      </w:r>
    </w:p>
    <w:p w14:paraId="6F938B4B" w14:textId="77777777" w:rsidR="00E8106F" w:rsidRDefault="00C9147C">
      <w:pPr>
        <w:pStyle w:val="a4"/>
        <w:numPr>
          <w:ilvl w:val="2"/>
          <w:numId w:val="3"/>
        </w:numPr>
        <w:tabs>
          <w:tab w:val="left" w:pos="669"/>
        </w:tabs>
        <w:spacing w:line="244" w:lineRule="auto"/>
        <w:ind w:left="149" w:right="131" w:firstLine="1"/>
        <w:jc w:val="both"/>
        <w:rPr>
          <w:sz w:val="20"/>
        </w:rPr>
      </w:pPr>
      <w:r>
        <w:rPr>
          <w:color w:val="565459"/>
          <w:sz w:val="20"/>
        </w:rPr>
        <w:t>При необходимости по заявке Заказчика оказать услуги электролаборатории по проведению измерений и и</w:t>
      </w:r>
      <w:r>
        <w:rPr>
          <w:color w:val="565459"/>
          <w:sz w:val="20"/>
        </w:rPr>
        <w:t>спытаний, по</w:t>
      </w:r>
      <w:r>
        <w:rPr>
          <w:color w:val="565459"/>
          <w:spacing w:val="-6"/>
          <w:sz w:val="20"/>
        </w:rPr>
        <w:t xml:space="preserve"> </w:t>
      </w:r>
      <w:r>
        <w:rPr>
          <w:color w:val="565459"/>
          <w:sz w:val="20"/>
        </w:rPr>
        <w:t>результатам которых</w:t>
      </w:r>
      <w:r>
        <w:rPr>
          <w:color w:val="565459"/>
          <w:spacing w:val="-4"/>
          <w:sz w:val="20"/>
        </w:rPr>
        <w:t xml:space="preserve"> </w:t>
      </w:r>
      <w:r>
        <w:rPr>
          <w:color w:val="565459"/>
          <w:sz w:val="20"/>
        </w:rPr>
        <w:t>Исполнитель передает</w:t>
      </w:r>
      <w:r>
        <w:rPr>
          <w:color w:val="565459"/>
          <w:spacing w:val="-4"/>
          <w:sz w:val="20"/>
        </w:rPr>
        <w:t xml:space="preserve"> </w:t>
      </w:r>
      <w:r>
        <w:rPr>
          <w:color w:val="565459"/>
          <w:sz w:val="20"/>
        </w:rPr>
        <w:t>Заказчику</w:t>
      </w:r>
      <w:r>
        <w:rPr>
          <w:color w:val="565459"/>
          <w:spacing w:val="-2"/>
          <w:sz w:val="20"/>
        </w:rPr>
        <w:t xml:space="preserve"> </w:t>
      </w:r>
      <w:r>
        <w:rPr>
          <w:color w:val="565459"/>
          <w:sz w:val="20"/>
        </w:rPr>
        <w:t>технический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отчет,</w:t>
      </w:r>
      <w:r>
        <w:rPr>
          <w:color w:val="565459"/>
          <w:spacing w:val="-5"/>
          <w:sz w:val="20"/>
        </w:rPr>
        <w:t xml:space="preserve"> </w:t>
      </w:r>
      <w:r>
        <w:rPr>
          <w:color w:val="565459"/>
          <w:sz w:val="20"/>
        </w:rPr>
        <w:t>содержащий протоколы замеров,</w:t>
      </w:r>
      <w:r>
        <w:rPr>
          <w:color w:val="565459"/>
          <w:spacing w:val="19"/>
          <w:sz w:val="20"/>
        </w:rPr>
        <w:t xml:space="preserve"> </w:t>
      </w:r>
      <w:r>
        <w:rPr>
          <w:color w:val="565459"/>
          <w:sz w:val="20"/>
        </w:rPr>
        <w:t>в</w:t>
      </w:r>
      <w:r>
        <w:rPr>
          <w:color w:val="565459"/>
          <w:spacing w:val="-17"/>
          <w:sz w:val="20"/>
        </w:rPr>
        <w:t xml:space="preserve"> </w:t>
      </w:r>
      <w:r>
        <w:rPr>
          <w:color w:val="565459"/>
          <w:sz w:val="20"/>
        </w:rPr>
        <w:t>одном</w:t>
      </w:r>
      <w:r>
        <w:rPr>
          <w:color w:val="565459"/>
          <w:spacing w:val="-12"/>
          <w:sz w:val="20"/>
        </w:rPr>
        <w:t xml:space="preserve"> </w:t>
      </w:r>
      <w:r>
        <w:rPr>
          <w:color w:val="565459"/>
          <w:sz w:val="20"/>
        </w:rPr>
        <w:t>экземпляре по</w:t>
      </w:r>
      <w:r>
        <w:rPr>
          <w:color w:val="565459"/>
          <w:spacing w:val="-13"/>
          <w:sz w:val="20"/>
        </w:rPr>
        <w:t xml:space="preserve"> </w:t>
      </w:r>
      <w:r>
        <w:rPr>
          <w:color w:val="565459"/>
          <w:sz w:val="20"/>
        </w:rPr>
        <w:t>каждому</w:t>
      </w:r>
      <w:r>
        <w:rPr>
          <w:color w:val="565459"/>
          <w:spacing w:val="-10"/>
          <w:sz w:val="20"/>
        </w:rPr>
        <w:t xml:space="preserve"> </w:t>
      </w:r>
      <w:r>
        <w:rPr>
          <w:color w:val="565459"/>
          <w:sz w:val="20"/>
        </w:rPr>
        <w:t>обслуживаемому</w:t>
      </w:r>
      <w:r>
        <w:rPr>
          <w:color w:val="565459"/>
          <w:spacing w:val="-13"/>
          <w:sz w:val="20"/>
        </w:rPr>
        <w:t xml:space="preserve"> </w:t>
      </w:r>
      <w:r>
        <w:rPr>
          <w:color w:val="565459"/>
          <w:sz w:val="20"/>
        </w:rPr>
        <w:t>объекту.</w:t>
      </w:r>
    </w:p>
    <w:p w14:paraId="5321286B" w14:textId="6B045A98" w:rsidR="00E8106F" w:rsidRDefault="00C9147C" w:rsidP="00E00538">
      <w:pPr>
        <w:pStyle w:val="a3"/>
        <w:spacing w:line="244" w:lineRule="auto"/>
        <w:ind w:left="156" w:right="126" w:firstLine="128"/>
        <w:rPr>
          <w:rFonts w:ascii="Arial"/>
        </w:rPr>
      </w:pPr>
      <w:r>
        <w:rPr>
          <w:color w:val="565459"/>
        </w:rPr>
        <w:t xml:space="preserve">Оказание </w:t>
      </w:r>
      <w:r>
        <w:rPr>
          <w:color w:val="69696E"/>
        </w:rPr>
        <w:t xml:space="preserve">услуг, </w:t>
      </w:r>
      <w:r>
        <w:rPr>
          <w:color w:val="565459"/>
        </w:rPr>
        <w:t>предусмотренных настоящим подпунктом, включает в себя следующие виды изме</w:t>
      </w:r>
      <w:r>
        <w:rPr>
          <w:color w:val="565459"/>
        </w:rPr>
        <w:t xml:space="preserve">рений и </w:t>
      </w:r>
      <w:r>
        <w:rPr>
          <w:color w:val="565459"/>
          <w:spacing w:val="-2"/>
        </w:rPr>
        <w:t>испытаний:</w:t>
      </w:r>
    </w:p>
    <w:p w14:paraId="3A186F48" w14:textId="77777777" w:rsidR="00E8106F" w:rsidRDefault="00C9147C">
      <w:pPr>
        <w:pStyle w:val="a3"/>
        <w:ind w:left="122" w:right="153" w:firstLine="3"/>
      </w:pPr>
      <w:r>
        <w:rPr>
          <w:color w:val="565459"/>
          <w:spacing w:val="-4"/>
        </w:rPr>
        <w:t>-замер</w:t>
      </w:r>
      <w:r>
        <w:rPr>
          <w:color w:val="565459"/>
          <w:spacing w:val="-9"/>
        </w:rPr>
        <w:t xml:space="preserve"> </w:t>
      </w:r>
      <w:r>
        <w:rPr>
          <w:color w:val="565459"/>
          <w:spacing w:val="-4"/>
        </w:rPr>
        <w:t>сопротивления</w:t>
      </w:r>
      <w:r>
        <w:rPr>
          <w:color w:val="565459"/>
          <w:spacing w:val="-8"/>
        </w:rPr>
        <w:t xml:space="preserve"> </w:t>
      </w:r>
      <w:r>
        <w:rPr>
          <w:color w:val="565459"/>
          <w:spacing w:val="-4"/>
        </w:rPr>
        <w:t>изоляции</w:t>
      </w:r>
      <w:r>
        <w:rPr>
          <w:color w:val="565459"/>
          <w:spacing w:val="1"/>
        </w:rPr>
        <w:t xml:space="preserve"> </w:t>
      </w:r>
      <w:proofErr w:type="spellStart"/>
      <w:r>
        <w:rPr>
          <w:color w:val="565459"/>
          <w:spacing w:val="-4"/>
        </w:rPr>
        <w:t>мегаомметро</w:t>
      </w:r>
      <w:r>
        <w:rPr>
          <w:color w:val="727277"/>
          <w:spacing w:val="-4"/>
        </w:rPr>
        <w:t>м</w:t>
      </w:r>
      <w:proofErr w:type="spellEnd"/>
      <w:r>
        <w:rPr>
          <w:color w:val="727277"/>
          <w:spacing w:val="-4"/>
        </w:rPr>
        <w:t>:</w:t>
      </w:r>
      <w:r>
        <w:rPr>
          <w:color w:val="727277"/>
          <w:spacing w:val="-8"/>
        </w:rPr>
        <w:t xml:space="preserve"> </w:t>
      </w:r>
      <w:r>
        <w:rPr>
          <w:color w:val="727277"/>
          <w:spacing w:val="-4"/>
        </w:rPr>
        <w:t>ка</w:t>
      </w:r>
      <w:r>
        <w:rPr>
          <w:color w:val="565459"/>
          <w:spacing w:val="-4"/>
        </w:rPr>
        <w:t>бельных</w:t>
      </w:r>
      <w:r>
        <w:rPr>
          <w:color w:val="565459"/>
          <w:spacing w:val="-5"/>
        </w:rPr>
        <w:t xml:space="preserve"> </w:t>
      </w:r>
      <w:r>
        <w:rPr>
          <w:color w:val="565459"/>
          <w:spacing w:val="-4"/>
        </w:rPr>
        <w:t>и</w:t>
      </w:r>
      <w:r>
        <w:rPr>
          <w:color w:val="565459"/>
          <w:spacing w:val="-9"/>
        </w:rPr>
        <w:t xml:space="preserve"> </w:t>
      </w:r>
      <w:r>
        <w:rPr>
          <w:color w:val="565459"/>
          <w:spacing w:val="-4"/>
        </w:rPr>
        <w:t>других</w:t>
      </w:r>
      <w:r>
        <w:rPr>
          <w:color w:val="565459"/>
          <w:spacing w:val="-8"/>
        </w:rPr>
        <w:t xml:space="preserve"> </w:t>
      </w:r>
      <w:r>
        <w:rPr>
          <w:color w:val="565459"/>
          <w:spacing w:val="-4"/>
        </w:rPr>
        <w:t>линий напряжением</w:t>
      </w:r>
      <w:r>
        <w:rPr>
          <w:color w:val="565459"/>
          <w:spacing w:val="12"/>
        </w:rPr>
        <w:t xml:space="preserve"> </w:t>
      </w:r>
      <w:r>
        <w:rPr>
          <w:color w:val="565459"/>
          <w:spacing w:val="-4"/>
        </w:rPr>
        <w:t>до</w:t>
      </w:r>
      <w:r>
        <w:rPr>
          <w:color w:val="565459"/>
          <w:spacing w:val="-9"/>
        </w:rPr>
        <w:t xml:space="preserve"> </w:t>
      </w:r>
      <w:r>
        <w:rPr>
          <w:color w:val="565459"/>
          <w:spacing w:val="-4"/>
        </w:rPr>
        <w:t>1</w:t>
      </w:r>
      <w:r>
        <w:rPr>
          <w:color w:val="565459"/>
          <w:spacing w:val="-4"/>
          <w:sz w:val="21"/>
        </w:rPr>
        <w:t>ООО</w:t>
      </w:r>
      <w:r>
        <w:rPr>
          <w:color w:val="565459"/>
          <w:spacing w:val="-8"/>
          <w:sz w:val="21"/>
        </w:rPr>
        <w:t xml:space="preserve"> </w:t>
      </w:r>
      <w:r>
        <w:rPr>
          <w:color w:val="565459"/>
          <w:spacing w:val="-4"/>
        </w:rPr>
        <w:t>В,</w:t>
      </w:r>
      <w:r>
        <w:rPr>
          <w:color w:val="565459"/>
          <w:spacing w:val="-9"/>
        </w:rPr>
        <w:t xml:space="preserve"> </w:t>
      </w:r>
      <w:r>
        <w:rPr>
          <w:color w:val="565459"/>
          <w:spacing w:val="-4"/>
        </w:rPr>
        <w:t xml:space="preserve">предназначенных </w:t>
      </w:r>
      <w:r>
        <w:rPr>
          <w:color w:val="565459"/>
        </w:rPr>
        <w:t xml:space="preserve">для передачи электроэнергии </w:t>
      </w:r>
      <w:r>
        <w:rPr>
          <w:b/>
          <w:color w:val="565459"/>
          <w:sz w:val="21"/>
        </w:rPr>
        <w:t xml:space="preserve">к </w:t>
      </w:r>
      <w:proofErr w:type="spellStart"/>
      <w:r>
        <w:rPr>
          <w:color w:val="565459"/>
        </w:rPr>
        <w:t>распредешrге</w:t>
      </w:r>
      <w:r>
        <w:rPr>
          <w:color w:val="727277"/>
        </w:rPr>
        <w:t>льн</w:t>
      </w:r>
      <w:r>
        <w:rPr>
          <w:color w:val="565459"/>
        </w:rPr>
        <w:t>ым</w:t>
      </w:r>
      <w:proofErr w:type="spellEnd"/>
      <w:r>
        <w:rPr>
          <w:color w:val="565459"/>
        </w:rPr>
        <w:t xml:space="preserve"> </w:t>
      </w:r>
      <w:r>
        <w:rPr>
          <w:color w:val="727277"/>
        </w:rPr>
        <w:t>у</w:t>
      </w:r>
      <w:r>
        <w:rPr>
          <w:color w:val="565459"/>
        </w:rPr>
        <w:t xml:space="preserve">стройствам, щитам, шкафам, коммутационным аппаратам </w:t>
      </w:r>
      <w:r>
        <w:rPr>
          <w:b/>
          <w:color w:val="565459"/>
          <w:sz w:val="21"/>
        </w:rPr>
        <w:t xml:space="preserve">и </w:t>
      </w:r>
      <w:r>
        <w:rPr>
          <w:color w:val="565459"/>
          <w:spacing w:val="-2"/>
        </w:rPr>
        <w:t>электропотребителям;</w:t>
      </w:r>
    </w:p>
    <w:p w14:paraId="5671F1E6" w14:textId="77777777" w:rsidR="00E8106F" w:rsidRDefault="00C9147C">
      <w:pPr>
        <w:pStyle w:val="a4"/>
        <w:numPr>
          <w:ilvl w:val="0"/>
          <w:numId w:val="2"/>
        </w:numPr>
        <w:tabs>
          <w:tab w:val="left" w:pos="233"/>
        </w:tabs>
        <w:spacing w:before="8"/>
        <w:ind w:left="233" w:hanging="108"/>
        <w:rPr>
          <w:sz w:val="20"/>
        </w:rPr>
      </w:pPr>
      <w:r>
        <w:rPr>
          <w:color w:val="565459"/>
          <w:spacing w:val="-6"/>
          <w:sz w:val="20"/>
        </w:rPr>
        <w:t>замер</w:t>
      </w:r>
      <w:r>
        <w:rPr>
          <w:color w:val="565459"/>
          <w:spacing w:val="4"/>
          <w:sz w:val="20"/>
        </w:rPr>
        <w:t xml:space="preserve"> </w:t>
      </w:r>
      <w:r>
        <w:rPr>
          <w:color w:val="565459"/>
          <w:spacing w:val="-6"/>
          <w:sz w:val="20"/>
        </w:rPr>
        <w:t>петли</w:t>
      </w:r>
      <w:r>
        <w:rPr>
          <w:color w:val="565459"/>
          <w:spacing w:val="8"/>
          <w:sz w:val="20"/>
        </w:rPr>
        <w:t xml:space="preserve"> </w:t>
      </w:r>
      <w:r>
        <w:rPr>
          <w:color w:val="565459"/>
          <w:spacing w:val="-6"/>
          <w:sz w:val="20"/>
        </w:rPr>
        <w:t>«фаза-ноль»;</w:t>
      </w:r>
    </w:p>
    <w:p w14:paraId="6C59EF1A" w14:textId="77777777" w:rsidR="00E8106F" w:rsidRDefault="00C9147C">
      <w:pPr>
        <w:pStyle w:val="a4"/>
        <w:numPr>
          <w:ilvl w:val="0"/>
          <w:numId w:val="2"/>
        </w:numPr>
        <w:tabs>
          <w:tab w:val="left" w:pos="241"/>
        </w:tabs>
        <w:spacing w:before="4"/>
        <w:ind w:left="241" w:hanging="116"/>
        <w:rPr>
          <w:sz w:val="20"/>
        </w:rPr>
      </w:pPr>
      <w:r>
        <w:rPr>
          <w:color w:val="565459"/>
          <w:spacing w:val="-4"/>
          <w:sz w:val="20"/>
        </w:rPr>
        <w:t>проверка</w:t>
      </w:r>
      <w:r>
        <w:rPr>
          <w:color w:val="565459"/>
          <w:spacing w:val="-5"/>
          <w:sz w:val="20"/>
        </w:rPr>
        <w:t xml:space="preserve"> </w:t>
      </w:r>
      <w:r>
        <w:rPr>
          <w:color w:val="565459"/>
          <w:spacing w:val="-4"/>
          <w:sz w:val="20"/>
        </w:rPr>
        <w:t>наличия</w:t>
      </w:r>
      <w:r>
        <w:rPr>
          <w:color w:val="565459"/>
          <w:spacing w:val="1"/>
          <w:sz w:val="20"/>
        </w:rPr>
        <w:t xml:space="preserve"> </w:t>
      </w:r>
      <w:r>
        <w:rPr>
          <w:color w:val="565459"/>
          <w:spacing w:val="-4"/>
          <w:sz w:val="20"/>
        </w:rPr>
        <w:t>цепи</w:t>
      </w:r>
      <w:r>
        <w:rPr>
          <w:color w:val="565459"/>
          <w:spacing w:val="-6"/>
          <w:sz w:val="20"/>
        </w:rPr>
        <w:t xml:space="preserve"> </w:t>
      </w:r>
      <w:r>
        <w:rPr>
          <w:color w:val="565459"/>
          <w:spacing w:val="-4"/>
          <w:sz w:val="20"/>
        </w:rPr>
        <w:t>между</w:t>
      </w:r>
      <w:r>
        <w:rPr>
          <w:color w:val="565459"/>
          <w:spacing w:val="-7"/>
          <w:sz w:val="20"/>
        </w:rPr>
        <w:t xml:space="preserve"> </w:t>
      </w:r>
      <w:r>
        <w:rPr>
          <w:color w:val="565459"/>
          <w:spacing w:val="-4"/>
          <w:sz w:val="20"/>
        </w:rPr>
        <w:t>заземлителями</w:t>
      </w:r>
      <w:r>
        <w:rPr>
          <w:color w:val="565459"/>
          <w:spacing w:val="14"/>
          <w:sz w:val="20"/>
        </w:rPr>
        <w:t xml:space="preserve"> </w:t>
      </w:r>
      <w:r>
        <w:rPr>
          <w:color w:val="565459"/>
          <w:spacing w:val="-4"/>
          <w:sz w:val="20"/>
        </w:rPr>
        <w:t>и</w:t>
      </w:r>
      <w:r>
        <w:rPr>
          <w:color w:val="565459"/>
          <w:spacing w:val="-10"/>
          <w:sz w:val="20"/>
        </w:rPr>
        <w:t xml:space="preserve"> </w:t>
      </w:r>
      <w:r>
        <w:rPr>
          <w:color w:val="565459"/>
          <w:spacing w:val="-4"/>
          <w:sz w:val="20"/>
        </w:rPr>
        <w:t>заземляемыми</w:t>
      </w:r>
      <w:r>
        <w:rPr>
          <w:color w:val="565459"/>
          <w:spacing w:val="7"/>
          <w:sz w:val="20"/>
        </w:rPr>
        <w:t xml:space="preserve"> </w:t>
      </w:r>
      <w:r>
        <w:rPr>
          <w:color w:val="565459"/>
          <w:spacing w:val="-4"/>
          <w:sz w:val="20"/>
        </w:rPr>
        <w:t>элементами</w:t>
      </w:r>
      <w:r>
        <w:rPr>
          <w:color w:val="565459"/>
          <w:spacing w:val="-6"/>
          <w:sz w:val="20"/>
        </w:rPr>
        <w:t xml:space="preserve"> </w:t>
      </w:r>
      <w:r>
        <w:rPr>
          <w:color w:val="565459"/>
          <w:spacing w:val="-4"/>
          <w:sz w:val="20"/>
        </w:rPr>
        <w:t>(</w:t>
      </w:r>
      <w:proofErr w:type="spellStart"/>
      <w:r>
        <w:rPr>
          <w:color w:val="565459"/>
          <w:spacing w:val="-4"/>
          <w:sz w:val="20"/>
        </w:rPr>
        <w:t>металлосвязь</w:t>
      </w:r>
      <w:proofErr w:type="spellEnd"/>
      <w:r>
        <w:rPr>
          <w:color w:val="565459"/>
          <w:spacing w:val="-4"/>
          <w:sz w:val="20"/>
        </w:rPr>
        <w:t>).</w:t>
      </w:r>
    </w:p>
    <w:p w14:paraId="51369D86" w14:textId="77777777" w:rsidR="00E8106F" w:rsidRDefault="00C9147C">
      <w:pPr>
        <w:pStyle w:val="a4"/>
        <w:numPr>
          <w:ilvl w:val="0"/>
          <w:numId w:val="2"/>
        </w:numPr>
        <w:tabs>
          <w:tab w:val="left" w:pos="241"/>
        </w:tabs>
        <w:spacing w:before="9" w:line="227" w:lineRule="exact"/>
        <w:ind w:left="241" w:hanging="116"/>
        <w:rPr>
          <w:sz w:val="20"/>
        </w:rPr>
      </w:pPr>
      <w:r>
        <w:rPr>
          <w:color w:val="565459"/>
          <w:spacing w:val="-4"/>
          <w:sz w:val="20"/>
        </w:rPr>
        <w:t>измерение</w:t>
      </w:r>
      <w:r>
        <w:rPr>
          <w:color w:val="565459"/>
          <w:spacing w:val="6"/>
          <w:sz w:val="20"/>
        </w:rPr>
        <w:t xml:space="preserve"> </w:t>
      </w:r>
      <w:r>
        <w:rPr>
          <w:color w:val="565459"/>
          <w:spacing w:val="-4"/>
          <w:sz w:val="20"/>
        </w:rPr>
        <w:t>сопротивления</w:t>
      </w:r>
      <w:r>
        <w:rPr>
          <w:color w:val="565459"/>
          <w:spacing w:val="18"/>
          <w:sz w:val="20"/>
        </w:rPr>
        <w:t xml:space="preserve"> </w:t>
      </w:r>
      <w:r>
        <w:rPr>
          <w:color w:val="565459"/>
          <w:spacing w:val="-4"/>
          <w:sz w:val="20"/>
        </w:rPr>
        <w:t>заземляющих</w:t>
      </w:r>
      <w:r>
        <w:rPr>
          <w:color w:val="565459"/>
          <w:spacing w:val="7"/>
          <w:sz w:val="20"/>
        </w:rPr>
        <w:t xml:space="preserve"> </w:t>
      </w:r>
      <w:r>
        <w:rPr>
          <w:color w:val="565459"/>
          <w:spacing w:val="-4"/>
          <w:sz w:val="20"/>
        </w:rPr>
        <w:t>устройств</w:t>
      </w:r>
      <w:r>
        <w:rPr>
          <w:color w:val="565459"/>
          <w:spacing w:val="-2"/>
          <w:sz w:val="20"/>
        </w:rPr>
        <w:t xml:space="preserve"> </w:t>
      </w:r>
      <w:r>
        <w:rPr>
          <w:color w:val="565459"/>
          <w:spacing w:val="-4"/>
          <w:sz w:val="20"/>
        </w:rPr>
        <w:t>(</w:t>
      </w:r>
      <w:proofErr w:type="spellStart"/>
      <w:r>
        <w:rPr>
          <w:color w:val="565459"/>
          <w:spacing w:val="-4"/>
          <w:sz w:val="20"/>
        </w:rPr>
        <w:t>коmур</w:t>
      </w:r>
      <w:proofErr w:type="spellEnd"/>
      <w:r>
        <w:rPr>
          <w:color w:val="565459"/>
          <w:spacing w:val="-4"/>
          <w:sz w:val="20"/>
        </w:rPr>
        <w:t xml:space="preserve"> заземления);</w:t>
      </w:r>
    </w:p>
    <w:p w14:paraId="3745F8DE" w14:textId="77777777" w:rsidR="00E8106F" w:rsidRDefault="00C9147C">
      <w:pPr>
        <w:pStyle w:val="a4"/>
        <w:numPr>
          <w:ilvl w:val="0"/>
          <w:numId w:val="2"/>
        </w:numPr>
        <w:tabs>
          <w:tab w:val="left" w:pos="240"/>
          <w:tab w:val="left" w:pos="261"/>
        </w:tabs>
        <w:spacing w:line="242" w:lineRule="auto"/>
        <w:ind w:right="158" w:hanging="137"/>
        <w:rPr>
          <w:sz w:val="20"/>
        </w:rPr>
      </w:pPr>
      <w:r>
        <w:rPr>
          <w:color w:val="565459"/>
          <w:sz w:val="20"/>
        </w:rPr>
        <w:t>проверка срабатывания устройств защиты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в</w:t>
      </w:r>
      <w:r>
        <w:rPr>
          <w:color w:val="565459"/>
          <w:spacing w:val="-7"/>
          <w:sz w:val="20"/>
        </w:rPr>
        <w:t xml:space="preserve"> </w:t>
      </w:r>
      <w:r>
        <w:rPr>
          <w:color w:val="565459"/>
          <w:sz w:val="20"/>
        </w:rPr>
        <w:t>сетях</w:t>
      </w:r>
      <w:r>
        <w:rPr>
          <w:color w:val="565459"/>
          <w:spacing w:val="-1"/>
          <w:sz w:val="20"/>
        </w:rPr>
        <w:t xml:space="preserve"> </w:t>
      </w:r>
      <w:r>
        <w:rPr>
          <w:color w:val="565459"/>
          <w:sz w:val="20"/>
        </w:rPr>
        <w:t>до 1</w:t>
      </w:r>
      <w:r>
        <w:rPr>
          <w:color w:val="565459"/>
          <w:sz w:val="21"/>
        </w:rPr>
        <w:t xml:space="preserve">ООО </w:t>
      </w:r>
      <w:r>
        <w:rPr>
          <w:color w:val="565459"/>
          <w:sz w:val="20"/>
        </w:rPr>
        <w:t>В при системе питания с заземленной нейтралью</w:t>
      </w:r>
      <w:r>
        <w:rPr>
          <w:color w:val="727277"/>
          <w:sz w:val="20"/>
        </w:rPr>
        <w:t xml:space="preserve">. </w:t>
      </w:r>
      <w:r>
        <w:rPr>
          <w:color w:val="565459"/>
          <w:sz w:val="20"/>
        </w:rPr>
        <w:t>Оказание</w:t>
      </w:r>
      <w:r>
        <w:rPr>
          <w:color w:val="565459"/>
          <w:spacing w:val="17"/>
          <w:sz w:val="20"/>
        </w:rPr>
        <w:t xml:space="preserve"> </w:t>
      </w:r>
      <w:r>
        <w:rPr>
          <w:color w:val="565459"/>
          <w:sz w:val="20"/>
        </w:rPr>
        <w:t>услуг,</w:t>
      </w:r>
      <w:r>
        <w:rPr>
          <w:color w:val="565459"/>
          <w:spacing w:val="17"/>
          <w:sz w:val="20"/>
        </w:rPr>
        <w:t xml:space="preserve"> </w:t>
      </w:r>
      <w:r>
        <w:rPr>
          <w:color w:val="565459"/>
          <w:sz w:val="20"/>
        </w:rPr>
        <w:t>предусмотренных</w:t>
      </w:r>
      <w:r>
        <w:rPr>
          <w:color w:val="565459"/>
          <w:spacing w:val="5"/>
          <w:sz w:val="20"/>
        </w:rPr>
        <w:t xml:space="preserve"> </w:t>
      </w:r>
      <w:r>
        <w:rPr>
          <w:color w:val="565459"/>
          <w:sz w:val="20"/>
        </w:rPr>
        <w:t>настоящим</w:t>
      </w:r>
      <w:r>
        <w:rPr>
          <w:color w:val="565459"/>
          <w:spacing w:val="34"/>
          <w:sz w:val="20"/>
        </w:rPr>
        <w:t xml:space="preserve"> </w:t>
      </w:r>
      <w:r>
        <w:rPr>
          <w:color w:val="565459"/>
          <w:sz w:val="20"/>
        </w:rPr>
        <w:t>подпунктом,</w:t>
      </w:r>
      <w:r>
        <w:rPr>
          <w:color w:val="565459"/>
          <w:spacing w:val="25"/>
          <w:sz w:val="20"/>
        </w:rPr>
        <w:t xml:space="preserve"> </w:t>
      </w:r>
      <w:r>
        <w:rPr>
          <w:color w:val="565459"/>
          <w:sz w:val="20"/>
        </w:rPr>
        <w:t>проводится</w:t>
      </w:r>
      <w:r>
        <w:rPr>
          <w:color w:val="565459"/>
          <w:spacing w:val="25"/>
          <w:sz w:val="20"/>
        </w:rPr>
        <w:t xml:space="preserve"> </w:t>
      </w:r>
      <w:r>
        <w:rPr>
          <w:color w:val="565459"/>
          <w:sz w:val="20"/>
        </w:rPr>
        <w:t>при</w:t>
      </w:r>
      <w:r>
        <w:rPr>
          <w:color w:val="565459"/>
          <w:spacing w:val="17"/>
          <w:sz w:val="20"/>
        </w:rPr>
        <w:t xml:space="preserve"> </w:t>
      </w:r>
      <w:r>
        <w:rPr>
          <w:color w:val="565459"/>
          <w:sz w:val="20"/>
        </w:rPr>
        <w:t>наличии</w:t>
      </w:r>
      <w:r>
        <w:rPr>
          <w:color w:val="565459"/>
          <w:spacing w:val="23"/>
          <w:sz w:val="20"/>
        </w:rPr>
        <w:t xml:space="preserve"> </w:t>
      </w:r>
      <w:r>
        <w:rPr>
          <w:color w:val="565459"/>
          <w:sz w:val="20"/>
        </w:rPr>
        <w:t>необходимости</w:t>
      </w:r>
      <w:r>
        <w:rPr>
          <w:color w:val="565459"/>
          <w:spacing w:val="36"/>
          <w:sz w:val="20"/>
        </w:rPr>
        <w:t xml:space="preserve"> </w:t>
      </w:r>
      <w:r>
        <w:rPr>
          <w:color w:val="565459"/>
          <w:sz w:val="20"/>
        </w:rPr>
        <w:t>по</w:t>
      </w:r>
      <w:r>
        <w:rPr>
          <w:color w:val="565459"/>
          <w:spacing w:val="11"/>
          <w:sz w:val="20"/>
        </w:rPr>
        <w:t xml:space="preserve"> </w:t>
      </w:r>
      <w:r>
        <w:rPr>
          <w:color w:val="565459"/>
          <w:sz w:val="20"/>
        </w:rPr>
        <w:t>заявке</w:t>
      </w:r>
    </w:p>
    <w:p w14:paraId="126938AA" w14:textId="5A4BE43F" w:rsidR="00E8106F" w:rsidRDefault="00C9147C">
      <w:pPr>
        <w:pStyle w:val="a3"/>
        <w:spacing w:before="3"/>
        <w:ind w:left="129"/>
      </w:pPr>
      <w:r>
        <w:rPr>
          <w:color w:val="565459"/>
          <w:spacing w:val="-4"/>
        </w:rPr>
        <w:t>Заказчика</w:t>
      </w:r>
      <w:r>
        <w:rPr>
          <w:color w:val="565459"/>
          <w:spacing w:val="2"/>
        </w:rPr>
        <w:t xml:space="preserve"> </w:t>
      </w:r>
      <w:r>
        <w:rPr>
          <w:color w:val="565459"/>
          <w:spacing w:val="-4"/>
        </w:rPr>
        <w:t>с</w:t>
      </w:r>
      <w:r>
        <w:rPr>
          <w:color w:val="565459"/>
        </w:rPr>
        <w:t xml:space="preserve"> </w:t>
      </w:r>
      <w:r>
        <w:rPr>
          <w:color w:val="565459"/>
          <w:spacing w:val="-4"/>
        </w:rPr>
        <w:t>8.00</w:t>
      </w:r>
      <w:r>
        <w:rPr>
          <w:color w:val="565459"/>
          <w:spacing w:val="-7"/>
        </w:rPr>
        <w:t xml:space="preserve"> </w:t>
      </w:r>
      <w:r>
        <w:rPr>
          <w:color w:val="565459"/>
          <w:spacing w:val="-4"/>
        </w:rPr>
        <w:t>до</w:t>
      </w:r>
      <w:r>
        <w:rPr>
          <w:color w:val="565459"/>
          <w:spacing w:val="-13"/>
        </w:rPr>
        <w:t xml:space="preserve"> </w:t>
      </w:r>
      <w:r>
        <w:rPr>
          <w:color w:val="565459"/>
          <w:spacing w:val="-4"/>
        </w:rPr>
        <w:t>17.00 часов</w:t>
      </w:r>
      <w:r>
        <w:rPr>
          <w:color w:val="565459"/>
          <w:spacing w:val="-3"/>
        </w:rPr>
        <w:t xml:space="preserve"> </w:t>
      </w:r>
      <w:r>
        <w:rPr>
          <w:color w:val="565459"/>
          <w:spacing w:val="-4"/>
        </w:rPr>
        <w:t>в</w:t>
      </w:r>
      <w:r>
        <w:rPr>
          <w:color w:val="565459"/>
          <w:spacing w:val="-2"/>
        </w:rPr>
        <w:t xml:space="preserve"> </w:t>
      </w:r>
      <w:r>
        <w:rPr>
          <w:color w:val="565459"/>
          <w:spacing w:val="-4"/>
        </w:rPr>
        <w:t>рабочие</w:t>
      </w:r>
      <w:r>
        <w:rPr>
          <w:color w:val="565459"/>
          <w:spacing w:val="-1"/>
        </w:rPr>
        <w:t xml:space="preserve"> </w:t>
      </w:r>
      <w:r>
        <w:rPr>
          <w:color w:val="565459"/>
          <w:spacing w:val="-4"/>
        </w:rPr>
        <w:t>дни</w:t>
      </w:r>
      <w:r>
        <w:rPr>
          <w:color w:val="565459"/>
          <w:spacing w:val="-6"/>
        </w:rPr>
        <w:t xml:space="preserve"> </w:t>
      </w:r>
      <w:r>
        <w:rPr>
          <w:color w:val="565459"/>
          <w:spacing w:val="-4"/>
        </w:rPr>
        <w:t>по</w:t>
      </w:r>
      <w:r>
        <w:rPr>
          <w:color w:val="565459"/>
          <w:spacing w:val="-15"/>
        </w:rPr>
        <w:t xml:space="preserve"> </w:t>
      </w:r>
      <w:r>
        <w:rPr>
          <w:color w:val="565459"/>
          <w:spacing w:val="-4"/>
        </w:rPr>
        <w:t>согласованию</w:t>
      </w:r>
      <w:r>
        <w:rPr>
          <w:color w:val="565459"/>
          <w:spacing w:val="8"/>
        </w:rPr>
        <w:t xml:space="preserve"> </w:t>
      </w:r>
      <w:r>
        <w:rPr>
          <w:color w:val="565459"/>
          <w:spacing w:val="-4"/>
        </w:rPr>
        <w:t>сторон.</w:t>
      </w:r>
    </w:p>
    <w:p w14:paraId="69AF8754" w14:textId="2C802F5D" w:rsidR="00E8106F" w:rsidRDefault="00C9147C">
      <w:pPr>
        <w:pStyle w:val="a3"/>
        <w:spacing w:before="9" w:line="244" w:lineRule="auto"/>
        <w:ind w:left="131" w:right="169" w:firstLine="135"/>
      </w:pPr>
      <w:r>
        <w:rPr>
          <w:color w:val="565459"/>
        </w:rPr>
        <w:t>Указанная в</w:t>
      </w:r>
      <w:r>
        <w:rPr>
          <w:color w:val="565459"/>
          <w:spacing w:val="-10"/>
        </w:rPr>
        <w:t xml:space="preserve"> </w:t>
      </w:r>
      <w:r>
        <w:rPr>
          <w:color w:val="565459"/>
        </w:rPr>
        <w:t>настоящем подпункте</w:t>
      </w:r>
      <w:r>
        <w:rPr>
          <w:color w:val="565459"/>
          <w:spacing w:val="-2"/>
        </w:rPr>
        <w:t xml:space="preserve"> </w:t>
      </w:r>
      <w:r>
        <w:rPr>
          <w:color w:val="565459"/>
        </w:rPr>
        <w:t>услуга</w:t>
      </w:r>
      <w:r>
        <w:rPr>
          <w:color w:val="565459"/>
          <w:spacing w:val="-3"/>
        </w:rPr>
        <w:t xml:space="preserve"> </w:t>
      </w:r>
      <w:r>
        <w:rPr>
          <w:color w:val="565459"/>
        </w:rPr>
        <w:t>оказывается Исполнителем на</w:t>
      </w:r>
      <w:r>
        <w:rPr>
          <w:color w:val="565459"/>
          <w:spacing w:val="-11"/>
        </w:rPr>
        <w:t xml:space="preserve"> </w:t>
      </w:r>
      <w:r>
        <w:rPr>
          <w:color w:val="565459"/>
        </w:rPr>
        <w:t>основании</w:t>
      </w:r>
      <w:r>
        <w:rPr>
          <w:color w:val="565459"/>
          <w:spacing w:val="-4"/>
        </w:rPr>
        <w:t xml:space="preserve"> </w:t>
      </w:r>
      <w:r>
        <w:rPr>
          <w:color w:val="565459"/>
        </w:rPr>
        <w:t>свидетельства о</w:t>
      </w:r>
      <w:r>
        <w:rPr>
          <w:color w:val="565459"/>
          <w:spacing w:val="-6"/>
        </w:rPr>
        <w:t xml:space="preserve"> </w:t>
      </w:r>
      <w:r>
        <w:rPr>
          <w:color w:val="565459"/>
        </w:rPr>
        <w:t xml:space="preserve">регистрации </w:t>
      </w:r>
      <w:proofErr w:type="spellStart"/>
      <w:r>
        <w:rPr>
          <w:color w:val="565459"/>
        </w:rPr>
        <w:t>электролаборагории</w:t>
      </w:r>
      <w:proofErr w:type="spellEnd"/>
      <w:r>
        <w:rPr>
          <w:color w:val="565459"/>
        </w:rPr>
        <w:t>.</w:t>
      </w:r>
    </w:p>
    <w:p w14:paraId="0DE79CDA" w14:textId="77777777" w:rsidR="00E8106F" w:rsidRDefault="00C9147C">
      <w:pPr>
        <w:pStyle w:val="a4"/>
        <w:numPr>
          <w:ilvl w:val="1"/>
          <w:numId w:val="4"/>
        </w:numPr>
        <w:tabs>
          <w:tab w:val="left" w:pos="538"/>
        </w:tabs>
        <w:spacing w:before="4" w:line="249" w:lineRule="auto"/>
        <w:ind w:left="126" w:right="145" w:firstLine="6"/>
        <w:jc w:val="both"/>
        <w:rPr>
          <w:sz w:val="20"/>
        </w:rPr>
      </w:pPr>
      <w:r>
        <w:rPr>
          <w:color w:val="565459"/>
          <w:sz w:val="20"/>
        </w:rPr>
        <w:t xml:space="preserve">Перечень услуг, оказываемых Исполнителем в рамках аварийного обслуживания электроустановок </w:t>
      </w:r>
      <w:r>
        <w:rPr>
          <w:color w:val="565459"/>
          <w:spacing w:val="-2"/>
          <w:sz w:val="20"/>
        </w:rPr>
        <w:t>следующий:</w:t>
      </w:r>
    </w:p>
    <w:p w14:paraId="097909ED" w14:textId="77777777" w:rsidR="00E8106F" w:rsidRDefault="00C9147C">
      <w:pPr>
        <w:pStyle w:val="a4"/>
        <w:numPr>
          <w:ilvl w:val="2"/>
          <w:numId w:val="4"/>
        </w:numPr>
        <w:tabs>
          <w:tab w:val="left" w:pos="133"/>
          <w:tab w:val="left" w:pos="573"/>
        </w:tabs>
        <w:spacing w:line="247" w:lineRule="auto"/>
        <w:ind w:left="133" w:right="151" w:hanging="6"/>
        <w:jc w:val="both"/>
        <w:rPr>
          <w:sz w:val="20"/>
        </w:rPr>
      </w:pPr>
      <w:r>
        <w:rPr>
          <w:color w:val="565459"/>
          <w:sz w:val="20"/>
        </w:rPr>
        <w:t>Отключение электроустановок частично или полностью (срок выполнения Исполнителем обязанности, предусмотренной</w:t>
      </w:r>
      <w:r>
        <w:rPr>
          <w:color w:val="565459"/>
          <w:spacing w:val="-13"/>
          <w:sz w:val="20"/>
        </w:rPr>
        <w:t xml:space="preserve"> </w:t>
      </w:r>
      <w:r>
        <w:rPr>
          <w:color w:val="565459"/>
          <w:sz w:val="20"/>
        </w:rPr>
        <w:t>настоящим подпунктом контракта,</w:t>
      </w:r>
      <w:r>
        <w:rPr>
          <w:color w:val="565459"/>
          <w:spacing w:val="-13"/>
          <w:sz w:val="20"/>
        </w:rPr>
        <w:t xml:space="preserve"> </w:t>
      </w:r>
      <w:r>
        <w:rPr>
          <w:color w:val="565459"/>
          <w:sz w:val="20"/>
        </w:rPr>
        <w:t>-</w:t>
      </w:r>
      <w:r>
        <w:rPr>
          <w:color w:val="565459"/>
          <w:spacing w:val="29"/>
          <w:sz w:val="20"/>
        </w:rPr>
        <w:t xml:space="preserve"> </w:t>
      </w:r>
      <w:r>
        <w:rPr>
          <w:color w:val="565459"/>
          <w:sz w:val="20"/>
        </w:rPr>
        <w:t>не</w:t>
      </w:r>
      <w:r>
        <w:rPr>
          <w:color w:val="565459"/>
          <w:spacing w:val="-13"/>
          <w:sz w:val="20"/>
        </w:rPr>
        <w:t xml:space="preserve"> </w:t>
      </w:r>
      <w:r>
        <w:rPr>
          <w:color w:val="565459"/>
          <w:sz w:val="20"/>
        </w:rPr>
        <w:t>более</w:t>
      </w:r>
      <w:r>
        <w:rPr>
          <w:color w:val="565459"/>
          <w:spacing w:val="-10"/>
          <w:sz w:val="20"/>
        </w:rPr>
        <w:t xml:space="preserve"> </w:t>
      </w:r>
      <w:r>
        <w:rPr>
          <w:color w:val="565459"/>
          <w:sz w:val="20"/>
        </w:rPr>
        <w:t>2,5</w:t>
      </w:r>
      <w:r>
        <w:rPr>
          <w:color w:val="565459"/>
          <w:spacing w:val="-12"/>
          <w:sz w:val="20"/>
        </w:rPr>
        <w:t xml:space="preserve"> </w:t>
      </w:r>
      <w:r>
        <w:rPr>
          <w:color w:val="565459"/>
          <w:sz w:val="20"/>
        </w:rPr>
        <w:t>часов</w:t>
      </w:r>
      <w:r>
        <w:rPr>
          <w:color w:val="565459"/>
          <w:spacing w:val="-9"/>
          <w:sz w:val="20"/>
        </w:rPr>
        <w:t xml:space="preserve"> </w:t>
      </w:r>
      <w:r>
        <w:rPr>
          <w:color w:val="565459"/>
          <w:sz w:val="20"/>
        </w:rPr>
        <w:t>с</w:t>
      </w:r>
      <w:r>
        <w:rPr>
          <w:color w:val="565459"/>
          <w:spacing w:val="-2"/>
          <w:sz w:val="20"/>
        </w:rPr>
        <w:t xml:space="preserve"> </w:t>
      </w:r>
      <w:r>
        <w:rPr>
          <w:color w:val="565459"/>
          <w:sz w:val="20"/>
        </w:rPr>
        <w:t>момента</w:t>
      </w:r>
      <w:r>
        <w:rPr>
          <w:color w:val="565459"/>
          <w:spacing w:val="-3"/>
          <w:sz w:val="20"/>
        </w:rPr>
        <w:t xml:space="preserve"> </w:t>
      </w:r>
      <w:r>
        <w:rPr>
          <w:color w:val="565459"/>
          <w:sz w:val="20"/>
        </w:rPr>
        <w:t>получения</w:t>
      </w:r>
      <w:r>
        <w:rPr>
          <w:color w:val="565459"/>
          <w:spacing w:val="-2"/>
          <w:sz w:val="20"/>
        </w:rPr>
        <w:t xml:space="preserve"> </w:t>
      </w:r>
      <w:r>
        <w:rPr>
          <w:color w:val="565459"/>
          <w:sz w:val="20"/>
        </w:rPr>
        <w:t>от</w:t>
      </w:r>
      <w:r>
        <w:rPr>
          <w:color w:val="565459"/>
          <w:spacing w:val="-13"/>
          <w:sz w:val="20"/>
        </w:rPr>
        <w:t xml:space="preserve"> </w:t>
      </w:r>
      <w:r>
        <w:rPr>
          <w:color w:val="565459"/>
          <w:sz w:val="20"/>
        </w:rPr>
        <w:t>Заказчика</w:t>
      </w:r>
      <w:r>
        <w:rPr>
          <w:color w:val="565459"/>
          <w:spacing w:val="-3"/>
          <w:sz w:val="20"/>
        </w:rPr>
        <w:t xml:space="preserve"> </w:t>
      </w:r>
      <w:r>
        <w:rPr>
          <w:color w:val="565459"/>
          <w:sz w:val="20"/>
        </w:rPr>
        <w:t>заявки по телефону диспетчерского обслуживания).</w:t>
      </w:r>
    </w:p>
    <w:p w14:paraId="037E7B74" w14:textId="77777777" w:rsidR="00E8106F" w:rsidRDefault="00C9147C">
      <w:pPr>
        <w:pStyle w:val="a4"/>
        <w:numPr>
          <w:ilvl w:val="2"/>
          <w:numId w:val="4"/>
        </w:numPr>
        <w:tabs>
          <w:tab w:val="left" w:pos="663"/>
        </w:tabs>
        <w:spacing w:before="13" w:line="268" w:lineRule="auto"/>
        <w:ind w:left="123" w:right="167" w:firstLine="9"/>
        <w:jc w:val="both"/>
        <w:rPr>
          <w:sz w:val="20"/>
        </w:rPr>
      </w:pPr>
      <w:r>
        <w:rPr>
          <w:color w:val="565459"/>
          <w:sz w:val="20"/>
        </w:rPr>
        <w:t>Выявление причины аварии путем визуального осмотра и совершение одного из следующих действий: локализация аварийного участка</w:t>
      </w:r>
      <w:r>
        <w:rPr>
          <w:color w:val="565459"/>
          <w:spacing w:val="-1"/>
          <w:sz w:val="20"/>
        </w:rPr>
        <w:t xml:space="preserve"> </w:t>
      </w:r>
      <w:r>
        <w:rPr>
          <w:color w:val="565459"/>
          <w:sz w:val="20"/>
        </w:rPr>
        <w:t>или,</w:t>
      </w:r>
      <w:r>
        <w:rPr>
          <w:color w:val="565459"/>
          <w:spacing w:val="-3"/>
          <w:sz w:val="20"/>
        </w:rPr>
        <w:t xml:space="preserve"> </w:t>
      </w:r>
      <w:r>
        <w:rPr>
          <w:color w:val="565459"/>
          <w:sz w:val="20"/>
        </w:rPr>
        <w:t>по</w:t>
      </w:r>
      <w:r>
        <w:rPr>
          <w:color w:val="565459"/>
          <w:spacing w:val="-9"/>
          <w:sz w:val="20"/>
        </w:rPr>
        <w:t xml:space="preserve"> </w:t>
      </w:r>
      <w:proofErr w:type="gramStart"/>
      <w:r>
        <w:rPr>
          <w:color w:val="565459"/>
          <w:sz w:val="20"/>
        </w:rPr>
        <w:t xml:space="preserve">возможности </w:t>
      </w:r>
      <w:r>
        <w:rPr>
          <w:color w:val="727277"/>
          <w:sz w:val="20"/>
        </w:rPr>
        <w:t>,</w:t>
      </w:r>
      <w:proofErr w:type="gramEnd"/>
      <w:r>
        <w:rPr>
          <w:color w:val="727277"/>
          <w:sz w:val="20"/>
        </w:rPr>
        <w:t xml:space="preserve"> у</w:t>
      </w:r>
      <w:r>
        <w:rPr>
          <w:color w:val="565459"/>
          <w:sz w:val="20"/>
        </w:rPr>
        <w:t>странение</w:t>
      </w:r>
      <w:r>
        <w:rPr>
          <w:color w:val="565459"/>
          <w:spacing w:val="-10"/>
          <w:sz w:val="20"/>
        </w:rPr>
        <w:t xml:space="preserve"> </w:t>
      </w:r>
      <w:r>
        <w:rPr>
          <w:color w:val="565459"/>
          <w:sz w:val="20"/>
        </w:rPr>
        <w:t>аварии</w:t>
      </w:r>
      <w:r>
        <w:rPr>
          <w:color w:val="727277"/>
          <w:sz w:val="20"/>
        </w:rPr>
        <w:t>.</w:t>
      </w:r>
    </w:p>
    <w:p w14:paraId="2652C704" w14:textId="77777777" w:rsidR="00E8106F" w:rsidRDefault="00C9147C">
      <w:pPr>
        <w:pStyle w:val="a4"/>
        <w:numPr>
          <w:ilvl w:val="2"/>
          <w:numId w:val="4"/>
        </w:numPr>
        <w:tabs>
          <w:tab w:val="left" w:pos="597"/>
        </w:tabs>
        <w:spacing w:before="3"/>
        <w:ind w:left="597" w:hanging="465"/>
        <w:jc w:val="both"/>
        <w:rPr>
          <w:sz w:val="20"/>
        </w:rPr>
      </w:pPr>
      <w:r>
        <w:rPr>
          <w:color w:val="565459"/>
          <w:spacing w:val="-4"/>
          <w:sz w:val="20"/>
        </w:rPr>
        <w:t>Составление</w:t>
      </w:r>
      <w:r>
        <w:rPr>
          <w:color w:val="565459"/>
          <w:spacing w:val="4"/>
          <w:sz w:val="20"/>
        </w:rPr>
        <w:t xml:space="preserve"> </w:t>
      </w:r>
      <w:r>
        <w:rPr>
          <w:color w:val="565459"/>
          <w:spacing w:val="-4"/>
          <w:sz w:val="20"/>
        </w:rPr>
        <w:t>дефектной</w:t>
      </w:r>
      <w:r>
        <w:rPr>
          <w:color w:val="565459"/>
          <w:spacing w:val="3"/>
          <w:sz w:val="20"/>
        </w:rPr>
        <w:t xml:space="preserve"> </w:t>
      </w:r>
      <w:r>
        <w:rPr>
          <w:color w:val="565459"/>
          <w:spacing w:val="-4"/>
          <w:sz w:val="20"/>
        </w:rPr>
        <w:t>ведомости.</w:t>
      </w:r>
    </w:p>
    <w:p w14:paraId="1F2A892D" w14:textId="771FC266" w:rsidR="00E8106F" w:rsidRDefault="00C9147C">
      <w:pPr>
        <w:pStyle w:val="a4"/>
        <w:numPr>
          <w:ilvl w:val="1"/>
          <w:numId w:val="4"/>
        </w:numPr>
        <w:tabs>
          <w:tab w:val="left" w:pos="498"/>
        </w:tabs>
        <w:spacing w:line="247" w:lineRule="auto"/>
        <w:ind w:left="131" w:right="157" w:firstLine="6"/>
        <w:jc w:val="both"/>
        <w:rPr>
          <w:sz w:val="20"/>
        </w:rPr>
      </w:pPr>
      <w:r>
        <w:rPr>
          <w:color w:val="565459"/>
          <w:sz w:val="20"/>
        </w:rPr>
        <w:t>К</w:t>
      </w:r>
      <w:r>
        <w:rPr>
          <w:color w:val="565459"/>
          <w:sz w:val="20"/>
        </w:rPr>
        <w:t>аждый</w:t>
      </w:r>
      <w:r>
        <w:rPr>
          <w:color w:val="565459"/>
          <w:spacing w:val="29"/>
          <w:sz w:val="20"/>
        </w:rPr>
        <w:t xml:space="preserve"> </w:t>
      </w:r>
      <w:r>
        <w:rPr>
          <w:color w:val="565459"/>
          <w:sz w:val="20"/>
        </w:rPr>
        <w:t>факт</w:t>
      </w:r>
      <w:r>
        <w:rPr>
          <w:color w:val="565459"/>
          <w:spacing w:val="21"/>
          <w:sz w:val="20"/>
        </w:rPr>
        <w:t xml:space="preserve"> </w:t>
      </w:r>
      <w:r>
        <w:rPr>
          <w:color w:val="565459"/>
          <w:sz w:val="20"/>
        </w:rPr>
        <w:t>оказания</w:t>
      </w:r>
      <w:r>
        <w:rPr>
          <w:color w:val="565459"/>
          <w:spacing w:val="37"/>
          <w:sz w:val="20"/>
        </w:rPr>
        <w:t xml:space="preserve"> </w:t>
      </w:r>
      <w:r>
        <w:rPr>
          <w:color w:val="565459"/>
          <w:sz w:val="20"/>
        </w:rPr>
        <w:t>услуг</w:t>
      </w:r>
      <w:r>
        <w:rPr>
          <w:color w:val="565459"/>
          <w:spacing w:val="34"/>
          <w:sz w:val="20"/>
        </w:rPr>
        <w:t xml:space="preserve"> </w:t>
      </w:r>
      <w:r>
        <w:rPr>
          <w:color w:val="565459"/>
          <w:sz w:val="20"/>
        </w:rPr>
        <w:t>фиксируется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сторонами</w:t>
      </w:r>
      <w:r>
        <w:rPr>
          <w:color w:val="565459"/>
          <w:spacing w:val="34"/>
          <w:sz w:val="20"/>
        </w:rPr>
        <w:t xml:space="preserve"> </w:t>
      </w:r>
      <w:r>
        <w:rPr>
          <w:color w:val="565459"/>
          <w:sz w:val="20"/>
        </w:rPr>
        <w:t>(п</w:t>
      </w:r>
      <w:r>
        <w:rPr>
          <w:color w:val="565459"/>
          <w:sz w:val="20"/>
        </w:rPr>
        <w:t>редставителями</w:t>
      </w:r>
      <w:r>
        <w:rPr>
          <w:color w:val="565459"/>
          <w:spacing w:val="19"/>
          <w:sz w:val="20"/>
        </w:rPr>
        <w:t xml:space="preserve"> </w:t>
      </w:r>
      <w:r>
        <w:rPr>
          <w:color w:val="565459"/>
          <w:sz w:val="20"/>
        </w:rPr>
        <w:t>сторон) в журнале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учета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lastRenderedPageBreak/>
        <w:t>оказанных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услуг,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который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хранится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у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Исполнителя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и/или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у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Заказчика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(по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 xml:space="preserve">согласованию сторон), либо путем составления сторонами (представителями сторон) соответствующих актов (по выбору </w:t>
      </w:r>
      <w:r>
        <w:rPr>
          <w:color w:val="565459"/>
          <w:spacing w:val="-2"/>
          <w:sz w:val="20"/>
        </w:rPr>
        <w:t>Исполнителя).</w:t>
      </w:r>
    </w:p>
    <w:p w14:paraId="3DDD5180" w14:textId="77777777" w:rsidR="00E8106F" w:rsidRDefault="00C9147C">
      <w:pPr>
        <w:pStyle w:val="a4"/>
        <w:numPr>
          <w:ilvl w:val="1"/>
          <w:numId w:val="4"/>
        </w:numPr>
        <w:tabs>
          <w:tab w:val="left" w:pos="488"/>
        </w:tabs>
        <w:ind w:left="488" w:hanging="356"/>
        <w:jc w:val="both"/>
        <w:rPr>
          <w:sz w:val="20"/>
        </w:rPr>
      </w:pPr>
      <w:r>
        <w:rPr>
          <w:color w:val="565459"/>
          <w:sz w:val="20"/>
        </w:rPr>
        <w:t>Заказчик</w:t>
      </w:r>
      <w:r>
        <w:rPr>
          <w:color w:val="565459"/>
          <w:spacing w:val="27"/>
          <w:sz w:val="20"/>
        </w:rPr>
        <w:t xml:space="preserve"> </w:t>
      </w:r>
      <w:r>
        <w:rPr>
          <w:color w:val="565459"/>
          <w:sz w:val="20"/>
        </w:rPr>
        <w:t>самостоятельно</w:t>
      </w:r>
      <w:r>
        <w:rPr>
          <w:color w:val="565459"/>
          <w:spacing w:val="18"/>
          <w:sz w:val="20"/>
        </w:rPr>
        <w:t xml:space="preserve"> </w:t>
      </w:r>
      <w:r>
        <w:rPr>
          <w:color w:val="565459"/>
          <w:sz w:val="20"/>
        </w:rPr>
        <w:t>выполняет</w:t>
      </w:r>
      <w:r>
        <w:rPr>
          <w:color w:val="565459"/>
          <w:spacing w:val="26"/>
          <w:sz w:val="20"/>
        </w:rPr>
        <w:t xml:space="preserve"> </w:t>
      </w:r>
      <w:r>
        <w:rPr>
          <w:color w:val="565459"/>
          <w:sz w:val="20"/>
        </w:rPr>
        <w:t>функции</w:t>
      </w:r>
      <w:r>
        <w:rPr>
          <w:color w:val="565459"/>
          <w:spacing w:val="29"/>
          <w:sz w:val="20"/>
        </w:rPr>
        <w:t xml:space="preserve"> </w:t>
      </w:r>
      <w:r>
        <w:rPr>
          <w:color w:val="565459"/>
          <w:sz w:val="20"/>
        </w:rPr>
        <w:t>лица,</w:t>
      </w:r>
      <w:r>
        <w:rPr>
          <w:color w:val="565459"/>
          <w:spacing w:val="22"/>
          <w:sz w:val="20"/>
        </w:rPr>
        <w:t xml:space="preserve"> </w:t>
      </w:r>
      <w:r>
        <w:rPr>
          <w:color w:val="565459"/>
          <w:sz w:val="20"/>
        </w:rPr>
        <w:t>ответственного</w:t>
      </w:r>
      <w:r>
        <w:rPr>
          <w:color w:val="565459"/>
          <w:spacing w:val="12"/>
          <w:sz w:val="20"/>
        </w:rPr>
        <w:t xml:space="preserve"> </w:t>
      </w:r>
      <w:r>
        <w:rPr>
          <w:color w:val="565459"/>
          <w:sz w:val="20"/>
        </w:rPr>
        <w:t>за</w:t>
      </w:r>
      <w:r>
        <w:rPr>
          <w:color w:val="565459"/>
          <w:spacing w:val="16"/>
          <w:sz w:val="20"/>
        </w:rPr>
        <w:t xml:space="preserve"> </w:t>
      </w:r>
      <w:r>
        <w:rPr>
          <w:color w:val="565459"/>
          <w:spacing w:val="-2"/>
          <w:sz w:val="20"/>
        </w:rPr>
        <w:t>электрохозяйство.</w:t>
      </w:r>
    </w:p>
    <w:p w14:paraId="6E8C6048" w14:textId="21146737" w:rsidR="00E8106F" w:rsidRDefault="00C9147C">
      <w:pPr>
        <w:pStyle w:val="a4"/>
        <w:numPr>
          <w:ilvl w:val="1"/>
          <w:numId w:val="4"/>
        </w:numPr>
        <w:tabs>
          <w:tab w:val="left" w:pos="524"/>
        </w:tabs>
        <w:spacing w:before="5" w:line="247" w:lineRule="auto"/>
        <w:ind w:left="130" w:right="161" w:firstLine="2"/>
        <w:jc w:val="both"/>
        <w:rPr>
          <w:sz w:val="20"/>
        </w:rPr>
      </w:pPr>
      <w:r>
        <w:rPr>
          <w:color w:val="565459"/>
          <w:sz w:val="20"/>
        </w:rPr>
        <w:t xml:space="preserve">Услуги </w:t>
      </w:r>
      <w:r>
        <w:rPr>
          <w:color w:val="565459"/>
          <w:sz w:val="20"/>
        </w:rPr>
        <w:t>оказываются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Ис</w:t>
      </w:r>
      <w:r>
        <w:rPr>
          <w:color w:val="565459"/>
          <w:sz w:val="20"/>
        </w:rPr>
        <w:t xml:space="preserve">полнителем в соответствии с условиями </w:t>
      </w:r>
      <w:r>
        <w:rPr>
          <w:color w:val="565459"/>
          <w:sz w:val="20"/>
        </w:rPr>
        <w:t>действующего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законодательства,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в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том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числе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в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соответствии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с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Правилами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технической эксплуатации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электроустановок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потребителей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электрической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энергии,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утвержденными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Приказом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Министерства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энергетики</w:t>
      </w:r>
      <w:r>
        <w:rPr>
          <w:color w:val="565459"/>
          <w:spacing w:val="39"/>
          <w:sz w:val="20"/>
        </w:rPr>
        <w:t xml:space="preserve"> </w:t>
      </w:r>
      <w:r>
        <w:rPr>
          <w:color w:val="565459"/>
          <w:sz w:val="20"/>
        </w:rPr>
        <w:t>РФ от 12 августа</w:t>
      </w:r>
      <w:r>
        <w:rPr>
          <w:color w:val="565459"/>
          <w:spacing w:val="32"/>
          <w:sz w:val="20"/>
        </w:rPr>
        <w:t xml:space="preserve"> </w:t>
      </w:r>
      <w:r>
        <w:rPr>
          <w:color w:val="565459"/>
          <w:sz w:val="20"/>
        </w:rPr>
        <w:t>2022</w:t>
      </w:r>
      <w:r>
        <w:rPr>
          <w:color w:val="565459"/>
          <w:spacing w:val="30"/>
          <w:sz w:val="20"/>
        </w:rPr>
        <w:t xml:space="preserve"> </w:t>
      </w:r>
      <w:r>
        <w:rPr>
          <w:color w:val="565459"/>
          <w:sz w:val="20"/>
        </w:rPr>
        <w:t>r. N 811, и иными действующими</w:t>
      </w:r>
      <w:r>
        <w:rPr>
          <w:color w:val="565459"/>
          <w:spacing w:val="40"/>
          <w:sz w:val="20"/>
        </w:rPr>
        <w:t xml:space="preserve"> </w:t>
      </w:r>
      <w:r>
        <w:rPr>
          <w:color w:val="565459"/>
          <w:sz w:val="20"/>
        </w:rPr>
        <w:t>нормативами.</w:t>
      </w:r>
    </w:p>
    <w:p w14:paraId="1A56A09F" w14:textId="2476D6D5" w:rsidR="00E8106F" w:rsidRDefault="00C9147C">
      <w:pPr>
        <w:pStyle w:val="a4"/>
        <w:numPr>
          <w:ilvl w:val="1"/>
          <w:numId w:val="4"/>
        </w:numPr>
        <w:tabs>
          <w:tab w:val="left" w:pos="488"/>
        </w:tabs>
        <w:spacing w:before="3"/>
        <w:ind w:left="488" w:hanging="356"/>
        <w:jc w:val="both"/>
        <w:rPr>
          <w:b/>
          <w:sz w:val="20"/>
        </w:rPr>
      </w:pPr>
      <w:r>
        <w:rPr>
          <w:color w:val="565459"/>
          <w:sz w:val="20"/>
        </w:rPr>
        <w:t>Период</w:t>
      </w:r>
      <w:r>
        <w:rPr>
          <w:color w:val="565459"/>
          <w:spacing w:val="6"/>
          <w:sz w:val="20"/>
        </w:rPr>
        <w:t xml:space="preserve"> </w:t>
      </w:r>
      <w:r>
        <w:rPr>
          <w:color w:val="565459"/>
          <w:sz w:val="20"/>
        </w:rPr>
        <w:t>оказания</w:t>
      </w:r>
      <w:r>
        <w:rPr>
          <w:color w:val="565459"/>
          <w:spacing w:val="15"/>
          <w:sz w:val="20"/>
        </w:rPr>
        <w:t xml:space="preserve"> </w:t>
      </w:r>
      <w:r>
        <w:rPr>
          <w:color w:val="565459"/>
          <w:sz w:val="20"/>
        </w:rPr>
        <w:t>Исполнителем</w:t>
      </w:r>
      <w:r>
        <w:rPr>
          <w:color w:val="565459"/>
          <w:spacing w:val="25"/>
          <w:sz w:val="20"/>
        </w:rPr>
        <w:t xml:space="preserve"> </w:t>
      </w:r>
      <w:r>
        <w:rPr>
          <w:color w:val="565459"/>
          <w:sz w:val="20"/>
        </w:rPr>
        <w:t>услуг</w:t>
      </w:r>
      <w:r>
        <w:rPr>
          <w:color w:val="565459"/>
          <w:sz w:val="20"/>
        </w:rPr>
        <w:t>:</w:t>
      </w:r>
      <w:r>
        <w:rPr>
          <w:color w:val="565459"/>
          <w:spacing w:val="21"/>
          <w:sz w:val="20"/>
        </w:rPr>
        <w:t xml:space="preserve"> </w:t>
      </w:r>
      <w:r>
        <w:rPr>
          <w:b/>
          <w:color w:val="565459"/>
          <w:sz w:val="20"/>
        </w:rPr>
        <w:t>с 01</w:t>
      </w:r>
      <w:r>
        <w:rPr>
          <w:b/>
          <w:color w:val="565459"/>
          <w:spacing w:val="9"/>
          <w:sz w:val="20"/>
        </w:rPr>
        <w:t xml:space="preserve"> </w:t>
      </w:r>
      <w:r>
        <w:rPr>
          <w:b/>
          <w:color w:val="565459"/>
          <w:sz w:val="20"/>
        </w:rPr>
        <w:t>января</w:t>
      </w:r>
      <w:r>
        <w:rPr>
          <w:b/>
          <w:color w:val="565459"/>
          <w:spacing w:val="19"/>
          <w:sz w:val="20"/>
        </w:rPr>
        <w:t xml:space="preserve"> </w:t>
      </w:r>
      <w:r>
        <w:rPr>
          <w:b/>
          <w:color w:val="565459"/>
          <w:sz w:val="20"/>
        </w:rPr>
        <w:t>202</w:t>
      </w:r>
      <w:r w:rsidR="005C59F7">
        <w:rPr>
          <w:b/>
          <w:color w:val="565459"/>
          <w:sz w:val="20"/>
        </w:rPr>
        <w:t>5</w:t>
      </w:r>
      <w:r>
        <w:rPr>
          <w:b/>
          <w:color w:val="565459"/>
          <w:sz w:val="20"/>
        </w:rPr>
        <w:t>г.</w:t>
      </w:r>
      <w:r>
        <w:rPr>
          <w:b/>
          <w:color w:val="565459"/>
          <w:spacing w:val="10"/>
          <w:sz w:val="20"/>
        </w:rPr>
        <w:t xml:space="preserve"> </w:t>
      </w:r>
      <w:r>
        <w:rPr>
          <w:b/>
          <w:color w:val="565459"/>
          <w:sz w:val="20"/>
        </w:rPr>
        <w:t>по</w:t>
      </w:r>
      <w:r>
        <w:rPr>
          <w:b/>
          <w:color w:val="565459"/>
          <w:spacing w:val="5"/>
          <w:sz w:val="20"/>
        </w:rPr>
        <w:t xml:space="preserve"> </w:t>
      </w:r>
      <w:r>
        <w:rPr>
          <w:b/>
          <w:color w:val="565459"/>
          <w:sz w:val="20"/>
        </w:rPr>
        <w:t>31</w:t>
      </w:r>
      <w:r>
        <w:rPr>
          <w:b/>
          <w:color w:val="565459"/>
          <w:spacing w:val="-2"/>
          <w:sz w:val="20"/>
        </w:rPr>
        <w:t xml:space="preserve"> </w:t>
      </w:r>
      <w:r>
        <w:rPr>
          <w:b/>
          <w:color w:val="565459"/>
          <w:sz w:val="20"/>
        </w:rPr>
        <w:t>декабря</w:t>
      </w:r>
      <w:r>
        <w:rPr>
          <w:b/>
          <w:color w:val="565459"/>
          <w:spacing w:val="13"/>
          <w:sz w:val="20"/>
        </w:rPr>
        <w:t xml:space="preserve"> </w:t>
      </w:r>
      <w:r>
        <w:rPr>
          <w:b/>
          <w:color w:val="565459"/>
          <w:spacing w:val="-2"/>
          <w:sz w:val="20"/>
        </w:rPr>
        <w:t>202</w:t>
      </w:r>
      <w:r w:rsidR="005C59F7">
        <w:rPr>
          <w:b/>
          <w:color w:val="565459"/>
          <w:spacing w:val="-2"/>
          <w:sz w:val="20"/>
        </w:rPr>
        <w:t>5</w:t>
      </w:r>
      <w:r>
        <w:rPr>
          <w:b/>
          <w:color w:val="565459"/>
          <w:spacing w:val="-2"/>
          <w:sz w:val="20"/>
        </w:rPr>
        <w:t>г.</w:t>
      </w:r>
    </w:p>
    <w:p w14:paraId="085CADFC" w14:textId="77777777" w:rsidR="00E8106F" w:rsidRDefault="00E8106F">
      <w:pPr>
        <w:pStyle w:val="a3"/>
        <w:spacing w:before="17"/>
        <w:jc w:val="left"/>
        <w:rPr>
          <w:b/>
        </w:rPr>
      </w:pPr>
    </w:p>
    <w:p w14:paraId="0A501EEF" w14:textId="77777777" w:rsidR="00E8106F" w:rsidRDefault="00C9147C">
      <w:pPr>
        <w:pStyle w:val="3"/>
        <w:spacing w:line="230" w:lineRule="exact"/>
      </w:pPr>
      <w:r>
        <w:rPr>
          <w:color w:val="565459"/>
        </w:rPr>
        <w:t>Исполнитель</w:t>
      </w:r>
      <w:r>
        <w:rPr>
          <w:color w:val="565459"/>
          <w:spacing w:val="17"/>
        </w:rPr>
        <w:t xml:space="preserve"> </w:t>
      </w:r>
      <w:r>
        <w:rPr>
          <w:color w:val="565459"/>
          <w:spacing w:val="-2"/>
        </w:rPr>
        <w:t>обязан:</w:t>
      </w:r>
    </w:p>
    <w:p w14:paraId="3EBF5A0A" w14:textId="5490F597" w:rsidR="00E8106F" w:rsidRDefault="00D94525" w:rsidP="00D94525">
      <w:pPr>
        <w:pStyle w:val="a4"/>
        <w:tabs>
          <w:tab w:val="left" w:pos="547"/>
        </w:tabs>
        <w:spacing w:line="247" w:lineRule="auto"/>
        <w:ind w:left="128" w:right="149" w:firstLine="0"/>
        <w:jc w:val="left"/>
        <w:rPr>
          <w:sz w:val="20"/>
        </w:rPr>
      </w:pPr>
      <w:r>
        <w:rPr>
          <w:color w:val="565459"/>
          <w:sz w:val="20"/>
        </w:rPr>
        <w:tab/>
      </w:r>
      <w:r w:rsidR="00C9147C">
        <w:rPr>
          <w:color w:val="565459"/>
          <w:sz w:val="20"/>
        </w:rPr>
        <w:t>В течение периода оказания услуг самостоятельно, оказывать услуги в сроки и с периодичностью, предусмотренной</w:t>
      </w:r>
      <w:r w:rsidR="00C9147C">
        <w:rPr>
          <w:color w:val="565459"/>
          <w:spacing w:val="40"/>
          <w:sz w:val="20"/>
        </w:rPr>
        <w:t xml:space="preserve"> </w:t>
      </w:r>
      <w:r w:rsidR="00C9147C">
        <w:rPr>
          <w:color w:val="565459"/>
          <w:sz w:val="20"/>
        </w:rPr>
        <w:t>контрактом</w:t>
      </w:r>
      <w:r w:rsidR="00C9147C">
        <w:rPr>
          <w:color w:val="727277"/>
          <w:sz w:val="20"/>
        </w:rPr>
        <w:t>.</w:t>
      </w:r>
      <w:r w:rsidR="00C9147C">
        <w:rPr>
          <w:color w:val="727277"/>
          <w:spacing w:val="40"/>
          <w:sz w:val="20"/>
        </w:rPr>
        <w:t xml:space="preserve"> </w:t>
      </w:r>
      <w:r w:rsidR="00C9147C">
        <w:rPr>
          <w:color w:val="565459"/>
          <w:sz w:val="20"/>
        </w:rPr>
        <w:t>Исполнитель</w:t>
      </w:r>
      <w:r w:rsidR="00C9147C">
        <w:rPr>
          <w:color w:val="565459"/>
          <w:spacing w:val="40"/>
          <w:sz w:val="20"/>
        </w:rPr>
        <w:t xml:space="preserve"> </w:t>
      </w:r>
      <w:r w:rsidR="00C9147C">
        <w:rPr>
          <w:color w:val="565459"/>
          <w:sz w:val="20"/>
        </w:rPr>
        <w:t>имеет</w:t>
      </w:r>
      <w:r w:rsidR="00C9147C">
        <w:rPr>
          <w:color w:val="565459"/>
          <w:spacing w:val="40"/>
          <w:sz w:val="20"/>
        </w:rPr>
        <w:t xml:space="preserve"> </w:t>
      </w:r>
      <w:r w:rsidR="00C9147C">
        <w:rPr>
          <w:color w:val="565459"/>
          <w:sz w:val="20"/>
        </w:rPr>
        <w:t>право</w:t>
      </w:r>
      <w:r w:rsidR="00C9147C">
        <w:rPr>
          <w:color w:val="565459"/>
          <w:spacing w:val="40"/>
          <w:sz w:val="20"/>
        </w:rPr>
        <w:t xml:space="preserve"> </w:t>
      </w:r>
      <w:r w:rsidR="00C9147C">
        <w:rPr>
          <w:color w:val="565459"/>
          <w:sz w:val="20"/>
        </w:rPr>
        <w:t>привлекать</w:t>
      </w:r>
      <w:r w:rsidR="00C9147C">
        <w:rPr>
          <w:color w:val="565459"/>
          <w:spacing w:val="40"/>
          <w:sz w:val="20"/>
        </w:rPr>
        <w:t xml:space="preserve"> </w:t>
      </w:r>
      <w:r w:rsidR="00C9147C">
        <w:rPr>
          <w:color w:val="565459"/>
          <w:sz w:val="20"/>
        </w:rPr>
        <w:t>к</w:t>
      </w:r>
      <w:r w:rsidR="00C9147C">
        <w:rPr>
          <w:color w:val="565459"/>
          <w:spacing w:val="40"/>
          <w:sz w:val="20"/>
        </w:rPr>
        <w:t xml:space="preserve"> </w:t>
      </w:r>
      <w:r w:rsidR="00C9147C">
        <w:rPr>
          <w:color w:val="565459"/>
          <w:sz w:val="20"/>
        </w:rPr>
        <w:t>оказанию</w:t>
      </w:r>
      <w:r w:rsidR="00C9147C">
        <w:rPr>
          <w:color w:val="565459"/>
          <w:spacing w:val="40"/>
          <w:sz w:val="20"/>
        </w:rPr>
        <w:t xml:space="preserve"> </w:t>
      </w:r>
      <w:r w:rsidR="00C9147C">
        <w:rPr>
          <w:color w:val="565459"/>
          <w:sz w:val="20"/>
        </w:rPr>
        <w:t>услуг</w:t>
      </w:r>
      <w:r w:rsidR="00C9147C">
        <w:rPr>
          <w:color w:val="565459"/>
          <w:spacing w:val="40"/>
          <w:sz w:val="20"/>
        </w:rPr>
        <w:t xml:space="preserve"> </w:t>
      </w:r>
      <w:r w:rsidR="00C9147C">
        <w:rPr>
          <w:color w:val="565459"/>
          <w:sz w:val="20"/>
        </w:rPr>
        <w:t>по настоящему контракту иных лиц, имеющих необходимые навыки, оборудование, а в случае необходимости - сертификаты, лицензии</w:t>
      </w:r>
      <w:r w:rsidR="00C9147C">
        <w:rPr>
          <w:color w:val="565459"/>
          <w:spacing w:val="40"/>
          <w:sz w:val="20"/>
        </w:rPr>
        <w:t xml:space="preserve"> </w:t>
      </w:r>
      <w:r w:rsidR="00C9147C">
        <w:rPr>
          <w:color w:val="565459"/>
          <w:sz w:val="20"/>
        </w:rPr>
        <w:t>и иные разрешительные документы</w:t>
      </w:r>
      <w:r w:rsidR="00C9147C">
        <w:rPr>
          <w:color w:val="727277"/>
          <w:sz w:val="20"/>
        </w:rPr>
        <w:t>.</w:t>
      </w:r>
    </w:p>
    <w:p w14:paraId="16D5F5E0" w14:textId="5A939693" w:rsidR="00E8106F" w:rsidRDefault="00D94525" w:rsidP="00E00538">
      <w:pPr>
        <w:pStyle w:val="a4"/>
        <w:tabs>
          <w:tab w:val="left" w:pos="489"/>
        </w:tabs>
        <w:spacing w:line="247" w:lineRule="auto"/>
        <w:ind w:left="128" w:right="139" w:firstLine="0"/>
        <w:jc w:val="left"/>
      </w:pPr>
      <w:r>
        <w:rPr>
          <w:color w:val="565459"/>
          <w:spacing w:val="-2"/>
          <w:w w:val="105"/>
          <w:sz w:val="20"/>
        </w:rPr>
        <w:tab/>
      </w:r>
      <w:r w:rsidR="00C9147C">
        <w:rPr>
          <w:color w:val="565459"/>
          <w:spacing w:val="-2"/>
          <w:w w:val="105"/>
          <w:sz w:val="20"/>
        </w:rPr>
        <w:t>Осуществлять круглосуточное</w:t>
      </w:r>
      <w:r w:rsidR="00C9147C">
        <w:rPr>
          <w:color w:val="565459"/>
          <w:spacing w:val="-10"/>
          <w:w w:val="105"/>
          <w:sz w:val="20"/>
        </w:rPr>
        <w:t xml:space="preserve"> </w:t>
      </w:r>
      <w:r w:rsidR="00C9147C">
        <w:rPr>
          <w:color w:val="565459"/>
          <w:spacing w:val="-2"/>
          <w:w w:val="105"/>
          <w:sz w:val="20"/>
        </w:rPr>
        <w:t>диспетчерское</w:t>
      </w:r>
      <w:r w:rsidR="00C9147C">
        <w:rPr>
          <w:color w:val="565459"/>
          <w:spacing w:val="9"/>
          <w:w w:val="105"/>
          <w:sz w:val="20"/>
        </w:rPr>
        <w:t xml:space="preserve"> </w:t>
      </w:r>
      <w:r w:rsidR="00C9147C">
        <w:rPr>
          <w:color w:val="565459"/>
          <w:spacing w:val="-2"/>
          <w:w w:val="105"/>
          <w:sz w:val="20"/>
        </w:rPr>
        <w:t>обслуживание, т.е.</w:t>
      </w:r>
      <w:r w:rsidR="00C9147C">
        <w:rPr>
          <w:color w:val="565459"/>
          <w:spacing w:val="-12"/>
          <w:w w:val="105"/>
          <w:sz w:val="20"/>
        </w:rPr>
        <w:t xml:space="preserve"> </w:t>
      </w:r>
      <w:r w:rsidR="00C9147C">
        <w:rPr>
          <w:color w:val="565459"/>
          <w:spacing w:val="-2"/>
          <w:w w:val="105"/>
          <w:sz w:val="20"/>
        </w:rPr>
        <w:t>обеспечить круглосуточный</w:t>
      </w:r>
      <w:r w:rsidR="00C9147C">
        <w:rPr>
          <w:color w:val="565459"/>
          <w:spacing w:val="-12"/>
          <w:w w:val="105"/>
          <w:sz w:val="20"/>
        </w:rPr>
        <w:t xml:space="preserve"> </w:t>
      </w:r>
      <w:r w:rsidR="00C9147C">
        <w:rPr>
          <w:color w:val="565459"/>
          <w:spacing w:val="-2"/>
          <w:w w:val="105"/>
          <w:sz w:val="20"/>
        </w:rPr>
        <w:t>прием заяво</w:t>
      </w:r>
      <w:r w:rsidR="00C9147C">
        <w:rPr>
          <w:color w:val="565459"/>
          <w:spacing w:val="-2"/>
          <w:w w:val="105"/>
          <w:sz w:val="20"/>
        </w:rPr>
        <w:t xml:space="preserve">к </w:t>
      </w:r>
      <w:r>
        <w:rPr>
          <w:color w:val="565459"/>
          <w:w w:val="105"/>
          <w:sz w:val="20"/>
        </w:rPr>
        <w:t>по телефонам, указанным в Контракте</w:t>
      </w:r>
      <w:r w:rsidR="00C9147C">
        <w:rPr>
          <w:color w:val="727277"/>
          <w:w w:val="105"/>
          <w:sz w:val="20"/>
        </w:rPr>
        <w:t xml:space="preserve">. </w:t>
      </w:r>
      <w:r w:rsidR="00C9147C">
        <w:rPr>
          <w:color w:val="BDBDBF"/>
          <w:w w:val="70"/>
          <w:sz w:val="20"/>
        </w:rPr>
        <w:t>•</w:t>
      </w:r>
      <w:r w:rsidR="00C9147C">
        <w:rPr>
          <w:noProof/>
        </w:rPr>
        <w:drawing>
          <wp:anchor distT="0" distB="0" distL="0" distR="0" simplePos="0" relativeHeight="15730176" behindDoc="0" locked="0" layoutInCell="1" allowOverlap="1" wp14:anchorId="0C353F8F" wp14:editId="71D410EF">
            <wp:simplePos x="0" y="0"/>
            <wp:positionH relativeFrom="page">
              <wp:posOffset>277321</wp:posOffset>
            </wp:positionH>
            <wp:positionV relativeFrom="page">
              <wp:posOffset>0</wp:posOffset>
            </wp:positionV>
            <wp:extent cx="467152" cy="1481426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152" cy="1481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9147C">
        <w:rPr>
          <w:noProof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6F9AA5AB" wp14:editId="1AD29346">
                <wp:simplePos x="0" y="0"/>
                <wp:positionH relativeFrom="page">
                  <wp:posOffset>7390650</wp:posOffset>
                </wp:positionH>
                <wp:positionV relativeFrom="page">
                  <wp:posOffset>40015</wp:posOffset>
                </wp:positionV>
                <wp:extent cx="1270" cy="572135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5721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572135">
                              <a:moveTo>
                                <a:pt x="0" y="571988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146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1DA56F" id="Graphic 6" o:spid="_x0000_s1026" style="position:absolute;margin-left:581.95pt;margin-top:3.15pt;width:.1pt;height:45.05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5721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" path="m,571988l,e" filled="f" strokeweight=".31842mm">
                <v:path arrowok="t"/>
                <w10:wrap anchorx="page" anchory="page"/>
              </v:shape>
            </w:pict>
          </mc:Fallback>
        </mc:AlternateContent>
      </w:r>
      <w:r w:rsidR="00C9147C">
        <w:rPr>
          <w:noProof/>
        </w:rPr>
        <w:drawing>
          <wp:anchor distT="0" distB="0" distL="0" distR="0" simplePos="0" relativeHeight="15732224" behindDoc="0" locked="0" layoutInCell="1" allowOverlap="1" wp14:anchorId="4D427962" wp14:editId="0A378843">
            <wp:simplePos x="0" y="0"/>
            <wp:positionH relativeFrom="page">
              <wp:posOffset>277321</wp:posOffset>
            </wp:positionH>
            <wp:positionV relativeFrom="page">
              <wp:posOffset>0</wp:posOffset>
            </wp:positionV>
            <wp:extent cx="444224" cy="1424227"/>
            <wp:effectExtent l="0" t="0" r="0" b="0"/>
            <wp:wrapNone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4224" cy="14242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9538642" w14:textId="07D2D2B5" w:rsidR="00E8106F" w:rsidRDefault="00C9147C">
      <w:pPr>
        <w:tabs>
          <w:tab w:val="left" w:pos="2548"/>
          <w:tab w:val="left" w:pos="3150"/>
          <w:tab w:val="left" w:pos="4525"/>
          <w:tab w:val="left" w:pos="6661"/>
          <w:tab w:val="right" w:pos="10020"/>
        </w:tabs>
        <w:spacing w:before="25"/>
        <w:ind w:left="161"/>
        <w:rPr>
          <w:rFonts w:ascii="Arial" w:hAnsi="Arial"/>
          <w:sz w:val="18"/>
        </w:rPr>
      </w:pPr>
      <w:r>
        <w:rPr>
          <w:color w:val="A1CAED"/>
        </w:rPr>
        <w:tab/>
      </w:r>
    </w:p>
    <w:sectPr w:rsidR="00E8106F">
      <w:pgSz w:w="12240" w:h="15840"/>
      <w:pgMar w:top="0" w:right="840" w:bottom="280" w:left="1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93B72B9"/>
    <w:multiLevelType w:val="hybridMultilevel"/>
    <w:tmpl w:val="3BAA5814"/>
    <w:lvl w:ilvl="0" w:tplc="5B58CC6E">
      <w:start w:val="1"/>
      <w:numFmt w:val="decimal"/>
      <w:lvlText w:val="%1."/>
      <w:lvlJc w:val="left"/>
      <w:pPr>
        <w:ind w:left="200" w:hanging="200"/>
        <w:jc w:val="left"/>
      </w:pPr>
      <w:rPr>
        <w:rFonts w:ascii="Times New Roman" w:eastAsia="Times New Roman" w:hAnsi="Times New Roman" w:cs="Times New Roman"/>
        <w:spacing w:val="0"/>
        <w:w w:val="98"/>
        <w:lang w:val="ru-RU" w:eastAsia="en-US" w:bidi="ar-SA"/>
      </w:rPr>
    </w:lvl>
    <w:lvl w:ilvl="1" w:tplc="1B22271A">
      <w:start w:val="1"/>
      <w:numFmt w:val="decimal"/>
      <w:lvlText w:val="%1.%2."/>
      <w:lvlJc w:val="left"/>
      <w:pPr>
        <w:ind w:left="403" w:hanging="40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565459"/>
        <w:spacing w:val="0"/>
        <w:w w:val="103"/>
        <w:sz w:val="20"/>
        <w:szCs w:val="20"/>
        <w:lang w:val="ru-RU" w:eastAsia="en-US" w:bidi="ar-SA"/>
      </w:rPr>
    </w:lvl>
    <w:lvl w:ilvl="2" w:tplc="68D07F06">
      <w:start w:val="1"/>
      <w:numFmt w:val="decimal"/>
      <w:lvlText w:val="%1.%2.%3."/>
      <w:lvlJc w:val="left"/>
      <w:pPr>
        <w:ind w:left="150" w:hanging="54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565459"/>
        <w:spacing w:val="0"/>
        <w:w w:val="94"/>
        <w:sz w:val="20"/>
        <w:szCs w:val="20"/>
        <w:lang w:val="ru-RU" w:eastAsia="en-US" w:bidi="ar-SA"/>
      </w:rPr>
    </w:lvl>
    <w:lvl w:ilvl="3" w:tplc="B0985DA0">
      <w:numFmt w:val="bullet"/>
      <w:lvlText w:val="-"/>
      <w:lvlJc w:val="left"/>
      <w:pPr>
        <w:ind w:left="149" w:hanging="13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565459"/>
        <w:spacing w:val="0"/>
        <w:w w:val="100"/>
        <w:sz w:val="20"/>
        <w:szCs w:val="20"/>
        <w:lang w:val="ru-RU" w:eastAsia="en-US" w:bidi="ar-SA"/>
      </w:rPr>
    </w:lvl>
    <w:lvl w:ilvl="4" w:tplc="45F8C3F4">
      <w:numFmt w:val="bullet"/>
      <w:lvlText w:val="•"/>
      <w:lvlJc w:val="left"/>
      <w:pPr>
        <w:ind w:left="660" w:hanging="131"/>
      </w:pPr>
      <w:rPr>
        <w:rFonts w:hint="default"/>
        <w:lang w:val="ru-RU" w:eastAsia="en-US" w:bidi="ar-SA"/>
      </w:rPr>
    </w:lvl>
    <w:lvl w:ilvl="5" w:tplc="DB0CD5C2">
      <w:numFmt w:val="bullet"/>
      <w:lvlText w:val="•"/>
      <w:lvlJc w:val="left"/>
      <w:pPr>
        <w:ind w:left="2240" w:hanging="131"/>
      </w:pPr>
      <w:rPr>
        <w:rFonts w:hint="default"/>
        <w:lang w:val="ru-RU" w:eastAsia="en-US" w:bidi="ar-SA"/>
      </w:rPr>
    </w:lvl>
    <w:lvl w:ilvl="6" w:tplc="18246E00">
      <w:numFmt w:val="bullet"/>
      <w:lvlText w:val="•"/>
      <w:lvlJc w:val="left"/>
      <w:pPr>
        <w:ind w:left="3820" w:hanging="131"/>
      </w:pPr>
      <w:rPr>
        <w:rFonts w:hint="default"/>
        <w:lang w:val="ru-RU" w:eastAsia="en-US" w:bidi="ar-SA"/>
      </w:rPr>
    </w:lvl>
    <w:lvl w:ilvl="7" w:tplc="63A63566">
      <w:numFmt w:val="bullet"/>
      <w:lvlText w:val="•"/>
      <w:lvlJc w:val="left"/>
      <w:pPr>
        <w:ind w:left="5400" w:hanging="131"/>
      </w:pPr>
      <w:rPr>
        <w:rFonts w:hint="default"/>
        <w:lang w:val="ru-RU" w:eastAsia="en-US" w:bidi="ar-SA"/>
      </w:rPr>
    </w:lvl>
    <w:lvl w:ilvl="8" w:tplc="0DC0EE2C">
      <w:numFmt w:val="bullet"/>
      <w:lvlText w:val="•"/>
      <w:lvlJc w:val="left"/>
      <w:pPr>
        <w:ind w:left="6980" w:hanging="131"/>
      </w:pPr>
      <w:rPr>
        <w:rFonts w:hint="default"/>
        <w:lang w:val="ru-RU" w:eastAsia="en-US" w:bidi="ar-SA"/>
      </w:rPr>
    </w:lvl>
  </w:abstractNum>
  <w:abstractNum w:abstractNumId="1" w15:restartNumberingAfterBreak="0">
    <w:nsid w:val="6A6E480B"/>
    <w:multiLevelType w:val="hybridMultilevel"/>
    <w:tmpl w:val="107019B8"/>
    <w:lvl w:ilvl="0" w:tplc="1FE4D296">
      <w:numFmt w:val="bullet"/>
      <w:lvlText w:val="-"/>
      <w:lvlJc w:val="left"/>
      <w:pPr>
        <w:ind w:left="261" w:hanging="11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565459"/>
        <w:spacing w:val="0"/>
        <w:w w:val="97"/>
        <w:sz w:val="20"/>
        <w:szCs w:val="20"/>
        <w:lang w:val="ru-RU" w:eastAsia="en-US" w:bidi="ar-SA"/>
      </w:rPr>
    </w:lvl>
    <w:lvl w:ilvl="1" w:tplc="72685E0C">
      <w:numFmt w:val="bullet"/>
      <w:lvlText w:val="•"/>
      <w:lvlJc w:val="left"/>
      <w:pPr>
        <w:ind w:left="1248" w:hanging="110"/>
      </w:pPr>
      <w:rPr>
        <w:rFonts w:hint="default"/>
        <w:lang w:val="ru-RU" w:eastAsia="en-US" w:bidi="ar-SA"/>
      </w:rPr>
    </w:lvl>
    <w:lvl w:ilvl="2" w:tplc="5FB4015E">
      <w:numFmt w:val="bullet"/>
      <w:lvlText w:val="•"/>
      <w:lvlJc w:val="left"/>
      <w:pPr>
        <w:ind w:left="2236" w:hanging="110"/>
      </w:pPr>
      <w:rPr>
        <w:rFonts w:hint="default"/>
        <w:lang w:val="ru-RU" w:eastAsia="en-US" w:bidi="ar-SA"/>
      </w:rPr>
    </w:lvl>
    <w:lvl w:ilvl="3" w:tplc="F22C0A74">
      <w:numFmt w:val="bullet"/>
      <w:lvlText w:val="•"/>
      <w:lvlJc w:val="left"/>
      <w:pPr>
        <w:ind w:left="3224" w:hanging="110"/>
      </w:pPr>
      <w:rPr>
        <w:rFonts w:hint="default"/>
        <w:lang w:val="ru-RU" w:eastAsia="en-US" w:bidi="ar-SA"/>
      </w:rPr>
    </w:lvl>
    <w:lvl w:ilvl="4" w:tplc="6F88272C">
      <w:numFmt w:val="bullet"/>
      <w:lvlText w:val="•"/>
      <w:lvlJc w:val="left"/>
      <w:pPr>
        <w:ind w:left="4212" w:hanging="110"/>
      </w:pPr>
      <w:rPr>
        <w:rFonts w:hint="default"/>
        <w:lang w:val="ru-RU" w:eastAsia="en-US" w:bidi="ar-SA"/>
      </w:rPr>
    </w:lvl>
    <w:lvl w:ilvl="5" w:tplc="44945FAA">
      <w:numFmt w:val="bullet"/>
      <w:lvlText w:val="•"/>
      <w:lvlJc w:val="left"/>
      <w:pPr>
        <w:ind w:left="5200" w:hanging="110"/>
      </w:pPr>
      <w:rPr>
        <w:rFonts w:hint="default"/>
        <w:lang w:val="ru-RU" w:eastAsia="en-US" w:bidi="ar-SA"/>
      </w:rPr>
    </w:lvl>
    <w:lvl w:ilvl="6" w:tplc="8F4CC71E">
      <w:numFmt w:val="bullet"/>
      <w:lvlText w:val="•"/>
      <w:lvlJc w:val="left"/>
      <w:pPr>
        <w:ind w:left="6188" w:hanging="110"/>
      </w:pPr>
      <w:rPr>
        <w:rFonts w:hint="default"/>
        <w:lang w:val="ru-RU" w:eastAsia="en-US" w:bidi="ar-SA"/>
      </w:rPr>
    </w:lvl>
    <w:lvl w:ilvl="7" w:tplc="789EDA1E">
      <w:numFmt w:val="bullet"/>
      <w:lvlText w:val="•"/>
      <w:lvlJc w:val="left"/>
      <w:pPr>
        <w:ind w:left="7176" w:hanging="110"/>
      </w:pPr>
      <w:rPr>
        <w:rFonts w:hint="default"/>
        <w:lang w:val="ru-RU" w:eastAsia="en-US" w:bidi="ar-SA"/>
      </w:rPr>
    </w:lvl>
    <w:lvl w:ilvl="8" w:tplc="745C4C12">
      <w:numFmt w:val="bullet"/>
      <w:lvlText w:val="•"/>
      <w:lvlJc w:val="left"/>
      <w:pPr>
        <w:ind w:left="8164" w:hanging="110"/>
      </w:pPr>
      <w:rPr>
        <w:rFonts w:hint="default"/>
        <w:lang w:val="ru-RU" w:eastAsia="en-US" w:bidi="ar-SA"/>
      </w:rPr>
    </w:lvl>
  </w:abstractNum>
  <w:abstractNum w:abstractNumId="2" w15:restartNumberingAfterBreak="0">
    <w:nsid w:val="73DD423D"/>
    <w:multiLevelType w:val="hybridMultilevel"/>
    <w:tmpl w:val="A9FA6608"/>
    <w:lvl w:ilvl="0" w:tplc="AA4003EC">
      <w:start w:val="1"/>
      <w:numFmt w:val="decimal"/>
      <w:lvlText w:val="%1"/>
      <w:lvlJc w:val="left"/>
      <w:pPr>
        <w:ind w:left="144" w:hanging="473"/>
        <w:jc w:val="left"/>
      </w:pPr>
      <w:rPr>
        <w:rFonts w:hint="default"/>
        <w:lang w:val="ru-RU" w:eastAsia="en-US" w:bidi="ar-SA"/>
      </w:rPr>
    </w:lvl>
    <w:lvl w:ilvl="1" w:tplc="CC600DC0">
      <w:start w:val="2"/>
      <w:numFmt w:val="decimal"/>
      <w:lvlText w:val="%1.%2"/>
      <w:lvlJc w:val="left"/>
      <w:pPr>
        <w:ind w:left="144" w:hanging="473"/>
        <w:jc w:val="left"/>
      </w:pPr>
      <w:rPr>
        <w:rFonts w:hint="default"/>
        <w:lang w:val="ru-RU" w:eastAsia="en-US" w:bidi="ar-SA"/>
      </w:rPr>
    </w:lvl>
    <w:lvl w:ilvl="2" w:tplc="FB44F660">
      <w:start w:val="5"/>
      <w:numFmt w:val="decimal"/>
      <w:lvlText w:val="%1.%2.%3."/>
      <w:lvlJc w:val="left"/>
      <w:pPr>
        <w:ind w:left="144" w:hanging="47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565459"/>
        <w:spacing w:val="0"/>
        <w:w w:val="93"/>
        <w:sz w:val="20"/>
        <w:szCs w:val="20"/>
        <w:lang w:val="ru-RU" w:eastAsia="en-US" w:bidi="ar-SA"/>
      </w:rPr>
    </w:lvl>
    <w:lvl w:ilvl="3" w:tplc="63E23BEC">
      <w:numFmt w:val="bullet"/>
      <w:lvlText w:val="•"/>
      <w:lvlJc w:val="left"/>
      <w:pPr>
        <w:ind w:left="3140" w:hanging="473"/>
      </w:pPr>
      <w:rPr>
        <w:rFonts w:hint="default"/>
        <w:lang w:val="ru-RU" w:eastAsia="en-US" w:bidi="ar-SA"/>
      </w:rPr>
    </w:lvl>
    <w:lvl w:ilvl="4" w:tplc="5A7A7070">
      <w:numFmt w:val="bullet"/>
      <w:lvlText w:val="•"/>
      <w:lvlJc w:val="left"/>
      <w:pPr>
        <w:ind w:left="4140" w:hanging="473"/>
      </w:pPr>
      <w:rPr>
        <w:rFonts w:hint="default"/>
        <w:lang w:val="ru-RU" w:eastAsia="en-US" w:bidi="ar-SA"/>
      </w:rPr>
    </w:lvl>
    <w:lvl w:ilvl="5" w:tplc="01D219EC">
      <w:numFmt w:val="bullet"/>
      <w:lvlText w:val="•"/>
      <w:lvlJc w:val="left"/>
      <w:pPr>
        <w:ind w:left="5140" w:hanging="473"/>
      </w:pPr>
      <w:rPr>
        <w:rFonts w:hint="default"/>
        <w:lang w:val="ru-RU" w:eastAsia="en-US" w:bidi="ar-SA"/>
      </w:rPr>
    </w:lvl>
    <w:lvl w:ilvl="6" w:tplc="BE868C22">
      <w:numFmt w:val="bullet"/>
      <w:lvlText w:val="•"/>
      <w:lvlJc w:val="left"/>
      <w:pPr>
        <w:ind w:left="6140" w:hanging="473"/>
      </w:pPr>
      <w:rPr>
        <w:rFonts w:hint="default"/>
        <w:lang w:val="ru-RU" w:eastAsia="en-US" w:bidi="ar-SA"/>
      </w:rPr>
    </w:lvl>
    <w:lvl w:ilvl="7" w:tplc="574C96EC">
      <w:numFmt w:val="bullet"/>
      <w:lvlText w:val="•"/>
      <w:lvlJc w:val="left"/>
      <w:pPr>
        <w:ind w:left="7140" w:hanging="473"/>
      </w:pPr>
      <w:rPr>
        <w:rFonts w:hint="default"/>
        <w:lang w:val="ru-RU" w:eastAsia="en-US" w:bidi="ar-SA"/>
      </w:rPr>
    </w:lvl>
    <w:lvl w:ilvl="8" w:tplc="6390242A">
      <w:numFmt w:val="bullet"/>
      <w:lvlText w:val="•"/>
      <w:lvlJc w:val="left"/>
      <w:pPr>
        <w:ind w:left="8140" w:hanging="473"/>
      </w:pPr>
      <w:rPr>
        <w:rFonts w:hint="default"/>
        <w:lang w:val="ru-RU" w:eastAsia="en-US" w:bidi="ar-SA"/>
      </w:rPr>
    </w:lvl>
  </w:abstractNum>
  <w:abstractNum w:abstractNumId="3" w15:restartNumberingAfterBreak="0">
    <w:nsid w:val="7EBD62D6"/>
    <w:multiLevelType w:val="hybridMultilevel"/>
    <w:tmpl w:val="F64665F6"/>
    <w:lvl w:ilvl="0" w:tplc="1AE049CA">
      <w:start w:val="3"/>
      <w:numFmt w:val="decimal"/>
      <w:lvlText w:val="%1"/>
      <w:lvlJc w:val="left"/>
      <w:pPr>
        <w:ind w:left="613" w:hanging="456"/>
        <w:jc w:val="left"/>
      </w:pPr>
      <w:rPr>
        <w:rFonts w:hint="default"/>
        <w:lang w:val="ru-RU" w:eastAsia="en-US" w:bidi="ar-SA"/>
      </w:rPr>
    </w:lvl>
    <w:lvl w:ilvl="1" w:tplc="5F6E6C96">
      <w:start w:val="11"/>
      <w:numFmt w:val="decimal"/>
      <w:lvlText w:val="%1.%2."/>
      <w:lvlJc w:val="left"/>
      <w:pPr>
        <w:ind w:left="613" w:hanging="45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565459"/>
        <w:spacing w:val="0"/>
        <w:w w:val="103"/>
        <w:sz w:val="20"/>
        <w:szCs w:val="20"/>
        <w:lang w:val="ru-RU" w:eastAsia="en-US" w:bidi="ar-SA"/>
      </w:rPr>
    </w:lvl>
    <w:lvl w:ilvl="2" w:tplc="1A104C88">
      <w:numFmt w:val="bullet"/>
      <w:lvlText w:val="•"/>
      <w:lvlJc w:val="left"/>
      <w:pPr>
        <w:ind w:left="2524" w:hanging="456"/>
      </w:pPr>
      <w:rPr>
        <w:rFonts w:hint="default"/>
        <w:lang w:val="ru-RU" w:eastAsia="en-US" w:bidi="ar-SA"/>
      </w:rPr>
    </w:lvl>
    <w:lvl w:ilvl="3" w:tplc="796EE562">
      <w:numFmt w:val="bullet"/>
      <w:lvlText w:val="•"/>
      <w:lvlJc w:val="left"/>
      <w:pPr>
        <w:ind w:left="3476" w:hanging="456"/>
      </w:pPr>
      <w:rPr>
        <w:rFonts w:hint="default"/>
        <w:lang w:val="ru-RU" w:eastAsia="en-US" w:bidi="ar-SA"/>
      </w:rPr>
    </w:lvl>
    <w:lvl w:ilvl="4" w:tplc="7AA48CD6">
      <w:numFmt w:val="bullet"/>
      <w:lvlText w:val="•"/>
      <w:lvlJc w:val="left"/>
      <w:pPr>
        <w:ind w:left="4428" w:hanging="456"/>
      </w:pPr>
      <w:rPr>
        <w:rFonts w:hint="default"/>
        <w:lang w:val="ru-RU" w:eastAsia="en-US" w:bidi="ar-SA"/>
      </w:rPr>
    </w:lvl>
    <w:lvl w:ilvl="5" w:tplc="5498DD60">
      <w:numFmt w:val="bullet"/>
      <w:lvlText w:val="•"/>
      <w:lvlJc w:val="left"/>
      <w:pPr>
        <w:ind w:left="5380" w:hanging="456"/>
      </w:pPr>
      <w:rPr>
        <w:rFonts w:hint="default"/>
        <w:lang w:val="ru-RU" w:eastAsia="en-US" w:bidi="ar-SA"/>
      </w:rPr>
    </w:lvl>
    <w:lvl w:ilvl="6" w:tplc="2B56D01A">
      <w:numFmt w:val="bullet"/>
      <w:lvlText w:val="•"/>
      <w:lvlJc w:val="left"/>
      <w:pPr>
        <w:ind w:left="6332" w:hanging="456"/>
      </w:pPr>
      <w:rPr>
        <w:rFonts w:hint="default"/>
        <w:lang w:val="ru-RU" w:eastAsia="en-US" w:bidi="ar-SA"/>
      </w:rPr>
    </w:lvl>
    <w:lvl w:ilvl="7" w:tplc="13AC31BC">
      <w:numFmt w:val="bullet"/>
      <w:lvlText w:val="•"/>
      <w:lvlJc w:val="left"/>
      <w:pPr>
        <w:ind w:left="7284" w:hanging="456"/>
      </w:pPr>
      <w:rPr>
        <w:rFonts w:hint="default"/>
        <w:lang w:val="ru-RU" w:eastAsia="en-US" w:bidi="ar-SA"/>
      </w:rPr>
    </w:lvl>
    <w:lvl w:ilvl="8" w:tplc="75887108">
      <w:numFmt w:val="bullet"/>
      <w:lvlText w:val="•"/>
      <w:lvlJc w:val="left"/>
      <w:pPr>
        <w:ind w:left="8236" w:hanging="456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8106F"/>
    <w:rsid w:val="000217B9"/>
    <w:rsid w:val="00040BA2"/>
    <w:rsid w:val="004D28C3"/>
    <w:rsid w:val="004E2F76"/>
    <w:rsid w:val="005C59F7"/>
    <w:rsid w:val="007C0A70"/>
    <w:rsid w:val="008F6B3B"/>
    <w:rsid w:val="00A16F5C"/>
    <w:rsid w:val="00C9147C"/>
    <w:rsid w:val="00D94525"/>
    <w:rsid w:val="00E00538"/>
    <w:rsid w:val="00E228B1"/>
    <w:rsid w:val="00E72F79"/>
    <w:rsid w:val="00E81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461AC00"/>
  <w15:docId w15:val="{389A38F8-542F-4687-98CF-67C13DFFA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56"/>
      <w:jc w:val="center"/>
      <w:outlineLvl w:val="0"/>
    </w:pPr>
    <w:rPr>
      <w:b/>
      <w:bCs/>
      <w:sz w:val="21"/>
      <w:szCs w:val="21"/>
    </w:rPr>
  </w:style>
  <w:style w:type="paragraph" w:styleId="2">
    <w:name w:val="heading 2"/>
    <w:basedOn w:val="a"/>
    <w:uiPriority w:val="9"/>
    <w:unhideWhenUsed/>
    <w:qFormat/>
    <w:pPr>
      <w:ind w:left="330" w:hanging="205"/>
      <w:jc w:val="both"/>
      <w:outlineLvl w:val="1"/>
    </w:pPr>
    <w:rPr>
      <w:b/>
      <w:bCs/>
      <w:sz w:val="20"/>
      <w:szCs w:val="20"/>
    </w:rPr>
  </w:style>
  <w:style w:type="paragraph" w:styleId="3">
    <w:name w:val="heading 3"/>
    <w:basedOn w:val="a"/>
    <w:uiPriority w:val="9"/>
    <w:unhideWhenUsed/>
    <w:qFormat/>
    <w:pPr>
      <w:spacing w:before="9"/>
      <w:ind w:left="126"/>
      <w:jc w:val="both"/>
      <w:outlineLvl w:val="2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20"/>
      <w:szCs w:val="20"/>
    </w:rPr>
  </w:style>
  <w:style w:type="paragraph" w:styleId="a4">
    <w:name w:val="List Paragraph"/>
    <w:basedOn w:val="a"/>
    <w:uiPriority w:val="1"/>
    <w:qFormat/>
    <w:pPr>
      <w:ind w:left="133" w:firstLine="2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880</Words>
  <Characters>5021</Characters>
  <Application>Microsoft Office Word</Application>
  <DocSecurity>0</DocSecurity>
  <Lines>41</Lines>
  <Paragraphs>11</Paragraphs>
  <ScaleCrop>false</ScaleCrop>
  <Company/>
  <LinksUpToDate>false</LinksUpToDate>
  <CharactersWithSpaces>5890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23</cp:revision>
  <dcterms:created xsi:type="dcterms:W3CDTF">2024-11-11T07:49:00Z</dcterms:created>
  <dcterms:modified xsi:type="dcterms:W3CDTF">2024-11-11T08:06:00Z</dcterms:modified>
</cp:coreProperties>
</file>