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2" w:rsidRPr="00B02B4C" w:rsidRDefault="00A15924" w:rsidP="00A1592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ДОГОВОР</w:t>
      </w:r>
    </w:p>
    <w:p w:rsidR="00A15924" w:rsidRPr="00B02B4C" w:rsidRDefault="00A15924" w:rsidP="00A1592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на образовательные услуги</w:t>
      </w:r>
      <w:r w:rsidR="003E765D">
        <w:rPr>
          <w:rFonts w:ascii="Times New Roman" w:hAnsi="Times New Roman"/>
          <w:b/>
          <w:sz w:val="18"/>
          <w:szCs w:val="18"/>
        </w:rPr>
        <w:t xml:space="preserve"> № </w:t>
      </w:r>
      <w:r w:rsidR="00026B99">
        <w:rPr>
          <w:rFonts w:ascii="Times New Roman" w:hAnsi="Times New Roman"/>
          <w:b/>
          <w:sz w:val="18"/>
          <w:szCs w:val="18"/>
        </w:rPr>
        <w:t>__________________</w:t>
      </w:r>
    </w:p>
    <w:p w:rsidR="00A15924" w:rsidRPr="00B02B4C" w:rsidRDefault="006A2430" w:rsidP="00E12FD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Челябинск</w:t>
      </w:r>
      <w:r w:rsidR="00485AFA">
        <w:rPr>
          <w:rFonts w:ascii="Times New Roman" w:hAnsi="Times New Roman"/>
          <w:sz w:val="18"/>
          <w:szCs w:val="18"/>
        </w:rPr>
        <w:t xml:space="preserve">    </w:t>
      </w:r>
      <w:r w:rsidR="00A15924" w:rsidRPr="00B02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2D48AA">
        <w:rPr>
          <w:rFonts w:ascii="Times New Roman" w:hAnsi="Times New Roman"/>
          <w:sz w:val="18"/>
          <w:szCs w:val="18"/>
        </w:rPr>
        <w:t xml:space="preserve">                               </w:t>
      </w:r>
      <w:r w:rsidR="00E12FDA">
        <w:rPr>
          <w:rFonts w:ascii="Times New Roman" w:hAnsi="Times New Roman"/>
          <w:sz w:val="18"/>
          <w:szCs w:val="18"/>
        </w:rPr>
        <w:t xml:space="preserve">            </w:t>
      </w:r>
      <w:r w:rsidR="00F24344">
        <w:rPr>
          <w:rFonts w:ascii="Times New Roman" w:hAnsi="Times New Roman"/>
          <w:sz w:val="18"/>
          <w:szCs w:val="18"/>
        </w:rPr>
        <w:t xml:space="preserve">     </w:t>
      </w:r>
      <w:r w:rsidR="00A15924" w:rsidRPr="00B02B4C">
        <w:rPr>
          <w:rFonts w:ascii="Times New Roman" w:hAnsi="Times New Roman"/>
          <w:sz w:val="18"/>
          <w:szCs w:val="18"/>
        </w:rPr>
        <w:t xml:space="preserve">  </w:t>
      </w:r>
      <w:r w:rsidR="007E2964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 xml:space="preserve"> апреля 2020 г.</w:t>
      </w:r>
    </w:p>
    <w:p w:rsidR="00A15924" w:rsidRPr="00B02B4C" w:rsidRDefault="00A15924" w:rsidP="00A15924">
      <w:pPr>
        <w:pStyle w:val="a3"/>
        <w:rPr>
          <w:rFonts w:ascii="Times New Roman" w:hAnsi="Times New Roman"/>
          <w:sz w:val="18"/>
          <w:szCs w:val="18"/>
        </w:rPr>
      </w:pPr>
    </w:p>
    <w:p w:rsidR="00B02B4C" w:rsidRPr="00F24344" w:rsidRDefault="007E2964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___________________________________________________________</w:t>
      </w:r>
      <w:r w:rsidR="00B65C50" w:rsidRPr="00B65C50">
        <w:rPr>
          <w:rFonts w:ascii="Times New Roman" w:hAnsi="Times New Roman"/>
          <w:sz w:val="18"/>
          <w:szCs w:val="18"/>
        </w:rPr>
        <w:t xml:space="preserve">, именуемая в дальнейшем «ИСПОЛНИТЕЛЬ», в лице  </w:t>
      </w:r>
      <w:r>
        <w:rPr>
          <w:rFonts w:ascii="Times New Roman" w:hAnsi="Times New Roman"/>
          <w:sz w:val="18"/>
          <w:szCs w:val="18"/>
        </w:rPr>
        <w:t>____________________________</w:t>
      </w:r>
      <w:r w:rsidR="00B65C50" w:rsidRPr="00B65C50">
        <w:rPr>
          <w:rFonts w:ascii="Times New Roman" w:hAnsi="Times New Roman"/>
          <w:sz w:val="18"/>
          <w:szCs w:val="18"/>
        </w:rPr>
        <w:t xml:space="preserve">, действующего на основании  </w:t>
      </w:r>
      <w:r>
        <w:rPr>
          <w:rFonts w:ascii="Times New Roman" w:hAnsi="Times New Roman"/>
          <w:sz w:val="18"/>
          <w:szCs w:val="18"/>
        </w:rPr>
        <w:t>_____________</w:t>
      </w:r>
      <w:r w:rsidR="00B65C50" w:rsidRPr="00B65C50">
        <w:rPr>
          <w:rFonts w:ascii="Times New Roman" w:hAnsi="Times New Roman"/>
          <w:sz w:val="18"/>
          <w:szCs w:val="18"/>
        </w:rPr>
        <w:t xml:space="preserve"> и лицензии на образовательную деятельность регистрационный </w:t>
      </w:r>
      <w:r w:rsidR="00B65C50" w:rsidRPr="009F0CD5">
        <w:rPr>
          <w:rFonts w:ascii="Times New Roman" w:hAnsi="Times New Roman"/>
          <w:sz w:val="18"/>
          <w:szCs w:val="18"/>
        </w:rPr>
        <w:t xml:space="preserve">номер </w:t>
      </w:r>
      <w:r>
        <w:rPr>
          <w:rFonts w:ascii="Times New Roman" w:hAnsi="Times New Roman"/>
          <w:sz w:val="18"/>
          <w:szCs w:val="18"/>
        </w:rPr>
        <w:t>______________________</w:t>
      </w:r>
      <w:r w:rsidR="00B65C50" w:rsidRPr="00B65C50">
        <w:rPr>
          <w:rFonts w:ascii="Times New Roman" w:hAnsi="Times New Roman"/>
          <w:sz w:val="18"/>
          <w:szCs w:val="18"/>
        </w:rPr>
        <w:t xml:space="preserve">, с одной стороны и </w:t>
      </w:r>
      <w:r w:rsidR="006A2430">
        <w:rPr>
          <w:rFonts w:ascii="Times New Roman" w:hAnsi="Times New Roman"/>
          <w:sz w:val="18"/>
          <w:szCs w:val="18"/>
        </w:rPr>
        <w:t>Муниципальное бюджетное учреждение здравоохранения Диагностический центр</w:t>
      </w:r>
      <w:r w:rsidR="00B65C50" w:rsidRPr="00B65C50">
        <w:rPr>
          <w:rFonts w:ascii="Times New Roman" w:hAnsi="Times New Roman"/>
          <w:sz w:val="18"/>
          <w:szCs w:val="18"/>
        </w:rPr>
        <w:t xml:space="preserve">, именуемое в дальнейшем «ЗАКАЗЧИК», в лице </w:t>
      </w:r>
      <w:r w:rsidR="006A2430">
        <w:rPr>
          <w:rFonts w:ascii="Times New Roman" w:hAnsi="Times New Roman"/>
          <w:sz w:val="18"/>
          <w:szCs w:val="18"/>
        </w:rPr>
        <w:t>Главного врача Хохловой Нины Николаевны</w:t>
      </w:r>
      <w:r w:rsidR="00B65C50" w:rsidRPr="00B65C50">
        <w:rPr>
          <w:rFonts w:ascii="Times New Roman" w:hAnsi="Times New Roman"/>
          <w:sz w:val="18"/>
          <w:szCs w:val="18"/>
        </w:rPr>
        <w:t>, действующего на основа</w:t>
      </w:r>
      <w:r w:rsidR="00F24344">
        <w:rPr>
          <w:rFonts w:ascii="Times New Roman" w:hAnsi="Times New Roman"/>
          <w:sz w:val="18"/>
          <w:szCs w:val="18"/>
        </w:rPr>
        <w:t xml:space="preserve">нии </w:t>
      </w:r>
      <w:r w:rsidR="006A2430">
        <w:rPr>
          <w:rFonts w:ascii="Times New Roman" w:hAnsi="Times New Roman"/>
          <w:sz w:val="18"/>
          <w:szCs w:val="18"/>
        </w:rPr>
        <w:t>устава</w:t>
      </w:r>
      <w:r w:rsidR="00F24344">
        <w:rPr>
          <w:rFonts w:ascii="Times New Roman" w:hAnsi="Times New Roman"/>
          <w:sz w:val="18"/>
          <w:szCs w:val="18"/>
        </w:rPr>
        <w:t xml:space="preserve">, с другой стороны, </w:t>
      </w:r>
      <w:r w:rsidR="00B65C50" w:rsidRPr="00B65C50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  <w:proofErr w:type="gramEnd"/>
    </w:p>
    <w:p w:rsidR="00A15924" w:rsidRDefault="00A15924" w:rsidP="00B65C5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394AD5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65C50" w:rsidRPr="00F24344" w:rsidRDefault="00B65C50" w:rsidP="00531399">
      <w:pPr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 xml:space="preserve">Заказчик поручает, а Исполнитель принимает на себя организацию и проведение обучения представителей  Заказчика по программам на основании лицензии номер </w:t>
      </w:r>
      <w:r w:rsidR="007E2964">
        <w:rPr>
          <w:rFonts w:ascii="Times New Roman" w:hAnsi="Times New Roman"/>
          <w:sz w:val="18"/>
          <w:szCs w:val="18"/>
        </w:rPr>
        <w:t xml:space="preserve">_________________________________, </w:t>
      </w:r>
      <w:r w:rsidRPr="00B65C50">
        <w:rPr>
          <w:rFonts w:ascii="Times New Roman" w:hAnsi="Times New Roman"/>
          <w:sz w:val="18"/>
          <w:szCs w:val="18"/>
        </w:rPr>
        <w:t xml:space="preserve"> выданной </w:t>
      </w:r>
      <w:r w:rsidR="006A2430">
        <w:rPr>
          <w:rFonts w:ascii="Times New Roman" w:hAnsi="Times New Roman"/>
          <w:sz w:val="18"/>
          <w:szCs w:val="18"/>
        </w:rPr>
        <w:t>Министерством образования и науки по Челябинской области</w:t>
      </w:r>
      <w:r w:rsidR="00FE6199">
        <w:rPr>
          <w:rFonts w:ascii="Times New Roman" w:hAnsi="Times New Roman"/>
          <w:sz w:val="18"/>
          <w:szCs w:val="18"/>
        </w:rPr>
        <w:t>,</w:t>
      </w:r>
      <w:r w:rsidR="007E2964">
        <w:rPr>
          <w:rFonts w:ascii="Times New Roman" w:hAnsi="Times New Roman"/>
          <w:sz w:val="18"/>
          <w:szCs w:val="18"/>
        </w:rPr>
        <w:t xml:space="preserve"> в период ______________________________________</w:t>
      </w:r>
      <w:r w:rsidRPr="00B65C50">
        <w:rPr>
          <w:rFonts w:ascii="Times New Roman" w:hAnsi="Times New Roman"/>
          <w:sz w:val="18"/>
          <w:szCs w:val="18"/>
        </w:rPr>
        <w:t>.</w:t>
      </w:r>
    </w:p>
    <w:p w:rsidR="00A15924" w:rsidRPr="00F24344" w:rsidRDefault="00A15924" w:rsidP="00A1592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2.Обязанности Исполнителя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2.1 Исполнитель принимает на себя организацию и проведение обучения представителей  Заказчика (учащихся) согласно Заявке (Приложению №1), являющейся неотъемлемой частью настоящего договора. В Заявке (Приложении №1) указывается:</w:t>
      </w:r>
      <w:proofErr w:type="gramStart"/>
      <w:r w:rsidRPr="00B65C50">
        <w:rPr>
          <w:rFonts w:ascii="Times New Roman" w:hAnsi="Times New Roman"/>
          <w:sz w:val="18"/>
          <w:szCs w:val="18"/>
        </w:rPr>
        <w:br/>
        <w:t>-</w:t>
      </w:r>
      <w:proofErr w:type="gramEnd"/>
      <w:r w:rsidRPr="00B65C50">
        <w:rPr>
          <w:rFonts w:ascii="Times New Roman" w:hAnsi="Times New Roman"/>
          <w:sz w:val="18"/>
          <w:szCs w:val="18"/>
        </w:rPr>
        <w:t>наименование учебных образовательных программ, курсов;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-список учащихся;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-персональные данные учащихся;</w:t>
      </w:r>
    </w:p>
    <w:p w:rsid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-сроки обучения;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-стоимость;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2.2. Представляет Заказчику, оборудованное под учебный процесс, помещение.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2.3. Осуществляет обучение представителей Заказчика в соответствии с утверждёнными учебными планами и программами.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2.4. Процесс обучения заканчивается квалификационным экзаменом, предусмотренным учебной программой.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2.5. Подготавливает пакет документов для аттестации представителей Заказчика в контролирующих органах (в случае необходимости).</w:t>
      </w:r>
    </w:p>
    <w:p w:rsidR="00B65C50" w:rsidRPr="00B65C50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2.6. Уведомляет Заказчика о сроках аттестации (сдачи квалификационного экзамена</w:t>
      </w:r>
      <w:proofErr w:type="gramStart"/>
      <w:r w:rsidRPr="00B65C50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B65C50">
        <w:rPr>
          <w:rFonts w:ascii="Times New Roman" w:hAnsi="Times New Roman"/>
          <w:sz w:val="18"/>
          <w:szCs w:val="18"/>
        </w:rPr>
        <w:t xml:space="preserve"> в контролирующих органах.</w:t>
      </w:r>
    </w:p>
    <w:p w:rsidR="00531399" w:rsidRPr="00531399" w:rsidRDefault="00B65C50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2.7. Сопровождает представителей Заказчика на аттестацию (в случае необходимости).</w:t>
      </w:r>
    </w:p>
    <w:p w:rsidR="00B65C50" w:rsidRPr="00531399" w:rsidRDefault="00531399" w:rsidP="00A1592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r w:rsidR="00B65C50" w:rsidRPr="00B65C50">
        <w:rPr>
          <w:rFonts w:ascii="Times New Roman" w:hAnsi="Times New Roman"/>
          <w:sz w:val="18"/>
          <w:szCs w:val="18"/>
        </w:rPr>
        <w:t>По итогам обучения представителям Заказчика, успешно сдавшим квалификационный экзамен, выдается документ установленного образца.</w:t>
      </w:r>
    </w:p>
    <w:p w:rsidR="00A15924" w:rsidRDefault="00A15924" w:rsidP="00A15924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B02B4C">
        <w:rPr>
          <w:rFonts w:ascii="Times New Roman" w:hAnsi="Times New Roman"/>
          <w:b/>
          <w:sz w:val="18"/>
          <w:szCs w:val="18"/>
        </w:rPr>
        <w:t>3.Обязанности  Заказчика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 xml:space="preserve">3.1. Заказчик обязуется оплатить услуги Исполнителя, согласно п. 4.1. настоящего Договора. Оплата производится перечислением на расчетный счет </w:t>
      </w:r>
      <w:r w:rsidR="007E2964">
        <w:rPr>
          <w:rFonts w:ascii="Times New Roman" w:hAnsi="Times New Roman"/>
          <w:sz w:val="18"/>
          <w:szCs w:val="18"/>
        </w:rPr>
        <w:t>________________________________</w:t>
      </w:r>
      <w:r w:rsidRPr="00B65C50">
        <w:rPr>
          <w:rFonts w:ascii="Times New Roman" w:hAnsi="Times New Roman"/>
          <w:sz w:val="18"/>
          <w:szCs w:val="18"/>
        </w:rPr>
        <w:t>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3.2. Представители Заказчика обязаны в установленное время посещать занятия, заниматься самостоятельно в рамках изучаемой программы, строго соблюдать установленный внутренний распорядок на занятиях.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3.3. Заказчик несет материальную ответственность за повреждение или уничтожение имущества Исполнителя, а так же за вред, причиненный имуществу третьих лиц в результате происшествия, произошедшего по умыслу или грубой неосторожности представителей Заказчика.</w:t>
      </w:r>
    </w:p>
    <w:p w:rsid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3.4. В течение 5 (пяти) календарных дней с момента получения от Исполнителя Акта приема-сдачи работ подписать его и вернуть Исполнителю.</w:t>
      </w:r>
    </w:p>
    <w:p w:rsidR="00B02B4C" w:rsidRP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4.Порядок оплат работ по договору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 xml:space="preserve">4.1. Заказчик производит оплату за образовательные услуги Исполнителю согласно Заявке (Приложение №1), в сумме </w:t>
      </w:r>
      <w:r w:rsidR="006A2430">
        <w:rPr>
          <w:rFonts w:ascii="Times New Roman" w:hAnsi="Times New Roman"/>
          <w:sz w:val="18"/>
          <w:szCs w:val="18"/>
        </w:rPr>
        <w:t>4 000 руб.</w:t>
      </w:r>
      <w:r w:rsidRPr="00B65C50">
        <w:rPr>
          <w:rFonts w:ascii="Times New Roman" w:hAnsi="Times New Roman"/>
          <w:sz w:val="18"/>
          <w:szCs w:val="18"/>
        </w:rPr>
        <w:t xml:space="preserve"> рублей.</w:t>
      </w:r>
    </w:p>
    <w:p w:rsid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4.2. Оплата услуг по настоящему договору производится Заказчиком  путем перечисления денежных средств на расчетный счет Исполнителя на основании подписанного акта выполненных работ.</w:t>
      </w:r>
    </w:p>
    <w:p w:rsid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B02B4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5.1. Исполнитель имеет право по согласованию с Заказчиком вносить изменения в учебную программу, если они не отражаются на качестве услуг. Исполнитель имеет право за отдельную плату продлить при необходимости обучение Заказчика при нестандартном усвоении материала представителями Заказчиком.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5.2. Представитель  Заказчика может быть отчислен с курсов без возмещения стоимости за обучение в следующих случаях:</w:t>
      </w:r>
      <w:r w:rsidRPr="00B65C50">
        <w:rPr>
          <w:rFonts w:ascii="Times New Roman" w:hAnsi="Times New Roman"/>
          <w:sz w:val="18"/>
          <w:szCs w:val="18"/>
        </w:rPr>
        <w:br/>
        <w:t>- за пропуски занятий без уважительной причины более 30% от объема часов установленного учебной программой;</w:t>
      </w:r>
      <w:r w:rsidRPr="00B65C50">
        <w:rPr>
          <w:rFonts w:ascii="Times New Roman" w:hAnsi="Times New Roman"/>
          <w:sz w:val="18"/>
          <w:szCs w:val="18"/>
        </w:rPr>
        <w:br/>
        <w:t>- за неуспеваемость.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 xml:space="preserve">5.3. </w:t>
      </w:r>
      <w:proofErr w:type="gramStart"/>
      <w:r w:rsidRPr="00B65C50">
        <w:rPr>
          <w:rFonts w:ascii="Times New Roman" w:hAnsi="Times New Roman"/>
          <w:sz w:val="18"/>
          <w:szCs w:val="18"/>
        </w:rPr>
        <w:t xml:space="preserve">В случае пропуска Представителем Заказчика 25% и более занятий по уважительной причине (длительная командировка или болезнь, подтверждённые справками соответствующих организаций) Представитель Заказчика отчисляется с курсов по личному письменному заявлению на имя директора </w:t>
      </w:r>
      <w:r w:rsidR="007E2964">
        <w:rPr>
          <w:rFonts w:ascii="Times New Roman" w:hAnsi="Times New Roman"/>
          <w:sz w:val="18"/>
          <w:szCs w:val="18"/>
        </w:rPr>
        <w:t>________________________________.</w:t>
      </w:r>
      <w:r w:rsidRPr="00B65C50">
        <w:rPr>
          <w:rFonts w:ascii="Times New Roman" w:hAnsi="Times New Roman"/>
          <w:sz w:val="18"/>
          <w:szCs w:val="18"/>
        </w:rPr>
        <w:t xml:space="preserve"> Заказчику возвращается внесенная им плата за обучение за вычетом расходов, потраченных Организацией на обучение, либо продолжает обучение в одной из следующих групп.</w:t>
      </w:r>
      <w:proofErr w:type="gramEnd"/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5.4. В случае расторжения договора по инициативе Заказчика (по письменному заявлению) Исполнитель имеет право при возврате денежных средств Заказчику удержать документально подтвержденные затраты, понесённые Исполнителем во время обучения Заказчика.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 xml:space="preserve">5.5. За нарушение </w:t>
      </w:r>
      <w:proofErr w:type="spellStart"/>
      <w:r w:rsidRPr="00B65C50">
        <w:rPr>
          <w:rFonts w:ascii="Times New Roman" w:hAnsi="Times New Roman"/>
          <w:sz w:val="18"/>
          <w:szCs w:val="18"/>
        </w:rPr>
        <w:t>пп</w:t>
      </w:r>
      <w:proofErr w:type="spellEnd"/>
      <w:r w:rsidRPr="00B65C50">
        <w:rPr>
          <w:rFonts w:ascii="Times New Roman" w:hAnsi="Times New Roman"/>
          <w:sz w:val="18"/>
          <w:szCs w:val="18"/>
        </w:rPr>
        <w:t>. 4.1. и 4.2. настоящего договора «Заказчик» выплачивает «Исполнителю» пеню в размере 1/300 ставки рефинансирования Банка России от суммы за каждый день просрочки.</w:t>
      </w:r>
    </w:p>
    <w:p w:rsid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5.6. В случае полного, частичного неисполнения или несвоевременного исполнения настоящего договора Исполнителем, последний обязан выплатить Заказчику неустойку в размере 1/300 действующей на день оплаты ставки рефинансирования ЦБ РФ за каждый день неисполнения в соответствии с законодательством Российской Федерации.</w:t>
      </w:r>
    </w:p>
    <w:p w:rsidR="003E765D" w:rsidRDefault="003E765D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E765D" w:rsidRDefault="003E765D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B02B4C">
        <w:rPr>
          <w:rFonts w:ascii="Times New Roman" w:hAnsi="Times New Roman"/>
          <w:b/>
          <w:sz w:val="18"/>
          <w:szCs w:val="18"/>
        </w:rPr>
        <w:t>6.Форс-мажорные обстоятельства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lastRenderedPageBreak/>
        <w:t>6.1. Стороны освобождаются от ответственности за неисполнение и/или ненадлежащее исполнение обязательств по настоящему Договору в случае, если это неисполнение и/или ненадлежащее исполнение вызвано действием непреодолимой силы (форс-мажорными обстоятельствами), согласно законодательству Российской Федерации.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6.2. Сторона, для которой создалась невозможность исполнения и/или ненадлежащего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2 (двух) дней с момента их наступления (прекращения).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6.3. В случае наступления форс-мажорных обстоятельств, Сторона, для которой создалась невозможность исполнения и/или ненадлежащего исполнения обязательств по Договору, обязана обратиться за подтверждением наличия данных обстоятельств в компетентный орган государственной власти Российской Федерации и предоставить эти подтверждения другой Стороне в течение 2 (двух) рабочих дней с момента их получения.</w:t>
      </w:r>
    </w:p>
    <w:p w:rsid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6.4. Если эти обстоятельства будут длиться более 2 (двух) месяцев Стороны путем переговоров примут решение о порядке дальнейшего исполнения или расторжения Договора. Стороны договорились, что в случае расторжения Договора, Сторона, на которую Договором возложены обязательства фактического осуществления соответствующих действий возвращает другой стороне уплаченную стоимость в размере, соответствующем объему неисполненного.</w:t>
      </w:r>
    </w:p>
    <w:p w:rsidR="00B02B4C" w:rsidRPr="00B65C50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7.Порядок разрешения споров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B65C50" w:rsidRPr="00B65C50" w:rsidRDefault="00B65C50" w:rsidP="00B65C50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B65C50">
        <w:rPr>
          <w:rFonts w:ascii="Times New Roman" w:hAnsi="Times New Roman"/>
          <w:sz w:val="18"/>
          <w:szCs w:val="18"/>
        </w:rPr>
        <w:t>7.2. При не урегулировании в процессе переговоров спорных вопросов, споры разрешаются в судебном порядке, установленном законодательством Российской Федерации.</w:t>
      </w:r>
    </w:p>
    <w:p w:rsidR="00B02B4C" w:rsidRPr="003E765D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8.Действие договора</w:t>
      </w:r>
    </w:p>
    <w:p w:rsidR="00B65C50" w:rsidRPr="00B65C50" w:rsidRDefault="00B65C50" w:rsidP="00B65C50">
      <w:pPr>
        <w:pStyle w:val="a3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8.1. Настоящий договор вступает в силу с момента его подписания Сторонами и д</w:t>
      </w:r>
      <w:r w:rsidR="003E765D">
        <w:rPr>
          <w:rFonts w:ascii="Times New Roman" w:hAnsi="Times New Roman"/>
          <w:sz w:val="18"/>
          <w:szCs w:val="18"/>
        </w:rPr>
        <w:t xml:space="preserve">ействует до </w:t>
      </w:r>
      <w:r w:rsidR="007E2964">
        <w:rPr>
          <w:rFonts w:ascii="Times New Roman" w:hAnsi="Times New Roman"/>
          <w:sz w:val="18"/>
          <w:szCs w:val="18"/>
        </w:rPr>
        <w:t>_____________</w:t>
      </w:r>
      <w:r w:rsidR="003E765D">
        <w:rPr>
          <w:rFonts w:ascii="Times New Roman" w:hAnsi="Times New Roman"/>
          <w:sz w:val="18"/>
          <w:szCs w:val="18"/>
        </w:rPr>
        <w:t xml:space="preserve"> 2020 </w:t>
      </w:r>
      <w:r w:rsidRPr="00B65C50">
        <w:rPr>
          <w:rFonts w:ascii="Times New Roman" w:hAnsi="Times New Roman"/>
          <w:sz w:val="18"/>
          <w:szCs w:val="18"/>
        </w:rPr>
        <w:t xml:space="preserve"> года. </w:t>
      </w:r>
      <w:r w:rsidRPr="00B65C50">
        <w:rPr>
          <w:rFonts w:ascii="Times New Roman" w:hAnsi="Times New Roman"/>
          <w:sz w:val="18"/>
          <w:szCs w:val="18"/>
        </w:rPr>
        <w:br/>
        <w:t>8.2. Договор считается выполненным при полной оплате Заказчиком обучения и сдаче экзаменов представителями Заказчика.</w:t>
      </w:r>
    </w:p>
    <w:p w:rsidR="00B65C50" w:rsidRPr="00B65C50" w:rsidRDefault="00B65C50" w:rsidP="00B65C50">
      <w:pPr>
        <w:pStyle w:val="a3"/>
        <w:rPr>
          <w:rFonts w:ascii="Times New Roman" w:hAnsi="Times New Roman"/>
          <w:sz w:val="18"/>
          <w:szCs w:val="18"/>
        </w:rPr>
      </w:pPr>
      <w:r w:rsidRPr="00B65C50">
        <w:rPr>
          <w:rFonts w:ascii="Times New Roman" w:hAnsi="Times New Roman"/>
          <w:sz w:val="18"/>
          <w:szCs w:val="18"/>
        </w:rPr>
        <w:t>8.3.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B02B4C" w:rsidRP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9. Заключительные положения</w:t>
      </w:r>
    </w:p>
    <w:p w:rsidR="00B65C50" w:rsidRPr="00B65C50" w:rsidRDefault="00531399" w:rsidP="00B65C5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65C50" w:rsidRPr="00B65C50">
        <w:rPr>
          <w:rFonts w:ascii="Times New Roman" w:hAnsi="Times New Roman"/>
          <w:sz w:val="18"/>
          <w:szCs w:val="18"/>
        </w:rPr>
        <w:t>Все изменения и дополнения к настоящему Договору являются его неотъемлемой частью и действительны при условии, что они выполнены в письменной форме, подписаны уполномоченными представителями и скреплены печатями обеих Сторон (за исключением случаев, предусмотренных настоящим Договором, одностороннего внесения «Исполнителем» изменений и дополнений).</w:t>
      </w:r>
      <w:proofErr w:type="gramEnd"/>
    </w:p>
    <w:p w:rsidR="00B65C50" w:rsidRPr="00B65C50" w:rsidRDefault="00531399" w:rsidP="00B65C5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r w:rsidR="00B65C50" w:rsidRPr="00B65C50">
        <w:rPr>
          <w:rFonts w:ascii="Times New Roman" w:hAnsi="Times New Roman"/>
          <w:sz w:val="18"/>
          <w:szCs w:val="18"/>
        </w:rPr>
        <w:t>Любые действия по настоящему Договору (соглашение, платеж, заявление, одобрение, подписание документов и др.) выполняются уполномоченными представителями (работниками, ответственными лицами) Сторон только при наличии подтверждающих эти полномочия документов (доверенностей), оформленных в установленном действующим законодательством Российской федерации порядке.</w:t>
      </w:r>
    </w:p>
    <w:p w:rsidR="00B65C50" w:rsidRPr="00B65C50" w:rsidRDefault="00531399" w:rsidP="00B65C5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r w:rsidR="00B65C50" w:rsidRPr="00B65C50">
        <w:rPr>
          <w:rFonts w:ascii="Times New Roman" w:hAnsi="Times New Roman"/>
          <w:sz w:val="18"/>
          <w:szCs w:val="18"/>
        </w:rPr>
        <w:t>При изменении одной из Сторон в течение срока действия настоящего Договора банковских реквизитов, адреса, номера телефона, факса, электронной почты другая Сторона уведомляется о произошедших переменах в письменной форме в течение 2 (двух) рабочих дней. Стороны несут ответственность за правильность сообщенных адресов и реквизитов.</w:t>
      </w:r>
    </w:p>
    <w:p w:rsidR="00B65C50" w:rsidRPr="00B65C50" w:rsidRDefault="00531399" w:rsidP="00B65C5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r w:rsidR="00B65C50" w:rsidRPr="00B65C50">
        <w:rPr>
          <w:rFonts w:ascii="Times New Roman" w:hAnsi="Times New Roman"/>
          <w:sz w:val="18"/>
          <w:szCs w:val="18"/>
        </w:rPr>
        <w:t>Обе Стороны обязуются регулярно вести обмен информацией по вопросам сотрудничества. Стороны обязаны сохранять полную конфиденциальность в отношении технической, финансовой и иной информации по предмету настоящего Договора, а также по вопросам организации и ведения совместной деятельности.</w:t>
      </w:r>
    </w:p>
    <w:p w:rsidR="00B65C50" w:rsidRPr="00B65C50" w:rsidRDefault="00531399" w:rsidP="00B65C5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</w:t>
      </w:r>
      <w:r w:rsidRPr="00531399">
        <w:rPr>
          <w:rFonts w:ascii="Times New Roman" w:hAnsi="Times New Roman"/>
          <w:sz w:val="18"/>
          <w:szCs w:val="18"/>
        </w:rPr>
        <w:t xml:space="preserve"> </w:t>
      </w:r>
      <w:r w:rsidR="00B65C50" w:rsidRPr="00B65C50">
        <w:rPr>
          <w:rFonts w:ascii="Times New Roman" w:hAnsi="Times New Roman"/>
          <w:sz w:val="18"/>
          <w:szCs w:val="18"/>
        </w:rPr>
        <w:t>Настоящий договор заключен в двух экземплярах, каждый из которых имеет одинаковую юридическую силу.</w:t>
      </w:r>
    </w:p>
    <w:p w:rsid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02B4C">
        <w:rPr>
          <w:rFonts w:ascii="Times New Roman" w:hAnsi="Times New Roman"/>
          <w:b/>
          <w:sz w:val="18"/>
          <w:szCs w:val="18"/>
        </w:rPr>
        <w:t>10. Юридические адреса и банковские реквизиты сторон</w:t>
      </w:r>
    </w:p>
    <w:p w:rsidR="00B02B4C" w:rsidRDefault="00B02B4C" w:rsidP="00B02B4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89"/>
        <w:gridCol w:w="2573"/>
        <w:gridCol w:w="863"/>
        <w:gridCol w:w="181"/>
        <w:gridCol w:w="563"/>
        <w:gridCol w:w="303"/>
        <w:gridCol w:w="49"/>
        <w:gridCol w:w="470"/>
        <w:gridCol w:w="449"/>
        <w:gridCol w:w="876"/>
        <w:gridCol w:w="1221"/>
        <w:gridCol w:w="945"/>
        <w:gridCol w:w="1138"/>
        <w:gridCol w:w="75"/>
      </w:tblGrid>
      <w:tr w:rsidR="00B02B4C" w:rsidRPr="00D240A4" w:rsidTr="00B02B4C">
        <w:trPr>
          <w:gridAfter w:val="1"/>
          <w:hidden/>
        </w:trPr>
        <w:tc>
          <w:tcPr>
            <w:tcW w:w="40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4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9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61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330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3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30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3"/>
            <w:hideMark/>
          </w:tcPr>
          <w:p w:rsidR="00B02B4C" w:rsidRPr="006A2430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DD3780" w:rsidRDefault="006A2430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МБУЗ ДЦ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  <w:r w:rsidR="006A2430">
              <w:rPr>
                <w:rFonts w:ascii="Times New Roman" w:hAnsi="Times New Roman"/>
                <w:sz w:val="18"/>
                <w:szCs w:val="18"/>
              </w:rPr>
              <w:t xml:space="preserve">454071, г. Челябинск, ул. </w:t>
            </w:r>
            <w:proofErr w:type="gramStart"/>
            <w:r w:rsidR="006A2430">
              <w:rPr>
                <w:rFonts w:ascii="Times New Roman" w:hAnsi="Times New Roman"/>
                <w:sz w:val="18"/>
                <w:szCs w:val="18"/>
              </w:rPr>
              <w:t>Артиллерийская</w:t>
            </w:r>
            <w:proofErr w:type="gramEnd"/>
            <w:r w:rsidR="006A2430">
              <w:rPr>
                <w:rFonts w:ascii="Times New Roman" w:hAnsi="Times New Roman"/>
                <w:sz w:val="18"/>
                <w:szCs w:val="18"/>
              </w:rPr>
              <w:t>, д. 93А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ИНН:</w:t>
            </w:r>
            <w:r w:rsidR="006A2430">
              <w:rPr>
                <w:rFonts w:ascii="Times New Roman" w:hAnsi="Times New Roman"/>
                <w:sz w:val="18"/>
                <w:szCs w:val="18"/>
              </w:rPr>
              <w:t>7447034588</w:t>
            </w:r>
            <w:r w:rsidRPr="00B02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 xml:space="preserve">КПП: </w:t>
            </w:r>
            <w:r w:rsidR="006A2430">
              <w:rPr>
                <w:rFonts w:ascii="Times New Roman" w:hAnsi="Times New Roman"/>
                <w:sz w:val="18"/>
                <w:szCs w:val="18"/>
              </w:rPr>
              <w:t>745201001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2B4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02B4C">
              <w:rPr>
                <w:rFonts w:ascii="Times New Roman" w:hAnsi="Times New Roman"/>
                <w:sz w:val="18"/>
                <w:szCs w:val="18"/>
              </w:rPr>
              <w:t xml:space="preserve">/с: </w:t>
            </w:r>
            <w:r w:rsidR="006A2430">
              <w:rPr>
                <w:rFonts w:ascii="Times New Roman" w:hAnsi="Times New Roman"/>
                <w:sz w:val="18"/>
                <w:szCs w:val="18"/>
              </w:rPr>
              <w:t>40701810400003000001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6A2430">
              <w:rPr>
                <w:rFonts w:ascii="Times New Roman" w:hAnsi="Times New Roman"/>
                <w:sz w:val="18"/>
                <w:szCs w:val="18"/>
              </w:rPr>
              <w:t>ОТДЕЛЕНИЕ ЧЕЛЯБИНСК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="006A2430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6A2430">
              <w:rPr>
                <w:rFonts w:ascii="Times New Roman" w:hAnsi="Times New Roman"/>
                <w:sz w:val="18"/>
                <w:szCs w:val="18"/>
              </w:rPr>
              <w:t>047501001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82C43" w:rsidRDefault="00082C43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82C43" w:rsidRPr="00082C43" w:rsidRDefault="00082C43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B02B4C" w:rsidRPr="00082C43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2B4C" w:rsidRPr="00B02B4C" w:rsidRDefault="00082C43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</w:t>
            </w:r>
            <w:r w:rsidR="007E296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4C">
              <w:rPr>
                <w:rFonts w:ascii="Times New Roman" w:hAnsi="Times New Roman"/>
                <w:sz w:val="18"/>
                <w:szCs w:val="18"/>
              </w:rPr>
              <w:t>/</w:t>
            </w:r>
            <w:r w:rsidR="006A2430">
              <w:rPr>
                <w:rFonts w:ascii="Times New Roman" w:hAnsi="Times New Roman"/>
                <w:sz w:val="18"/>
                <w:szCs w:val="18"/>
              </w:rPr>
              <w:t>Хохлова Н.Н.</w:t>
            </w: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4C" w:rsidRPr="00D240A4" w:rsidTr="00B02B4C">
        <w:trPr>
          <w:trHeight w:val="240"/>
        </w:trPr>
        <w:tc>
          <w:tcPr>
            <w:tcW w:w="0" w:type="auto"/>
            <w:gridSpan w:val="5"/>
            <w:tcBorders>
              <w:bottom w:val="nil"/>
            </w:tcBorders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2B4C" w:rsidRPr="00B02B4C" w:rsidRDefault="00B02B4C" w:rsidP="00B02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2B4C" w:rsidRDefault="00B02B4C" w:rsidP="00B02B4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54206" w:rsidRDefault="00954206" w:rsidP="00B02B4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54206" w:rsidRPr="00954206" w:rsidRDefault="007167E5" w:rsidP="0095420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954206" w:rsidRPr="00954206">
        <w:rPr>
          <w:rFonts w:ascii="Times New Roman" w:hAnsi="Times New Roman"/>
          <w:sz w:val="20"/>
          <w:szCs w:val="20"/>
        </w:rPr>
        <w:lastRenderedPageBreak/>
        <w:t>Приложение №1 к договору</w:t>
      </w:r>
      <w:r w:rsidR="007E2964">
        <w:rPr>
          <w:rFonts w:ascii="Times New Roman" w:hAnsi="Times New Roman"/>
          <w:sz w:val="20"/>
          <w:szCs w:val="20"/>
        </w:rPr>
        <w:t xml:space="preserve"> №___________</w:t>
      </w:r>
      <w:r w:rsidR="00954206" w:rsidRPr="00954206">
        <w:rPr>
          <w:rFonts w:ascii="Times New Roman" w:hAnsi="Times New Roman"/>
          <w:sz w:val="20"/>
          <w:szCs w:val="20"/>
        </w:rPr>
        <w:t xml:space="preserve"> от </w:t>
      </w:r>
      <w:r w:rsidR="007E2964">
        <w:rPr>
          <w:rFonts w:ascii="Times New Roman" w:hAnsi="Times New Roman"/>
          <w:sz w:val="20"/>
          <w:szCs w:val="20"/>
        </w:rPr>
        <w:t>_______________</w:t>
      </w:r>
      <w:r w:rsidR="006A2430">
        <w:rPr>
          <w:rFonts w:ascii="Times New Roman" w:hAnsi="Times New Roman"/>
          <w:sz w:val="20"/>
          <w:szCs w:val="20"/>
        </w:rPr>
        <w:t xml:space="preserve"> 2020 г.</w:t>
      </w:r>
    </w:p>
    <w:p w:rsidR="00954206" w:rsidRPr="007E2964" w:rsidRDefault="00954206" w:rsidP="0095420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54206" w:rsidRPr="007E2964" w:rsidRDefault="00954206" w:rsidP="00B02B4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54206" w:rsidRPr="007E2964" w:rsidRDefault="00954206" w:rsidP="00B02B4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54206" w:rsidRDefault="00954206" w:rsidP="00954206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954206">
        <w:rPr>
          <w:rFonts w:ascii="Times New Roman" w:hAnsi="Times New Roman"/>
          <w:b/>
          <w:sz w:val="18"/>
          <w:szCs w:val="18"/>
          <w:lang w:val="en-US"/>
        </w:rPr>
        <w:t>ЗАЯВКА</w:t>
      </w:r>
    </w:p>
    <w:p w:rsidR="00954206" w:rsidRDefault="00954206" w:rsidP="00954206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88"/>
        <w:gridCol w:w="2578"/>
        <w:gridCol w:w="883"/>
        <w:gridCol w:w="188"/>
        <w:gridCol w:w="629"/>
        <w:gridCol w:w="341"/>
        <w:gridCol w:w="48"/>
        <w:gridCol w:w="446"/>
        <w:gridCol w:w="431"/>
        <w:gridCol w:w="851"/>
        <w:gridCol w:w="1209"/>
        <w:gridCol w:w="937"/>
        <w:gridCol w:w="1130"/>
        <w:gridCol w:w="36"/>
      </w:tblGrid>
      <w:tr w:rsidR="00954206" w:rsidRPr="00D240A4" w:rsidTr="00954206">
        <w:trPr>
          <w:gridAfter w:val="1"/>
          <w:hidden/>
        </w:trPr>
        <w:tc>
          <w:tcPr>
            <w:tcW w:w="40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4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9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61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330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3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30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6A2430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30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здравоохранения Диагностический центр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Почтовый адрес (с индексом)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6A2430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30">
              <w:rPr>
                <w:rFonts w:ascii="Times New Roman" w:hAnsi="Times New Roman"/>
                <w:sz w:val="18"/>
                <w:szCs w:val="18"/>
              </w:rPr>
              <w:t xml:space="preserve">454071, г. Челябинск, ул. </w:t>
            </w:r>
            <w:proofErr w:type="gramStart"/>
            <w:r w:rsidRPr="006A2430">
              <w:rPr>
                <w:rFonts w:ascii="Times New Roman" w:hAnsi="Times New Roman"/>
                <w:sz w:val="18"/>
                <w:szCs w:val="18"/>
              </w:rPr>
              <w:t>Артиллерийская</w:t>
            </w:r>
            <w:proofErr w:type="gramEnd"/>
            <w:r w:rsidRPr="006A2430">
              <w:rPr>
                <w:rFonts w:ascii="Times New Roman" w:hAnsi="Times New Roman"/>
                <w:sz w:val="18"/>
                <w:szCs w:val="18"/>
              </w:rPr>
              <w:t>, д. 93А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Хохлова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врач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4206">
              <w:rPr>
                <w:rFonts w:ascii="Times New Roman" w:hAnsi="Times New Roman"/>
                <w:sz w:val="18"/>
                <w:szCs w:val="18"/>
              </w:rPr>
              <w:t>Действующий</w:t>
            </w:r>
            <w:proofErr w:type="gramEnd"/>
            <w:r w:rsidRPr="00954206">
              <w:rPr>
                <w:rFonts w:ascii="Times New Roman" w:hAnsi="Times New Roman"/>
                <w:sz w:val="18"/>
                <w:szCs w:val="18"/>
              </w:rPr>
              <w:t xml:space="preserve"> на основании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устава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Юридический адрес (с индексом)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6A2430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30">
              <w:rPr>
                <w:rFonts w:ascii="Times New Roman" w:hAnsi="Times New Roman"/>
                <w:sz w:val="18"/>
                <w:szCs w:val="18"/>
              </w:rPr>
              <w:t xml:space="preserve">454071, г. Челябинск, ул. </w:t>
            </w:r>
            <w:proofErr w:type="gramStart"/>
            <w:r w:rsidRPr="006A2430">
              <w:rPr>
                <w:rFonts w:ascii="Times New Roman" w:hAnsi="Times New Roman"/>
                <w:sz w:val="18"/>
                <w:szCs w:val="18"/>
              </w:rPr>
              <w:t>Артиллерийская</w:t>
            </w:r>
            <w:proofErr w:type="gramEnd"/>
            <w:r w:rsidRPr="006A2430">
              <w:rPr>
                <w:rFonts w:ascii="Times New Roman" w:hAnsi="Times New Roman"/>
                <w:sz w:val="18"/>
                <w:szCs w:val="18"/>
              </w:rPr>
              <w:t>, д. 93А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Телефон / Факс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772-44-69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4206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muzdc74@mail.ru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7447034588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745201001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40701810400003000001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ОТДЕЛЕНИЕ ЧЕЛЯБИНСК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Корр. Счет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047501001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Код ОКПО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42479927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Код ОКВЭД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Куратор группы от организации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6A2430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30">
              <w:rPr>
                <w:rFonts w:ascii="Times New Roman" w:hAnsi="Times New Roman"/>
                <w:sz w:val="18"/>
                <w:szCs w:val="18"/>
              </w:rPr>
              <w:t xml:space="preserve">Шевченко Наталия Германовна, 89128976603,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muzdc</w:t>
            </w:r>
            <w:proofErr w:type="spellEnd"/>
            <w:r w:rsidRPr="006A2430">
              <w:rPr>
                <w:rFonts w:ascii="Times New Roman" w:hAnsi="Times New Roman"/>
                <w:sz w:val="18"/>
                <w:szCs w:val="18"/>
              </w:rPr>
              <w:t>74@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A243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(ФИО, должность, тел. (сот</w:t>
            </w:r>
            <w:proofErr w:type="gramStart"/>
            <w:r w:rsidRPr="00954206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954206">
              <w:rPr>
                <w:rFonts w:ascii="Times New Roman" w:hAnsi="Times New Roman"/>
                <w:sz w:val="18"/>
                <w:szCs w:val="18"/>
              </w:rPr>
              <w:t xml:space="preserve">раб.), </w:t>
            </w:r>
            <w:proofErr w:type="spellStart"/>
            <w:r w:rsidRPr="00954206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9542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06" w:rsidRPr="00D240A4" w:rsidTr="00954206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206">
              <w:rPr>
                <w:rFonts w:ascii="Times New Roman" w:hAnsi="Times New Roman"/>
                <w:sz w:val="18"/>
                <w:szCs w:val="18"/>
              </w:rPr>
              <w:t>Период обучения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206" w:rsidRPr="00954206" w:rsidRDefault="006A2430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0" w:type="auto"/>
            <w:vAlign w:val="center"/>
            <w:hideMark/>
          </w:tcPr>
          <w:p w:rsidR="00954206" w:rsidRPr="00954206" w:rsidRDefault="00954206" w:rsidP="00954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4AD5" w:rsidRDefault="00394AD5" w:rsidP="00394AD5">
      <w:pPr>
        <w:pStyle w:val="a3"/>
        <w:rPr>
          <w:rFonts w:ascii="Times New Roman" w:hAnsi="Times New Roman"/>
          <w:b/>
          <w:sz w:val="18"/>
          <w:szCs w:val="18"/>
        </w:rPr>
      </w:pPr>
    </w:p>
    <w:p w:rsidR="00394AD5" w:rsidRDefault="00394AD5" w:rsidP="0095420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394AD5">
        <w:rPr>
          <w:rFonts w:ascii="Times New Roman" w:hAnsi="Times New Roman"/>
          <w:b/>
          <w:sz w:val="18"/>
          <w:szCs w:val="18"/>
        </w:rPr>
        <w:t>Сведения о представителях заказчика, направляемых на обучение:</w:t>
      </w:r>
    </w:p>
    <w:p w:rsidR="00394AD5" w:rsidRDefault="00394AD5" w:rsidP="0095420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9"/>
        <w:gridCol w:w="1533"/>
        <w:gridCol w:w="964"/>
        <w:gridCol w:w="172"/>
        <w:gridCol w:w="835"/>
        <w:gridCol w:w="419"/>
        <w:gridCol w:w="67"/>
        <w:gridCol w:w="685"/>
        <w:gridCol w:w="562"/>
        <w:gridCol w:w="624"/>
        <w:gridCol w:w="934"/>
        <w:gridCol w:w="1230"/>
        <w:gridCol w:w="1725"/>
        <w:gridCol w:w="36"/>
      </w:tblGrid>
      <w:tr w:rsidR="00394AD5" w:rsidRPr="00D240A4" w:rsidTr="0029792F">
        <w:trPr>
          <w:gridAfter w:val="1"/>
          <w:hidden/>
        </w:trPr>
        <w:tc>
          <w:tcPr>
            <w:tcW w:w="325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78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83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551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98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39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11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  <w:tr w:rsidR="00394AD5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Фамилия Имя Отчество (полностью)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Причина проверки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Данные диплома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Вид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792F" w:rsidRDefault="0029792F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792F" w:rsidRPr="00394AD5" w:rsidRDefault="0029792F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92F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 дезинфектор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29792F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29792F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29792F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29792F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0" w:type="auto"/>
            <w:vAlign w:val="center"/>
            <w:hideMark/>
          </w:tcPr>
          <w:p w:rsidR="0029792F" w:rsidRDefault="0029792F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30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Верховых Наталья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 дезинфектор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0" w:type="auto"/>
            <w:vAlign w:val="center"/>
          </w:tcPr>
          <w:p w:rsidR="006A2430" w:rsidRDefault="006A2430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30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 дезинфектор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0" w:type="auto"/>
            <w:vAlign w:val="center"/>
          </w:tcPr>
          <w:p w:rsidR="006A2430" w:rsidRDefault="006A2430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30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Деркач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 дезинфектор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00000000</w:t>
            </w:r>
          </w:p>
          <w:p w:rsidR="006A2430" w:rsidRPr="00394AD5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рождения: 03.05.1976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0" w:type="auto"/>
            <w:vAlign w:val="center"/>
          </w:tcPr>
          <w:p w:rsidR="006A2430" w:rsidRDefault="006A2430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30" w:rsidRPr="00D240A4" w:rsidTr="00394AD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Пожидаев Александр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430" w:rsidRDefault="006A2430" w:rsidP="0087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0" w:type="auto"/>
            <w:vAlign w:val="center"/>
          </w:tcPr>
          <w:p w:rsidR="006A2430" w:rsidRDefault="006A2430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4AD5" w:rsidRDefault="00394AD5" w:rsidP="00394AD5">
      <w:pPr>
        <w:pStyle w:val="a3"/>
        <w:rPr>
          <w:rFonts w:ascii="Times New Roman" w:hAnsi="Times New Roman"/>
          <w:b/>
          <w:sz w:val="18"/>
          <w:szCs w:val="18"/>
        </w:rPr>
      </w:pPr>
    </w:p>
    <w:p w:rsidR="00394AD5" w:rsidRDefault="00394AD5" w:rsidP="0095420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394AD5">
        <w:rPr>
          <w:rFonts w:ascii="Times New Roman" w:hAnsi="Times New Roman"/>
          <w:b/>
          <w:sz w:val="18"/>
          <w:szCs w:val="18"/>
        </w:rPr>
        <w:t>Организация обучения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394AD5" w:rsidRDefault="00394AD5" w:rsidP="0095420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60"/>
        <w:gridCol w:w="2915"/>
        <w:gridCol w:w="1000"/>
        <w:gridCol w:w="229"/>
        <w:gridCol w:w="658"/>
        <w:gridCol w:w="366"/>
        <w:gridCol w:w="62"/>
        <w:gridCol w:w="472"/>
        <w:gridCol w:w="455"/>
        <w:gridCol w:w="696"/>
        <w:gridCol w:w="904"/>
        <w:gridCol w:w="908"/>
        <w:gridCol w:w="934"/>
        <w:gridCol w:w="36"/>
      </w:tblGrid>
      <w:tr w:rsidR="007E2964" w:rsidRPr="00D240A4" w:rsidTr="0029792F">
        <w:trPr>
          <w:gridAfter w:val="1"/>
          <w:hidden/>
        </w:trPr>
        <w:tc>
          <w:tcPr>
            <w:tcW w:w="399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27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9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32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27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1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29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16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  <w:tr w:rsidR="00394AD5" w:rsidRPr="00D240A4" w:rsidTr="00394AD5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Наименование направления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Стоимость за 1 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Сумма договора</w:t>
            </w:r>
          </w:p>
        </w:tc>
        <w:tc>
          <w:tcPr>
            <w:tcW w:w="0" w:type="auto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92F" w:rsidRPr="00D240A4" w:rsidTr="00394AD5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6A2430" w:rsidP="00877A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"Охрана труда для рабочих обслуживающих паровые стерилизаторы и дезинфекционные камеры"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7E2964" w:rsidP="006E3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92F" w:rsidRPr="00394AD5" w:rsidRDefault="007E2964" w:rsidP="006E3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6A243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6A24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9792F" w:rsidRPr="00394AD5" w:rsidRDefault="0029792F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4AD5" w:rsidRDefault="00394AD5" w:rsidP="0029792F">
      <w:pPr>
        <w:pStyle w:val="a3"/>
        <w:rPr>
          <w:rFonts w:ascii="Times New Roman" w:hAnsi="Times New Roman"/>
          <w:b/>
          <w:sz w:val="18"/>
          <w:szCs w:val="18"/>
        </w:rPr>
      </w:pPr>
    </w:p>
    <w:p w:rsidR="00394AD5" w:rsidRDefault="00394AD5" w:rsidP="00954206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082C43" w:rsidRPr="007E2964" w:rsidRDefault="00082C43" w:rsidP="007E2964">
      <w:pPr>
        <w:pStyle w:val="a3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97"/>
        <w:gridCol w:w="2692"/>
        <w:gridCol w:w="932"/>
        <w:gridCol w:w="193"/>
        <w:gridCol w:w="607"/>
        <w:gridCol w:w="324"/>
        <w:gridCol w:w="45"/>
        <w:gridCol w:w="427"/>
        <w:gridCol w:w="412"/>
        <w:gridCol w:w="824"/>
        <w:gridCol w:w="1182"/>
        <w:gridCol w:w="916"/>
        <w:gridCol w:w="1108"/>
        <w:gridCol w:w="36"/>
      </w:tblGrid>
      <w:tr w:rsidR="00394AD5" w:rsidRPr="00D240A4" w:rsidTr="007E2964">
        <w:trPr>
          <w:gridAfter w:val="1"/>
          <w:hidden/>
        </w:trPr>
        <w:tc>
          <w:tcPr>
            <w:tcW w:w="397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3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93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607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32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27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41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824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916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  <w:tr w:rsidR="00394AD5" w:rsidRPr="00D240A4" w:rsidTr="00394AD5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94AD5" w:rsidRPr="00082C43" w:rsidRDefault="00082C43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94AD5" w:rsidRPr="00394AD5" w:rsidRDefault="00082C43" w:rsidP="00C344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</w:t>
            </w:r>
            <w:r w:rsidR="00394AD5" w:rsidRPr="00394AD5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AD5">
              <w:rPr>
                <w:rFonts w:ascii="Times New Roman" w:hAnsi="Times New Roman"/>
                <w:sz w:val="18"/>
                <w:szCs w:val="18"/>
              </w:rPr>
              <w:t>/</w:t>
            </w:r>
            <w:r w:rsidR="006A2430">
              <w:rPr>
                <w:rFonts w:ascii="Times New Roman" w:hAnsi="Times New Roman"/>
                <w:sz w:val="18"/>
                <w:szCs w:val="18"/>
              </w:rPr>
              <w:t>Хохлова Н.Н.</w:t>
            </w:r>
          </w:p>
        </w:tc>
        <w:tc>
          <w:tcPr>
            <w:tcW w:w="0" w:type="auto"/>
            <w:vAlign w:val="center"/>
            <w:hideMark/>
          </w:tcPr>
          <w:p w:rsidR="00394AD5" w:rsidRPr="00394AD5" w:rsidRDefault="00394AD5" w:rsidP="00394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5C50" w:rsidRPr="007E2964" w:rsidRDefault="00B65C50" w:rsidP="007E2964">
      <w:pPr>
        <w:pStyle w:val="a3"/>
        <w:rPr>
          <w:rFonts w:ascii="Times New Roman" w:hAnsi="Times New Roman"/>
          <w:b/>
          <w:sz w:val="18"/>
          <w:szCs w:val="18"/>
        </w:rPr>
      </w:pPr>
    </w:p>
    <w:sectPr w:rsidR="00B65C50" w:rsidRPr="007E2964" w:rsidSect="00A1592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FE0"/>
    <w:multiLevelType w:val="hybridMultilevel"/>
    <w:tmpl w:val="E228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90"/>
    <w:rsid w:val="00026B99"/>
    <w:rsid w:val="00082C43"/>
    <w:rsid w:val="0029792F"/>
    <w:rsid w:val="002A3A75"/>
    <w:rsid w:val="002D48AA"/>
    <w:rsid w:val="00394AD5"/>
    <w:rsid w:val="003E5D90"/>
    <w:rsid w:val="003E765D"/>
    <w:rsid w:val="003F2F34"/>
    <w:rsid w:val="00485AFA"/>
    <w:rsid w:val="00510A6E"/>
    <w:rsid w:val="00531399"/>
    <w:rsid w:val="00560292"/>
    <w:rsid w:val="00581138"/>
    <w:rsid w:val="005B714E"/>
    <w:rsid w:val="006A2430"/>
    <w:rsid w:val="006E3C1A"/>
    <w:rsid w:val="007167E5"/>
    <w:rsid w:val="007E2964"/>
    <w:rsid w:val="00800522"/>
    <w:rsid w:val="00877AF6"/>
    <w:rsid w:val="00954206"/>
    <w:rsid w:val="009F0CD5"/>
    <w:rsid w:val="00A15924"/>
    <w:rsid w:val="00A25F76"/>
    <w:rsid w:val="00A81C5F"/>
    <w:rsid w:val="00B02B4C"/>
    <w:rsid w:val="00B65C50"/>
    <w:rsid w:val="00C3447E"/>
    <w:rsid w:val="00C41FC1"/>
    <w:rsid w:val="00D240A4"/>
    <w:rsid w:val="00DD3780"/>
    <w:rsid w:val="00E12FDA"/>
    <w:rsid w:val="00E51895"/>
    <w:rsid w:val="00F24344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E5D9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">
    <w:name w:val="1CStyle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">
    <w:name w:val="1CStyle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">
    <w:name w:val="1CStyle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">
    <w:name w:val="1CStyle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">
    <w:name w:val="1CStyle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1">
    <w:name w:val="1CStyle1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8">
    <w:name w:val="1CStyle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">
    <w:name w:val="1CStyle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2">
    <w:name w:val="1CStyle1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4">
    <w:name w:val="1CStyle1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4">
    <w:name w:val="1CStyle6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">
    <w:name w:val="1CStyle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5">
    <w:name w:val="1CStyle1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3">
    <w:name w:val="1CStyle1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0">
    <w:name w:val="1CStyle1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8">
    <w:name w:val="1CStyle3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2">
    <w:name w:val="1CStyle3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8">
    <w:name w:val="1CStyle2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0">
    <w:name w:val="1CStyle3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3">
    <w:name w:val="1CStyle3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9">
    <w:name w:val="1CStyle3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1">
    <w:name w:val="1CStyle6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5">
    <w:name w:val="1CStyle3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3">
    <w:name w:val="1CStyle53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6">
    <w:name w:val="1CStyle3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2">
    <w:name w:val="1CStyle52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6">
    <w:name w:val="1CStyle56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7">
    <w:name w:val="1CStyle3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1">
    <w:name w:val="1CStyle51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7">
    <w:name w:val="1CStyle57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5">
    <w:name w:val="1CStyle55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50">
    <w:name w:val="1CStyle50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6">
    <w:name w:val="1CStyle6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18">
    <w:name w:val="1CStyle18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-1">
    <w:name w:val="1CStyle-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34">
    <w:name w:val="1CStyle34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customStyle="1" w:styleId="1CStyle22">
    <w:name w:val="1CStyle22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40">
    <w:name w:val="1CStyle4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0">
    <w:name w:val="1CStyle0"/>
    <w:rsid w:val="003E5D90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17">
    <w:name w:val="1CStyle17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23">
    <w:name w:val="1CStyle23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4">
    <w:name w:val="1CStyle24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65">
    <w:name w:val="1CStyle65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16">
    <w:name w:val="1CStyle16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20">
    <w:name w:val="1CStyle2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1">
    <w:name w:val="1CStyle21"/>
    <w:rsid w:val="003E5D90"/>
    <w:pPr>
      <w:spacing w:after="200" w:line="276" w:lineRule="auto"/>
      <w:jc w:val="center"/>
    </w:pPr>
    <w:rPr>
      <w:rFonts w:ascii="Times New Roman" w:hAnsi="Times New Roman"/>
      <w:b/>
      <w:sz w:val="18"/>
      <w:szCs w:val="22"/>
    </w:rPr>
  </w:style>
  <w:style w:type="paragraph" w:customStyle="1" w:styleId="1CStyle31">
    <w:name w:val="1CStyle3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9">
    <w:name w:val="1CStyle49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62">
    <w:name w:val="1CStyle6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3">
    <w:name w:val="1CStyle6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6">
    <w:name w:val="1CStyle2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5">
    <w:name w:val="1CStyle2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8">
    <w:name w:val="1CStyle5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1">
    <w:name w:val="1CStyle41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4">
    <w:name w:val="1CStyle44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3">
    <w:name w:val="1CStyle43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5">
    <w:name w:val="1CStyle45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7">
    <w:name w:val="1CStyle4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2">
    <w:name w:val="1CStyle42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9">
    <w:name w:val="1CStyle5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8">
    <w:name w:val="1CStyle48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46">
    <w:name w:val="1CStyle46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60">
    <w:name w:val="1CStyle60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9">
    <w:name w:val="1CStyle29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7">
    <w:name w:val="1CStyle27"/>
    <w:rsid w:val="003E5D9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54">
    <w:name w:val="1CStyle54"/>
    <w:rsid w:val="003E5D90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19">
    <w:name w:val="1CStyle19"/>
    <w:rsid w:val="003E5D90"/>
    <w:pPr>
      <w:spacing w:after="200" w:line="276" w:lineRule="auto"/>
      <w:jc w:val="both"/>
    </w:pPr>
    <w:rPr>
      <w:rFonts w:ascii="Times New Roman" w:hAnsi="Times New Roman"/>
      <w:sz w:val="18"/>
      <w:szCs w:val="22"/>
    </w:rPr>
  </w:style>
  <w:style w:type="paragraph" w:customStyle="1" w:styleId="1CStyle9">
    <w:name w:val="1CStyle9"/>
    <w:rsid w:val="003E5D90"/>
    <w:pPr>
      <w:spacing w:after="200" w:line="276" w:lineRule="auto"/>
      <w:jc w:val="right"/>
    </w:pPr>
    <w:rPr>
      <w:rFonts w:ascii="Times New Roman" w:hAnsi="Times New Roman"/>
      <w:sz w:val="18"/>
      <w:szCs w:val="22"/>
    </w:rPr>
  </w:style>
  <w:style w:type="paragraph" w:styleId="a3">
    <w:name w:val="No Spacing"/>
    <w:uiPriority w:val="1"/>
    <w:qFormat/>
    <w:rsid w:val="00A159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201E-CC8B-466E-AA5B-54B12A223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AD860-C67E-4842-BC0D-AAC8C3872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0D0A7-2D2F-442E-B516-2DD0E25ED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DA0D4-7959-41CF-B48D-F5D32B0A8A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F229D5-03CC-427C-BEFE-D29565B928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89FBD8-4D67-4A92-9EF3-8B5A64E777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21B5DDA-3439-4A93-939A-40E5AC07587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788F3DD-6B9B-4A13-9257-A2F9C34A3E3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63DDEEF-9C73-43F1-AC75-2F78D68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2020-04-09T11:13:00Z</dcterms:created>
  <dcterms:modified xsi:type="dcterms:W3CDTF">2020-04-09T11:13:00Z</dcterms:modified>
</cp:coreProperties>
</file>