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BC" w:rsidRDefault="000F7CBC" w:rsidP="000F7CBC">
      <w:pPr>
        <w:tabs>
          <w:tab w:val="left" w:pos="3969"/>
          <w:tab w:val="left" w:pos="5220"/>
          <w:tab w:val="left" w:pos="8460"/>
        </w:tabs>
        <w:jc w:val="center"/>
      </w:pPr>
      <w:r>
        <w:rPr>
          <w:noProof/>
        </w:rPr>
        <w:drawing>
          <wp:inline distT="0" distB="0" distL="0" distR="0" wp14:anchorId="38C2B880" wp14:editId="212CDC12">
            <wp:extent cx="60007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CBC" w:rsidRDefault="000F7CBC" w:rsidP="000F7CBC">
      <w:pPr>
        <w:jc w:val="center"/>
        <w:rPr>
          <w:sz w:val="10"/>
          <w:szCs w:val="10"/>
        </w:rPr>
      </w:pPr>
    </w:p>
    <w:p w:rsidR="000F7CBC" w:rsidRPr="00EE253D" w:rsidRDefault="000F7CBC" w:rsidP="000F7CBC">
      <w:pPr>
        <w:pStyle w:val="5"/>
        <w:ind w:hanging="426"/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EE253D">
        <w:rPr>
          <w:sz w:val="22"/>
          <w:szCs w:val="22"/>
        </w:rPr>
        <w:t>УПРАВЛЕНИЕ ПО ДЕЛАМ МОЛОДЕЖИ АДМИНИСТРАЦИИ ГОРОДА ЧЕЛЯБИНСКА</w:t>
      </w:r>
    </w:p>
    <w:p w:rsidR="000F7CBC" w:rsidRDefault="000F7CBC" w:rsidP="000F7CBC">
      <w:pPr>
        <w:jc w:val="center"/>
        <w:rPr>
          <w:b/>
          <w:color w:val="000080"/>
          <w:sz w:val="22"/>
          <w:szCs w:val="26"/>
        </w:rPr>
      </w:pPr>
      <w:r w:rsidRPr="00131FF1">
        <w:rPr>
          <w:b/>
          <w:color w:val="000080"/>
          <w:sz w:val="22"/>
          <w:szCs w:val="26"/>
        </w:rPr>
        <w:t xml:space="preserve">Муниципальное бюджетное учреждение </w:t>
      </w:r>
    </w:p>
    <w:p w:rsidR="000F7CBC" w:rsidRDefault="000F7CBC" w:rsidP="000F7CBC">
      <w:pPr>
        <w:jc w:val="center"/>
        <w:rPr>
          <w:b/>
          <w:color w:val="000080"/>
          <w:sz w:val="22"/>
          <w:szCs w:val="22"/>
        </w:rPr>
      </w:pPr>
      <w:r w:rsidRPr="00131FF1">
        <w:rPr>
          <w:b/>
          <w:color w:val="000080"/>
          <w:sz w:val="22"/>
          <w:szCs w:val="26"/>
        </w:rPr>
        <w:t xml:space="preserve">«Центр профилактического сопровождения </w:t>
      </w:r>
      <w:r w:rsidRPr="00131FF1">
        <w:rPr>
          <w:b/>
          <w:color w:val="000080"/>
          <w:sz w:val="18"/>
          <w:szCs w:val="22"/>
        </w:rPr>
        <w:t>«КОМПАС»</w:t>
      </w:r>
      <w:r>
        <w:rPr>
          <w:b/>
          <w:color w:val="000080"/>
          <w:sz w:val="18"/>
          <w:szCs w:val="22"/>
        </w:rPr>
        <w:t xml:space="preserve"> </w:t>
      </w:r>
      <w:r w:rsidRPr="00276402">
        <w:rPr>
          <w:b/>
          <w:color w:val="000080"/>
          <w:sz w:val="22"/>
          <w:szCs w:val="22"/>
        </w:rPr>
        <w:t>г. Челябинска</w:t>
      </w:r>
    </w:p>
    <w:p w:rsidR="000F7CBC" w:rsidRPr="00544614" w:rsidRDefault="000F7CBC" w:rsidP="000F7CBC">
      <w:pPr>
        <w:jc w:val="center"/>
        <w:rPr>
          <w:b/>
          <w:color w:val="000080"/>
          <w:sz w:val="22"/>
          <w:szCs w:val="26"/>
        </w:rPr>
      </w:pPr>
      <w:r w:rsidRPr="00544614">
        <w:rPr>
          <w:b/>
          <w:color w:val="000080"/>
          <w:sz w:val="22"/>
          <w:szCs w:val="26"/>
        </w:rPr>
        <w:t>(МБУ «ЦПС «КОМПАС»)</w:t>
      </w:r>
    </w:p>
    <w:p w:rsidR="000F7CBC" w:rsidRDefault="000F7CBC" w:rsidP="000F7CBC">
      <w:pPr>
        <w:jc w:val="center"/>
        <w:rPr>
          <w:b/>
          <w:color w:val="000080"/>
          <w:sz w:val="10"/>
          <w:szCs w:val="10"/>
        </w:rPr>
      </w:pPr>
    </w:p>
    <w:p w:rsidR="000F7CBC" w:rsidRDefault="000F7CBC" w:rsidP="000F7CBC">
      <w:pPr>
        <w:jc w:val="center"/>
        <w:rPr>
          <w:b/>
          <w:color w:val="000080"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10362A6" wp14:editId="09EC586B">
                <wp:simplePos x="0" y="0"/>
                <wp:positionH relativeFrom="margin">
                  <wp:align>right</wp:align>
                </wp:positionH>
                <wp:positionV relativeFrom="paragraph">
                  <wp:posOffset>69850</wp:posOffset>
                </wp:positionV>
                <wp:extent cx="6091555" cy="76200"/>
                <wp:effectExtent l="0" t="0" r="23495" b="3810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1555" cy="76200"/>
                          <a:chOff x="1584" y="2937"/>
                          <a:chExt cx="9217" cy="232"/>
                        </a:xfrm>
                      </wpg:grpSpPr>
                      <wps:wsp>
                        <wps:cNvPr id="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584" y="3168"/>
                            <a:ext cx="921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584" y="2937"/>
                            <a:ext cx="921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FE6C8" id="Group 12" o:spid="_x0000_s1026" style="position:absolute;margin-left:428.45pt;margin-top:5.5pt;width:479.65pt;height:6pt;z-index:251661312;mso-position-horizontal:right;mso-position-horizontal-relative:margin" coordorigin="1584,2937" coordsize="9217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">
                <v:line id="Line 13" o:spid="_x0000_s1027" style="position:absolute;visibility:visible;mso-wrap-style:square" from="1584,3168" to="10801,3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" strokecolor="red" strokeweight="2pt"/>
                <v:line id="Line 14" o:spid="_x0000_s1028" style="position:absolute;visibility:visible;mso-wrap-style:square" from="1584,2937" to="10801,2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" strokecolor="red" strokeweight="2pt"/>
                <w10:wrap anchorx="margin"/>
              </v:group>
            </w:pict>
          </mc:Fallback>
        </mc:AlternateContent>
      </w:r>
    </w:p>
    <w:p w:rsidR="000F7CBC" w:rsidRDefault="000F7CBC" w:rsidP="000F7CBC">
      <w:pPr>
        <w:jc w:val="center"/>
        <w:rPr>
          <w:b/>
          <w:szCs w:val="20"/>
        </w:rPr>
      </w:pPr>
    </w:p>
    <w:p w:rsidR="000F7CBC" w:rsidRPr="00EB5EBB" w:rsidRDefault="000F7CBC" w:rsidP="000F7CBC">
      <w:pPr>
        <w:pStyle w:val="a9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у</w:t>
      </w:r>
      <w:r w:rsidRPr="00437C5C">
        <w:rPr>
          <w:b/>
          <w:sz w:val="18"/>
          <w:szCs w:val="18"/>
        </w:rPr>
        <w:t>л</w:t>
      </w:r>
      <w:r>
        <w:rPr>
          <w:b/>
          <w:sz w:val="18"/>
          <w:szCs w:val="18"/>
        </w:rPr>
        <w:t xml:space="preserve">. Переселенческий пункт, 10, </w:t>
      </w:r>
      <w:r w:rsidRPr="00437C5C">
        <w:rPr>
          <w:b/>
          <w:sz w:val="18"/>
          <w:szCs w:val="18"/>
        </w:rPr>
        <w:t xml:space="preserve">г. Челябинск, 454092, </w:t>
      </w:r>
      <w:r>
        <w:rPr>
          <w:b/>
          <w:sz w:val="18"/>
          <w:szCs w:val="18"/>
        </w:rPr>
        <w:t>тел./факс</w:t>
      </w:r>
      <w:r w:rsidRPr="00437C5C">
        <w:rPr>
          <w:b/>
          <w:sz w:val="18"/>
          <w:szCs w:val="18"/>
        </w:rPr>
        <w:t xml:space="preserve"> </w:t>
      </w:r>
      <w:r w:rsidRPr="00EB5EBB">
        <w:rPr>
          <w:b/>
          <w:sz w:val="18"/>
          <w:szCs w:val="18"/>
        </w:rPr>
        <w:t xml:space="preserve">(351) 261-44-95, </w:t>
      </w:r>
      <w:r w:rsidRPr="00437C5C">
        <w:rPr>
          <w:b/>
          <w:sz w:val="18"/>
          <w:szCs w:val="18"/>
          <w:lang w:val="en-US"/>
        </w:rPr>
        <w:t>e</w:t>
      </w:r>
      <w:r w:rsidRPr="00EB5EBB">
        <w:rPr>
          <w:b/>
          <w:sz w:val="18"/>
          <w:szCs w:val="18"/>
        </w:rPr>
        <w:t>-</w:t>
      </w:r>
      <w:r w:rsidRPr="00437C5C">
        <w:rPr>
          <w:b/>
          <w:sz w:val="18"/>
          <w:szCs w:val="18"/>
          <w:lang w:val="en-US"/>
        </w:rPr>
        <w:t>mail</w:t>
      </w:r>
      <w:r w:rsidRPr="00EB5EBB">
        <w:rPr>
          <w:b/>
          <w:sz w:val="18"/>
          <w:szCs w:val="18"/>
        </w:rPr>
        <w:t xml:space="preserve">: </w:t>
      </w:r>
      <w:hyperlink r:id="rId7" w:history="1">
        <w:r w:rsidRPr="00EB5EBB">
          <w:rPr>
            <w:b/>
            <w:sz w:val="18"/>
            <w:szCs w:val="18"/>
            <w:lang w:val="en-US"/>
          </w:rPr>
          <w:t>kompas</w:t>
        </w:r>
        <w:r w:rsidRPr="00EB5EBB">
          <w:rPr>
            <w:b/>
            <w:sz w:val="18"/>
            <w:szCs w:val="18"/>
          </w:rPr>
          <w:t>74-</w:t>
        </w:r>
        <w:r w:rsidRPr="00EB5EBB">
          <w:rPr>
            <w:b/>
            <w:sz w:val="18"/>
            <w:szCs w:val="18"/>
            <w:lang w:val="en-US"/>
          </w:rPr>
          <w:t>center</w:t>
        </w:r>
        <w:r w:rsidRPr="00EB5EBB">
          <w:rPr>
            <w:b/>
            <w:sz w:val="18"/>
            <w:szCs w:val="18"/>
          </w:rPr>
          <w:t>@</w:t>
        </w:r>
        <w:r w:rsidRPr="00EB5EBB">
          <w:rPr>
            <w:b/>
            <w:sz w:val="18"/>
            <w:szCs w:val="18"/>
            <w:lang w:val="en-US"/>
          </w:rPr>
          <w:t>yandex</w:t>
        </w:r>
        <w:r w:rsidRPr="00EB5EBB">
          <w:rPr>
            <w:b/>
            <w:sz w:val="18"/>
            <w:szCs w:val="18"/>
          </w:rPr>
          <w:t>.</w:t>
        </w:r>
        <w:proofErr w:type="spellStart"/>
        <w:r w:rsidRPr="00EB5EBB">
          <w:rPr>
            <w:b/>
            <w:sz w:val="18"/>
            <w:szCs w:val="18"/>
            <w:lang w:val="en-US"/>
          </w:rPr>
          <w:t>ru</w:t>
        </w:r>
        <w:proofErr w:type="spellEnd"/>
      </w:hyperlink>
    </w:p>
    <w:p w:rsidR="000F7CBC" w:rsidRPr="00EB5EBB" w:rsidRDefault="000F7CBC" w:rsidP="000F7CBC">
      <w:pPr>
        <w:rPr>
          <w:sz w:val="16"/>
          <w:szCs w:val="16"/>
        </w:rPr>
      </w:pPr>
    </w:p>
    <w:p w:rsidR="000F7CBC" w:rsidRDefault="000F7CBC" w:rsidP="00E67D7E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0F7CBC" w:rsidRDefault="000F7CBC" w:rsidP="00E67D7E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E67D7E" w:rsidRPr="00E67D7E" w:rsidRDefault="00E67D7E" w:rsidP="00E67D7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E67D7E">
        <w:rPr>
          <w:rFonts w:ascii="Times New Roman" w:hAnsi="Times New Roman" w:cs="Times New Roman"/>
          <w:b/>
          <w:bCs/>
          <w:sz w:val="24"/>
          <w:szCs w:val="24"/>
        </w:rPr>
        <w:t xml:space="preserve">Запрос </w:t>
      </w:r>
      <w:r w:rsidR="00ED7B65" w:rsidRPr="00E67D7E">
        <w:rPr>
          <w:rFonts w:ascii="Times New Roman" w:hAnsi="Times New Roman" w:cs="Times New Roman"/>
          <w:b/>
          <w:sz w:val="24"/>
          <w:szCs w:val="24"/>
        </w:rPr>
        <w:t>о предоставлении</w:t>
      </w:r>
    </w:p>
    <w:p w:rsidR="00FC51C9" w:rsidRPr="00E67D7E" w:rsidRDefault="00ED7B65" w:rsidP="00E67D7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E67D7E">
        <w:rPr>
          <w:rFonts w:ascii="Times New Roman" w:hAnsi="Times New Roman" w:cs="Times New Roman"/>
          <w:b/>
          <w:sz w:val="24"/>
          <w:szCs w:val="24"/>
        </w:rPr>
        <w:t>ценовой информации</w:t>
      </w:r>
    </w:p>
    <w:p w:rsidR="00ED7B65" w:rsidRDefault="00ED7B65" w:rsidP="00F9498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C51C9" w:rsidRPr="00F94985" w:rsidRDefault="00F94985" w:rsidP="00F9498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4985">
        <w:rPr>
          <w:b/>
        </w:rPr>
        <w:t>Уважаем</w:t>
      </w:r>
      <w:r w:rsidR="00E50C80">
        <w:rPr>
          <w:b/>
        </w:rPr>
        <w:t>ый руководитель</w:t>
      </w:r>
      <w:r w:rsidRPr="00F94985">
        <w:rPr>
          <w:b/>
        </w:rPr>
        <w:t>!</w:t>
      </w:r>
    </w:p>
    <w:p w:rsidR="00F94985" w:rsidRDefault="00F94985" w:rsidP="00FC51C9">
      <w:pPr>
        <w:widowControl w:val="0"/>
        <w:autoSpaceDE w:val="0"/>
        <w:autoSpaceDN w:val="0"/>
        <w:adjustRightInd w:val="0"/>
        <w:jc w:val="both"/>
      </w:pPr>
    </w:p>
    <w:p w:rsidR="00AC09C3" w:rsidRPr="009D4069" w:rsidRDefault="00FC51C9" w:rsidP="00AC09C3">
      <w:pPr>
        <w:spacing w:line="276" w:lineRule="auto"/>
        <w:ind w:firstLine="567"/>
        <w:jc w:val="both"/>
        <w:rPr>
          <w:sz w:val="23"/>
          <w:szCs w:val="23"/>
        </w:rPr>
      </w:pPr>
      <w:r w:rsidRPr="009D4069">
        <w:rPr>
          <w:sz w:val="23"/>
          <w:szCs w:val="23"/>
        </w:rPr>
        <w:t xml:space="preserve">Муниципальное бюджетное учреждение «Центр профилактического сопровождения «КОМПАС» г. Челябинска </w:t>
      </w:r>
      <w:r w:rsidR="004F7C39" w:rsidRPr="009D4069">
        <w:rPr>
          <w:sz w:val="23"/>
          <w:szCs w:val="23"/>
        </w:rPr>
        <w:t xml:space="preserve">просит предоставить ценовую информацию (коммерческое предложение) </w:t>
      </w:r>
      <w:r w:rsidR="00AC09C3" w:rsidRPr="009D4069">
        <w:rPr>
          <w:sz w:val="23"/>
          <w:szCs w:val="23"/>
        </w:rPr>
        <w:t xml:space="preserve">для заключения </w:t>
      </w:r>
      <w:r w:rsidR="00302B6B">
        <w:rPr>
          <w:sz w:val="23"/>
          <w:szCs w:val="23"/>
        </w:rPr>
        <w:t>контракт</w:t>
      </w:r>
      <w:r w:rsidR="00AC09C3">
        <w:rPr>
          <w:sz w:val="23"/>
          <w:szCs w:val="23"/>
        </w:rPr>
        <w:t>а с единственным поставщиком</w:t>
      </w:r>
      <w:r w:rsidR="00AC09C3" w:rsidRPr="009D4069">
        <w:rPr>
          <w:sz w:val="23"/>
          <w:szCs w:val="23"/>
        </w:rPr>
        <w:t xml:space="preserve"> на </w:t>
      </w:r>
      <w:r w:rsidR="00D14A4B">
        <w:rPr>
          <w:sz w:val="23"/>
          <w:szCs w:val="23"/>
        </w:rPr>
        <w:t xml:space="preserve">поставку </w:t>
      </w:r>
      <w:r w:rsidR="000F7CBC">
        <w:t>стеллажа для хранения</w:t>
      </w:r>
      <w:r w:rsidR="00AC09C3" w:rsidRPr="009D4069">
        <w:rPr>
          <w:sz w:val="23"/>
          <w:szCs w:val="23"/>
        </w:rPr>
        <w:t>, в соответствии с техническим заданием (Приложение №1).</w:t>
      </w:r>
    </w:p>
    <w:p w:rsidR="00FC385F" w:rsidRDefault="00FC385F" w:rsidP="00C7081A">
      <w:pPr>
        <w:ind w:firstLine="567"/>
        <w:contextualSpacing/>
        <w:jc w:val="both"/>
        <w:rPr>
          <w:sz w:val="23"/>
          <w:szCs w:val="23"/>
        </w:rPr>
      </w:pPr>
      <w:r w:rsidRPr="009D4069">
        <w:rPr>
          <w:sz w:val="23"/>
          <w:szCs w:val="23"/>
        </w:rPr>
        <w:t xml:space="preserve">Продукция должна быть надлежащего качества </w:t>
      </w:r>
      <w:r w:rsidR="00C34A73" w:rsidRPr="009D4069">
        <w:rPr>
          <w:sz w:val="23"/>
          <w:szCs w:val="23"/>
        </w:rPr>
        <w:t>соответствовать обычно принятым нормам.</w:t>
      </w:r>
    </w:p>
    <w:p w:rsidR="00AC09C3" w:rsidRPr="009D4069" w:rsidRDefault="00AC09C3" w:rsidP="00AC09C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Погрузка, разгрузка </w:t>
      </w:r>
      <w:r w:rsidR="007C27DD">
        <w:rPr>
          <w:rFonts w:ascii="Times New Roman" w:hAnsi="Times New Roman" w:cs="Times New Roman"/>
          <w:sz w:val="23"/>
          <w:szCs w:val="23"/>
        </w:rPr>
        <w:t>Товара</w:t>
      </w:r>
      <w:r>
        <w:rPr>
          <w:rFonts w:ascii="Times New Roman" w:hAnsi="Times New Roman" w:cs="Times New Roman"/>
          <w:sz w:val="23"/>
          <w:szCs w:val="23"/>
        </w:rPr>
        <w:t xml:space="preserve"> до склада Заказчика осуществляется силами Исполнителя.</w:t>
      </w:r>
    </w:p>
    <w:p w:rsidR="00EF5EC1" w:rsidRPr="009D4069" w:rsidRDefault="00EF5EC1" w:rsidP="00C7081A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D4069">
        <w:rPr>
          <w:rFonts w:ascii="Times New Roman" w:hAnsi="Times New Roman" w:cs="Times New Roman"/>
          <w:sz w:val="23"/>
          <w:szCs w:val="23"/>
        </w:rPr>
        <w:t xml:space="preserve">Поставка </w:t>
      </w:r>
      <w:r w:rsidR="007C27DD">
        <w:rPr>
          <w:rFonts w:ascii="Times New Roman" w:hAnsi="Times New Roman" w:cs="Times New Roman"/>
          <w:sz w:val="23"/>
          <w:szCs w:val="23"/>
        </w:rPr>
        <w:t>Товара</w:t>
      </w:r>
      <w:r w:rsidRPr="009D4069">
        <w:rPr>
          <w:rFonts w:ascii="Times New Roman" w:hAnsi="Times New Roman" w:cs="Times New Roman"/>
          <w:sz w:val="23"/>
          <w:szCs w:val="23"/>
        </w:rPr>
        <w:t xml:space="preserve"> осуществляется в упаковке, обеспечивающей ее сохранность. Упаковка должна предохранять продукцию от порчи во время транспортировки, перегрузки и хранения в необходимых условиях.</w:t>
      </w:r>
    </w:p>
    <w:p w:rsidR="00EF5EC1" w:rsidRPr="009D4069" w:rsidRDefault="00EF5EC1" w:rsidP="00C7081A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D4069">
        <w:rPr>
          <w:rFonts w:ascii="Times New Roman" w:hAnsi="Times New Roman" w:cs="Times New Roman"/>
          <w:sz w:val="23"/>
          <w:szCs w:val="23"/>
        </w:rPr>
        <w:t>Поставка товара осуществляется силами Исполнителя по адресу: РФ, г. Челябинск, ул. Переселенческий пункт, 10.</w:t>
      </w:r>
    </w:p>
    <w:p w:rsidR="00FC385F" w:rsidRPr="009D4069" w:rsidRDefault="00FC385F" w:rsidP="00C7081A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D4069">
        <w:rPr>
          <w:rFonts w:ascii="Times New Roman" w:hAnsi="Times New Roman" w:cs="Times New Roman"/>
          <w:sz w:val="23"/>
          <w:szCs w:val="23"/>
        </w:rPr>
        <w:t xml:space="preserve">Срок поставки товара: в течение </w:t>
      </w:r>
      <w:r w:rsidR="00B5114E">
        <w:rPr>
          <w:rFonts w:ascii="Times New Roman" w:hAnsi="Times New Roman" w:cs="Times New Roman"/>
          <w:sz w:val="23"/>
          <w:szCs w:val="23"/>
        </w:rPr>
        <w:t>20</w:t>
      </w:r>
      <w:r w:rsidRPr="009D4069">
        <w:rPr>
          <w:rFonts w:ascii="Times New Roman" w:hAnsi="Times New Roman" w:cs="Times New Roman"/>
          <w:sz w:val="23"/>
          <w:szCs w:val="23"/>
        </w:rPr>
        <w:t xml:space="preserve"> дней с момента подписания сторонами </w:t>
      </w:r>
      <w:r w:rsidR="00302B6B">
        <w:rPr>
          <w:rFonts w:ascii="Times New Roman" w:hAnsi="Times New Roman" w:cs="Times New Roman"/>
          <w:sz w:val="23"/>
          <w:szCs w:val="23"/>
        </w:rPr>
        <w:t>контракт</w:t>
      </w:r>
      <w:r w:rsidR="00AC09C3">
        <w:rPr>
          <w:rFonts w:ascii="Times New Roman" w:hAnsi="Times New Roman" w:cs="Times New Roman"/>
          <w:sz w:val="23"/>
          <w:szCs w:val="23"/>
        </w:rPr>
        <w:t>а</w:t>
      </w:r>
      <w:r w:rsidRPr="009D4069">
        <w:rPr>
          <w:rFonts w:ascii="Times New Roman" w:hAnsi="Times New Roman" w:cs="Times New Roman"/>
          <w:sz w:val="23"/>
          <w:szCs w:val="23"/>
        </w:rPr>
        <w:t>.</w:t>
      </w:r>
    </w:p>
    <w:p w:rsidR="00FC385F" w:rsidRPr="009D4069" w:rsidRDefault="00FC385F" w:rsidP="00C7081A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D4069">
        <w:rPr>
          <w:rFonts w:ascii="Times New Roman" w:hAnsi="Times New Roman" w:cs="Times New Roman"/>
          <w:sz w:val="23"/>
          <w:szCs w:val="23"/>
        </w:rPr>
        <w:t xml:space="preserve">Оплата за поставленный товар производиться Заказчиком в течение </w:t>
      </w:r>
      <w:r w:rsidR="00755D16">
        <w:rPr>
          <w:rFonts w:ascii="Times New Roman" w:hAnsi="Times New Roman" w:cs="Times New Roman"/>
          <w:sz w:val="23"/>
          <w:szCs w:val="23"/>
        </w:rPr>
        <w:t>30</w:t>
      </w:r>
      <w:r w:rsidR="00927A11">
        <w:rPr>
          <w:rFonts w:ascii="Times New Roman" w:hAnsi="Times New Roman" w:cs="Times New Roman"/>
          <w:sz w:val="23"/>
          <w:szCs w:val="23"/>
        </w:rPr>
        <w:t xml:space="preserve"> </w:t>
      </w:r>
      <w:r w:rsidRPr="009D4069">
        <w:rPr>
          <w:rFonts w:ascii="Times New Roman" w:hAnsi="Times New Roman" w:cs="Times New Roman"/>
          <w:sz w:val="23"/>
          <w:szCs w:val="23"/>
        </w:rPr>
        <w:t>дней с момента поставки</w:t>
      </w:r>
      <w:r w:rsidRPr="009D4069">
        <w:rPr>
          <w:rFonts w:ascii="Times New Roman" w:hAnsi="Times New Roman" w:cs="Times New Roman"/>
          <w:snapToGrid w:val="0"/>
          <w:sz w:val="23"/>
          <w:szCs w:val="23"/>
        </w:rPr>
        <w:t xml:space="preserve"> товара и подписания Сторонами товарной накладной</w:t>
      </w:r>
      <w:r w:rsidR="00C84FCC">
        <w:rPr>
          <w:rFonts w:ascii="Times New Roman" w:hAnsi="Times New Roman" w:cs="Times New Roman"/>
          <w:snapToGrid w:val="0"/>
          <w:sz w:val="23"/>
          <w:szCs w:val="23"/>
        </w:rPr>
        <w:t xml:space="preserve"> или универсального передаточного документа</w:t>
      </w:r>
      <w:r w:rsidRPr="009D4069">
        <w:rPr>
          <w:rFonts w:ascii="Times New Roman" w:hAnsi="Times New Roman" w:cs="Times New Roman"/>
          <w:sz w:val="23"/>
          <w:szCs w:val="23"/>
        </w:rPr>
        <w:t>.</w:t>
      </w:r>
    </w:p>
    <w:p w:rsidR="00FC385F" w:rsidRPr="009D4069" w:rsidRDefault="00FC385F" w:rsidP="00C7081A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D4069">
        <w:rPr>
          <w:rFonts w:ascii="Times New Roman" w:hAnsi="Times New Roman" w:cs="Times New Roman"/>
          <w:sz w:val="23"/>
          <w:szCs w:val="23"/>
        </w:rPr>
        <w:t>Настоящий запрос не является извещением о проведении закупки, офертой или публичной офертой и не влечет возникновения никаких обязанностей у Заказчика.</w:t>
      </w:r>
    </w:p>
    <w:p w:rsidR="00FC385F" w:rsidRPr="009D4069" w:rsidRDefault="00FC385F" w:rsidP="00C7081A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9D4069">
        <w:rPr>
          <w:rFonts w:ascii="Times New Roman" w:hAnsi="Times New Roman" w:cs="Times New Roman"/>
          <w:b/>
          <w:sz w:val="23"/>
          <w:szCs w:val="23"/>
        </w:rPr>
        <w:t>Уведомляем вас, что из вашего</w:t>
      </w:r>
      <w:r w:rsidRPr="009D4069">
        <w:rPr>
          <w:rFonts w:ascii="Times New Roman" w:hAnsi="Times New Roman" w:cs="Times New Roman"/>
          <w:b/>
          <w:bCs/>
          <w:sz w:val="23"/>
          <w:szCs w:val="23"/>
        </w:rPr>
        <w:t xml:space="preserve"> ответа на запрос должны однозначно определяться цена единицы  </w:t>
      </w:r>
      <w:r w:rsidR="007E6137" w:rsidRPr="009D4069">
        <w:rPr>
          <w:rFonts w:ascii="Times New Roman" w:hAnsi="Times New Roman" w:cs="Times New Roman"/>
          <w:b/>
          <w:bCs/>
          <w:sz w:val="23"/>
          <w:szCs w:val="23"/>
        </w:rPr>
        <w:t>продукции</w:t>
      </w:r>
      <w:r w:rsidRPr="009D4069">
        <w:rPr>
          <w:rFonts w:ascii="Times New Roman" w:hAnsi="Times New Roman" w:cs="Times New Roman"/>
          <w:b/>
          <w:bCs/>
          <w:sz w:val="23"/>
          <w:szCs w:val="23"/>
        </w:rPr>
        <w:t xml:space="preserve"> и общая цена контракта на условиях, указанных в запросе, срок действия предлагаемой цены, расчет такой цены с целью предупреждения намеренного завышения или занижения цен товаров, работ, услуг.</w:t>
      </w:r>
    </w:p>
    <w:p w:rsidR="00AC09C3" w:rsidRPr="009D4069" w:rsidRDefault="00AC09C3" w:rsidP="00AC09C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D4069">
        <w:rPr>
          <w:rFonts w:ascii="Times New Roman" w:hAnsi="Times New Roman" w:cs="Times New Roman"/>
          <w:bCs/>
          <w:sz w:val="23"/>
          <w:szCs w:val="23"/>
        </w:rPr>
        <w:t xml:space="preserve">Предполагаемый </w:t>
      </w:r>
      <w:proofErr w:type="gramStart"/>
      <w:r w:rsidRPr="009D4069">
        <w:rPr>
          <w:rFonts w:ascii="Times New Roman" w:hAnsi="Times New Roman" w:cs="Times New Roman"/>
          <w:bCs/>
          <w:sz w:val="23"/>
          <w:szCs w:val="23"/>
        </w:rPr>
        <w:t>срок  закупки</w:t>
      </w:r>
      <w:proofErr w:type="gramEnd"/>
      <w:r w:rsidRPr="009D4069">
        <w:rPr>
          <w:rFonts w:ascii="Times New Roman" w:hAnsi="Times New Roman" w:cs="Times New Roman"/>
          <w:bCs/>
          <w:sz w:val="23"/>
          <w:szCs w:val="23"/>
        </w:rPr>
        <w:t>:</w:t>
      </w:r>
      <w:r w:rsidRPr="009D406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F7CBC">
        <w:rPr>
          <w:rFonts w:ascii="Times New Roman" w:hAnsi="Times New Roman" w:cs="Times New Roman"/>
          <w:b/>
          <w:bCs/>
          <w:sz w:val="23"/>
          <w:szCs w:val="23"/>
        </w:rPr>
        <w:t>июль-август</w:t>
      </w:r>
      <w:r w:rsidRPr="009D406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9D4069">
        <w:rPr>
          <w:rFonts w:ascii="Times New Roman" w:hAnsi="Times New Roman" w:cs="Times New Roman"/>
          <w:sz w:val="23"/>
          <w:szCs w:val="23"/>
        </w:rPr>
        <w:t>20</w:t>
      </w:r>
      <w:r w:rsidR="00C84FCC">
        <w:rPr>
          <w:rFonts w:ascii="Times New Roman" w:hAnsi="Times New Roman" w:cs="Times New Roman"/>
          <w:sz w:val="23"/>
          <w:szCs w:val="23"/>
        </w:rPr>
        <w:t>21</w:t>
      </w:r>
      <w:r w:rsidRPr="009D4069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AC09C3" w:rsidRPr="00C22D68" w:rsidRDefault="00AC09C3" w:rsidP="00AC09C3">
      <w:pPr>
        <w:ind w:firstLine="567"/>
        <w:jc w:val="both"/>
      </w:pPr>
      <w:r w:rsidRPr="00C22D68">
        <w:rPr>
          <w:b/>
        </w:rPr>
        <w:t>Срок направления предложения:</w:t>
      </w:r>
      <w:r w:rsidRPr="00C22D68">
        <w:t xml:space="preserve"> </w:t>
      </w:r>
      <w:r w:rsidR="000F7CBC">
        <w:t>30 июля</w:t>
      </w:r>
      <w:r w:rsidR="00C574A2">
        <w:t xml:space="preserve"> 2021 года до </w:t>
      </w:r>
      <w:r w:rsidR="007309F9">
        <w:t>11</w:t>
      </w:r>
      <w:r w:rsidR="00C84FCC">
        <w:t>.00</w:t>
      </w:r>
      <w:r w:rsidRPr="00C22D68">
        <w:t>.</w:t>
      </w:r>
    </w:p>
    <w:p w:rsidR="00AC09C3" w:rsidRPr="00C22D68" w:rsidRDefault="00AC09C3" w:rsidP="00AC09C3">
      <w:pPr>
        <w:ind w:firstLine="567"/>
        <w:jc w:val="both"/>
      </w:pPr>
      <w:r w:rsidRPr="00C22D68">
        <w:rPr>
          <w:b/>
        </w:rPr>
        <w:t>Адрес направления предложения</w:t>
      </w:r>
      <w:r w:rsidRPr="00C22D68">
        <w:t xml:space="preserve"> (удобными видами связи): адрес электронной почты </w:t>
      </w:r>
      <w:proofErr w:type="spellStart"/>
      <w:r w:rsidRPr="00C22D68">
        <w:rPr>
          <w:lang w:val="en-US"/>
        </w:rPr>
        <w:t>ku</w:t>
      </w:r>
      <w:proofErr w:type="spellEnd"/>
      <w:r w:rsidRPr="00C22D68">
        <w:t>_</w:t>
      </w:r>
      <w:proofErr w:type="spellStart"/>
      <w:r w:rsidRPr="00C22D68">
        <w:rPr>
          <w:lang w:val="en-US"/>
        </w:rPr>
        <w:t>kompas</w:t>
      </w:r>
      <w:proofErr w:type="spellEnd"/>
      <w:r w:rsidRPr="00C22D68">
        <w:t>@</w:t>
      </w:r>
      <w:r w:rsidRPr="00C22D68">
        <w:rPr>
          <w:lang w:val="en-US"/>
        </w:rPr>
        <w:t>mail</w:t>
      </w:r>
      <w:r w:rsidRPr="00C22D68">
        <w:t>.</w:t>
      </w:r>
      <w:proofErr w:type="spellStart"/>
      <w:r w:rsidRPr="00C22D68">
        <w:rPr>
          <w:lang w:val="en-US"/>
        </w:rPr>
        <w:t>ru</w:t>
      </w:r>
      <w:proofErr w:type="spellEnd"/>
      <w:r w:rsidRPr="00C22D68">
        <w:t xml:space="preserve">, факс: 8(351)261-44-95, почтовым письмом: 454091 г. Челябинск, ул. Переселенческий пункт, д.10 и лично (в рабочее время учреждения, </w:t>
      </w:r>
      <w:proofErr w:type="spellStart"/>
      <w:r w:rsidRPr="00C22D68">
        <w:t>пн-чт</w:t>
      </w:r>
      <w:proofErr w:type="spellEnd"/>
      <w:r w:rsidRPr="00C22D68">
        <w:t xml:space="preserve"> 8.30-17.30, </w:t>
      </w:r>
      <w:proofErr w:type="spellStart"/>
      <w:r w:rsidRPr="00C22D68">
        <w:t>пт</w:t>
      </w:r>
      <w:proofErr w:type="spellEnd"/>
      <w:r w:rsidRPr="00C22D68">
        <w:t xml:space="preserve"> -8.30-16.15), а также в электронном виде через портал поставщиков Южного Урала</w:t>
      </w:r>
    </w:p>
    <w:p w:rsidR="00AC09C3" w:rsidRDefault="00AC09C3" w:rsidP="00AC09C3">
      <w:pPr>
        <w:spacing w:after="200" w:line="276" w:lineRule="auto"/>
      </w:pPr>
    </w:p>
    <w:p w:rsidR="00A03187" w:rsidRDefault="00AC09C3" w:rsidP="00AC09C3">
      <w:pPr>
        <w:spacing w:after="200" w:line="276" w:lineRule="auto"/>
        <w:rPr>
          <w:b/>
          <w:i/>
          <w:color w:val="808080" w:themeColor="background1" w:themeShade="80"/>
        </w:rPr>
      </w:pPr>
      <w:r w:rsidRPr="001D19D5">
        <w:t xml:space="preserve">Контрактный управляющий                                                        </w:t>
      </w:r>
      <w:proofErr w:type="spellStart"/>
      <w:r w:rsidRPr="001D19D5">
        <w:t>Эзау</w:t>
      </w:r>
      <w:proofErr w:type="spellEnd"/>
      <w:r w:rsidRPr="001D19D5">
        <w:t xml:space="preserve"> К.И.</w:t>
      </w:r>
      <w:r w:rsidR="00A03187">
        <w:rPr>
          <w:b/>
          <w:i/>
          <w:color w:val="808080" w:themeColor="background1" w:themeShade="80"/>
        </w:rPr>
        <w:br w:type="page"/>
      </w:r>
    </w:p>
    <w:p w:rsidR="00C34A73" w:rsidRPr="00C34A73" w:rsidRDefault="00C34A73" w:rsidP="00C34A73">
      <w:pPr>
        <w:jc w:val="right"/>
        <w:rPr>
          <w:b/>
          <w:i/>
        </w:rPr>
      </w:pPr>
      <w:r w:rsidRPr="00C34A73">
        <w:rPr>
          <w:b/>
          <w:i/>
          <w:color w:val="808080" w:themeColor="background1" w:themeShade="80"/>
        </w:rPr>
        <w:lastRenderedPageBreak/>
        <w:t>Приложение №1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667"/>
        <w:gridCol w:w="2126"/>
        <w:gridCol w:w="2127"/>
        <w:gridCol w:w="1842"/>
        <w:gridCol w:w="851"/>
        <w:gridCol w:w="850"/>
      </w:tblGrid>
      <w:tr w:rsidR="0076458F" w:rsidRPr="0076458F" w:rsidTr="000F7CBC">
        <w:trPr>
          <w:trHeight w:val="769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</w:tcPr>
          <w:p w:rsidR="0076458F" w:rsidRPr="0076458F" w:rsidRDefault="0076458F" w:rsidP="0076458F">
            <w:pPr>
              <w:rPr>
                <w:b/>
              </w:rPr>
            </w:pPr>
            <w:r w:rsidRPr="0076458F">
              <w:rPr>
                <w:b/>
              </w:rPr>
              <w:t>№ п/п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</w:tcBorders>
            <w:vAlign w:val="center"/>
          </w:tcPr>
          <w:p w:rsidR="0076458F" w:rsidRPr="0076458F" w:rsidRDefault="0076458F" w:rsidP="0076458F">
            <w:pPr>
              <w:rPr>
                <w:b/>
              </w:rPr>
            </w:pPr>
            <w:r w:rsidRPr="0076458F">
              <w:rPr>
                <w:b/>
              </w:rPr>
              <w:t>Наименование товара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</w:tcBorders>
            <w:vAlign w:val="center"/>
          </w:tcPr>
          <w:p w:rsidR="0076458F" w:rsidRPr="0076458F" w:rsidRDefault="0076458F" w:rsidP="0076458F">
            <w:pPr>
              <w:rPr>
                <w:b/>
              </w:rPr>
            </w:pPr>
            <w:r w:rsidRPr="0076458F">
              <w:rPr>
                <w:b/>
              </w:rPr>
              <w:t xml:space="preserve">Функциональные, технические </w:t>
            </w:r>
          </w:p>
          <w:p w:rsidR="0076458F" w:rsidRPr="0076458F" w:rsidRDefault="0076458F" w:rsidP="0076458F">
            <w:pPr>
              <w:rPr>
                <w:b/>
              </w:rPr>
            </w:pPr>
            <w:r w:rsidRPr="0076458F">
              <w:rPr>
                <w:b/>
              </w:rPr>
              <w:t>и качественные характеристики товара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6458F" w:rsidRPr="0076458F" w:rsidRDefault="0076458F" w:rsidP="0076458F">
            <w:pPr>
              <w:rPr>
                <w:b/>
              </w:rPr>
            </w:pPr>
            <w:r w:rsidRPr="0076458F">
              <w:rPr>
                <w:b/>
              </w:rPr>
              <w:t xml:space="preserve">Ед. </w:t>
            </w:r>
          </w:p>
          <w:p w:rsidR="0076458F" w:rsidRPr="0076458F" w:rsidRDefault="0076458F" w:rsidP="0076458F">
            <w:pPr>
              <w:rPr>
                <w:b/>
              </w:rPr>
            </w:pPr>
            <w:r w:rsidRPr="0076458F">
              <w:rPr>
                <w:b/>
              </w:rPr>
              <w:t>изм.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6458F" w:rsidRPr="0076458F" w:rsidRDefault="0076458F" w:rsidP="0076458F">
            <w:pPr>
              <w:rPr>
                <w:b/>
              </w:rPr>
            </w:pPr>
            <w:r w:rsidRPr="0076458F">
              <w:rPr>
                <w:b/>
              </w:rPr>
              <w:t>Кол-во</w:t>
            </w:r>
          </w:p>
        </w:tc>
      </w:tr>
      <w:tr w:rsidR="0076458F" w:rsidRPr="0076458F" w:rsidTr="000F7CBC"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76458F" w:rsidRPr="0076458F" w:rsidRDefault="0076458F" w:rsidP="0076458F"/>
        </w:tc>
        <w:tc>
          <w:tcPr>
            <w:tcW w:w="1667" w:type="dxa"/>
            <w:vMerge/>
            <w:tcBorders>
              <w:bottom w:val="single" w:sz="4" w:space="0" w:color="auto"/>
            </w:tcBorders>
            <w:vAlign w:val="center"/>
          </w:tcPr>
          <w:p w:rsidR="0076458F" w:rsidRPr="0076458F" w:rsidRDefault="0076458F" w:rsidP="0076458F"/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6458F" w:rsidRPr="0076458F" w:rsidRDefault="0076458F" w:rsidP="0076458F">
            <w:pPr>
              <w:rPr>
                <w:b/>
              </w:rPr>
            </w:pPr>
            <w:r w:rsidRPr="0076458F">
              <w:rPr>
                <w:b/>
              </w:rPr>
              <w:t xml:space="preserve">Показатель </w:t>
            </w:r>
          </w:p>
          <w:p w:rsidR="0076458F" w:rsidRPr="0076458F" w:rsidRDefault="0076458F" w:rsidP="0076458F">
            <w:pPr>
              <w:rPr>
                <w:b/>
              </w:rPr>
            </w:pPr>
            <w:r w:rsidRPr="0076458F">
              <w:rPr>
                <w:b/>
              </w:rPr>
              <w:t>(наименование характеристики)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6458F" w:rsidRPr="0076458F" w:rsidRDefault="0076458F" w:rsidP="0076458F">
            <w:pPr>
              <w:rPr>
                <w:b/>
              </w:rPr>
            </w:pPr>
            <w:r w:rsidRPr="0076458F">
              <w:rPr>
                <w:b/>
              </w:rPr>
              <w:t>Максимальные и (или) минимальные показатели объекта закупки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6458F" w:rsidRPr="0076458F" w:rsidRDefault="0076458F" w:rsidP="0076458F">
            <w:pPr>
              <w:rPr>
                <w:b/>
              </w:rPr>
            </w:pPr>
            <w:r w:rsidRPr="0076458F">
              <w:rPr>
                <w:b/>
              </w:rPr>
              <w:t>Показатели, которые не могут изменяться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6458F" w:rsidRPr="0076458F" w:rsidRDefault="0076458F" w:rsidP="0076458F"/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6458F" w:rsidRPr="0076458F" w:rsidRDefault="0076458F" w:rsidP="0076458F"/>
        </w:tc>
      </w:tr>
      <w:tr w:rsidR="00EB272D" w:rsidRPr="0076458F" w:rsidTr="000F7CBC">
        <w:trPr>
          <w:trHeight w:val="383"/>
        </w:trPr>
        <w:tc>
          <w:tcPr>
            <w:tcW w:w="568" w:type="dxa"/>
            <w:vMerge w:val="restart"/>
            <w:vAlign w:val="center"/>
          </w:tcPr>
          <w:p w:rsidR="00EB272D" w:rsidRPr="0076458F" w:rsidRDefault="00EB272D" w:rsidP="000A75A9">
            <w:r w:rsidRPr="0076458F">
              <w:t>1</w:t>
            </w:r>
          </w:p>
        </w:tc>
        <w:tc>
          <w:tcPr>
            <w:tcW w:w="1667" w:type="dxa"/>
            <w:vMerge w:val="restart"/>
            <w:vAlign w:val="center"/>
          </w:tcPr>
          <w:p w:rsidR="00EB272D" w:rsidRPr="0076458F" w:rsidRDefault="000F7CBC" w:rsidP="000A75A9">
            <w:r>
              <w:t>Стеллаж для хранения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B272D" w:rsidRPr="0076458F" w:rsidRDefault="00EB272D" w:rsidP="000F7CBC">
            <w:r w:rsidRPr="0076458F">
              <w:t>Материал</w:t>
            </w:r>
            <w:r>
              <w:t xml:space="preserve"> </w:t>
            </w:r>
          </w:p>
        </w:tc>
        <w:tc>
          <w:tcPr>
            <w:tcW w:w="2127" w:type="dxa"/>
            <w:vAlign w:val="center"/>
          </w:tcPr>
          <w:p w:rsidR="00EB272D" w:rsidRPr="0076458F" w:rsidRDefault="00EB272D" w:rsidP="00921CA3">
            <w:pPr>
              <w:jc w:val="center"/>
            </w:pPr>
          </w:p>
        </w:tc>
        <w:tc>
          <w:tcPr>
            <w:tcW w:w="1842" w:type="dxa"/>
            <w:vAlign w:val="center"/>
          </w:tcPr>
          <w:p w:rsidR="00EB272D" w:rsidRPr="000A75A9" w:rsidRDefault="001C5723" w:rsidP="00921CA3">
            <w:pPr>
              <w:jc w:val="center"/>
            </w:pPr>
            <w:r>
              <w:t>металлический</w:t>
            </w:r>
          </w:p>
        </w:tc>
        <w:tc>
          <w:tcPr>
            <w:tcW w:w="851" w:type="dxa"/>
            <w:vMerge w:val="restart"/>
            <w:vAlign w:val="center"/>
          </w:tcPr>
          <w:p w:rsidR="00EB272D" w:rsidRPr="0076458F" w:rsidRDefault="00EB272D" w:rsidP="000A75A9">
            <w:r w:rsidRPr="0076458F">
              <w:t>Штук</w:t>
            </w:r>
          </w:p>
        </w:tc>
        <w:tc>
          <w:tcPr>
            <w:tcW w:w="850" w:type="dxa"/>
            <w:vMerge w:val="restart"/>
            <w:vAlign w:val="center"/>
          </w:tcPr>
          <w:p w:rsidR="00EB272D" w:rsidRPr="0076458F" w:rsidRDefault="000F7CBC" w:rsidP="000A75A9">
            <w:r>
              <w:t>1</w:t>
            </w:r>
          </w:p>
        </w:tc>
      </w:tr>
      <w:tr w:rsidR="001C5723" w:rsidRPr="0076458F" w:rsidTr="000F7CBC">
        <w:trPr>
          <w:trHeight w:val="383"/>
        </w:trPr>
        <w:tc>
          <w:tcPr>
            <w:tcW w:w="568" w:type="dxa"/>
            <w:vMerge/>
            <w:vAlign w:val="center"/>
          </w:tcPr>
          <w:p w:rsidR="001C5723" w:rsidRPr="0076458F" w:rsidRDefault="001C5723" w:rsidP="001C5723"/>
        </w:tc>
        <w:tc>
          <w:tcPr>
            <w:tcW w:w="1667" w:type="dxa"/>
            <w:vMerge/>
            <w:vAlign w:val="center"/>
          </w:tcPr>
          <w:p w:rsidR="001C5723" w:rsidRPr="0076458F" w:rsidRDefault="001C5723" w:rsidP="001C5723"/>
        </w:tc>
        <w:tc>
          <w:tcPr>
            <w:tcW w:w="2126" w:type="dxa"/>
            <w:shd w:val="clear" w:color="auto" w:fill="FFFFFF" w:themeFill="background1"/>
            <w:vAlign w:val="center"/>
          </w:tcPr>
          <w:p w:rsidR="001C5723" w:rsidRPr="0076458F" w:rsidRDefault="001C5723" w:rsidP="001C5723">
            <w:r>
              <w:t>Размер (высота), мм</w:t>
            </w:r>
          </w:p>
        </w:tc>
        <w:tc>
          <w:tcPr>
            <w:tcW w:w="2127" w:type="dxa"/>
            <w:vAlign w:val="center"/>
          </w:tcPr>
          <w:p w:rsidR="001C5723" w:rsidRDefault="002B3404" w:rsidP="001C5723">
            <w:pPr>
              <w:jc w:val="center"/>
            </w:pPr>
            <w:r>
              <w:t>н</w:t>
            </w:r>
            <w:r w:rsidR="001C5723">
              <w:t>е менее 2450</w:t>
            </w:r>
          </w:p>
          <w:p w:rsidR="001C5723" w:rsidRPr="0076458F" w:rsidRDefault="002B3404" w:rsidP="001C5723">
            <w:pPr>
              <w:jc w:val="center"/>
            </w:pPr>
            <w:r>
              <w:t>н</w:t>
            </w:r>
            <w:bookmarkStart w:id="0" w:name="_GoBack"/>
            <w:bookmarkEnd w:id="0"/>
            <w:r w:rsidR="001C5723">
              <w:t>е более 4000</w:t>
            </w:r>
          </w:p>
        </w:tc>
        <w:tc>
          <w:tcPr>
            <w:tcW w:w="1842" w:type="dxa"/>
            <w:vAlign w:val="center"/>
          </w:tcPr>
          <w:p w:rsidR="001C5723" w:rsidRPr="000A75A9" w:rsidRDefault="001C5723" w:rsidP="001C5723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1C5723" w:rsidRPr="0076458F" w:rsidRDefault="001C5723" w:rsidP="001C5723"/>
        </w:tc>
        <w:tc>
          <w:tcPr>
            <w:tcW w:w="850" w:type="dxa"/>
            <w:vMerge/>
            <w:vAlign w:val="center"/>
          </w:tcPr>
          <w:p w:rsidR="001C5723" w:rsidRPr="0076458F" w:rsidRDefault="001C5723" w:rsidP="001C5723"/>
        </w:tc>
      </w:tr>
      <w:tr w:rsidR="001C5723" w:rsidRPr="0076458F" w:rsidTr="000F7CBC">
        <w:trPr>
          <w:trHeight w:val="383"/>
        </w:trPr>
        <w:tc>
          <w:tcPr>
            <w:tcW w:w="568" w:type="dxa"/>
            <w:vMerge/>
            <w:vAlign w:val="center"/>
          </w:tcPr>
          <w:p w:rsidR="001C5723" w:rsidRPr="0076458F" w:rsidRDefault="001C5723" w:rsidP="001C5723"/>
        </w:tc>
        <w:tc>
          <w:tcPr>
            <w:tcW w:w="1667" w:type="dxa"/>
            <w:vMerge/>
            <w:vAlign w:val="center"/>
          </w:tcPr>
          <w:p w:rsidR="001C5723" w:rsidRPr="0076458F" w:rsidRDefault="001C5723" w:rsidP="001C5723"/>
        </w:tc>
        <w:tc>
          <w:tcPr>
            <w:tcW w:w="2126" w:type="dxa"/>
            <w:shd w:val="clear" w:color="auto" w:fill="FFFFFF" w:themeFill="background1"/>
            <w:vAlign w:val="center"/>
          </w:tcPr>
          <w:p w:rsidR="001C5723" w:rsidRPr="0076458F" w:rsidRDefault="001C5723" w:rsidP="001C5723">
            <w:r>
              <w:t>Размер (ширина), мм</w:t>
            </w:r>
          </w:p>
        </w:tc>
        <w:tc>
          <w:tcPr>
            <w:tcW w:w="2127" w:type="dxa"/>
            <w:vAlign w:val="center"/>
          </w:tcPr>
          <w:p w:rsidR="001C5723" w:rsidRPr="0076458F" w:rsidRDefault="001C5723" w:rsidP="001C5723">
            <w:pPr>
              <w:jc w:val="center"/>
            </w:pPr>
          </w:p>
        </w:tc>
        <w:tc>
          <w:tcPr>
            <w:tcW w:w="1842" w:type="dxa"/>
            <w:vAlign w:val="center"/>
          </w:tcPr>
          <w:p w:rsidR="001C5723" w:rsidRPr="000A75A9" w:rsidRDefault="001C5723" w:rsidP="001C5723">
            <w:pPr>
              <w:jc w:val="center"/>
            </w:pPr>
            <w:r>
              <w:t>1000</w:t>
            </w:r>
          </w:p>
        </w:tc>
        <w:tc>
          <w:tcPr>
            <w:tcW w:w="851" w:type="dxa"/>
            <w:vMerge/>
            <w:vAlign w:val="center"/>
          </w:tcPr>
          <w:p w:rsidR="001C5723" w:rsidRPr="0076458F" w:rsidRDefault="001C5723" w:rsidP="001C5723"/>
        </w:tc>
        <w:tc>
          <w:tcPr>
            <w:tcW w:w="850" w:type="dxa"/>
            <w:vMerge/>
            <w:vAlign w:val="center"/>
          </w:tcPr>
          <w:p w:rsidR="001C5723" w:rsidRPr="0076458F" w:rsidRDefault="001C5723" w:rsidP="001C5723"/>
        </w:tc>
      </w:tr>
      <w:tr w:rsidR="001C5723" w:rsidRPr="0076458F" w:rsidTr="000F7CBC">
        <w:trPr>
          <w:trHeight w:val="383"/>
        </w:trPr>
        <w:tc>
          <w:tcPr>
            <w:tcW w:w="568" w:type="dxa"/>
            <w:vMerge/>
            <w:vAlign w:val="center"/>
          </w:tcPr>
          <w:p w:rsidR="001C5723" w:rsidRPr="0076458F" w:rsidRDefault="001C5723" w:rsidP="001C5723"/>
        </w:tc>
        <w:tc>
          <w:tcPr>
            <w:tcW w:w="1667" w:type="dxa"/>
            <w:vMerge/>
            <w:vAlign w:val="center"/>
          </w:tcPr>
          <w:p w:rsidR="001C5723" w:rsidRPr="0076458F" w:rsidRDefault="001C5723" w:rsidP="001C5723"/>
        </w:tc>
        <w:tc>
          <w:tcPr>
            <w:tcW w:w="2126" w:type="dxa"/>
            <w:shd w:val="clear" w:color="auto" w:fill="FFFFFF" w:themeFill="background1"/>
            <w:vAlign w:val="center"/>
          </w:tcPr>
          <w:p w:rsidR="001C5723" w:rsidRPr="0076458F" w:rsidRDefault="001C5723" w:rsidP="001C5723">
            <w:r>
              <w:t>Размер (глубина), мм</w:t>
            </w:r>
          </w:p>
        </w:tc>
        <w:tc>
          <w:tcPr>
            <w:tcW w:w="2127" w:type="dxa"/>
            <w:vAlign w:val="center"/>
          </w:tcPr>
          <w:p w:rsidR="001C5723" w:rsidRDefault="002B3404" w:rsidP="001C5723">
            <w:pPr>
              <w:jc w:val="center"/>
            </w:pPr>
            <w:r>
              <w:t>н</w:t>
            </w:r>
            <w:r w:rsidR="001C5723">
              <w:t>е менее 500</w:t>
            </w:r>
          </w:p>
          <w:p w:rsidR="001C5723" w:rsidRPr="0076458F" w:rsidRDefault="002B3404" w:rsidP="001C5723">
            <w:pPr>
              <w:jc w:val="center"/>
            </w:pPr>
            <w:r>
              <w:t>н</w:t>
            </w:r>
            <w:r w:rsidR="001C5723">
              <w:t>е более 800</w:t>
            </w:r>
          </w:p>
        </w:tc>
        <w:tc>
          <w:tcPr>
            <w:tcW w:w="1842" w:type="dxa"/>
            <w:vAlign w:val="center"/>
          </w:tcPr>
          <w:p w:rsidR="001C5723" w:rsidRPr="0076458F" w:rsidRDefault="001C5723" w:rsidP="001C5723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1C5723" w:rsidRPr="0076458F" w:rsidRDefault="001C5723" w:rsidP="001C5723"/>
        </w:tc>
        <w:tc>
          <w:tcPr>
            <w:tcW w:w="850" w:type="dxa"/>
            <w:vMerge/>
            <w:vAlign w:val="center"/>
          </w:tcPr>
          <w:p w:rsidR="001C5723" w:rsidRPr="0076458F" w:rsidRDefault="001C5723" w:rsidP="001C5723"/>
        </w:tc>
      </w:tr>
      <w:tr w:rsidR="001C5723" w:rsidRPr="0076458F" w:rsidTr="000F7CBC">
        <w:trPr>
          <w:trHeight w:val="383"/>
        </w:trPr>
        <w:tc>
          <w:tcPr>
            <w:tcW w:w="568" w:type="dxa"/>
            <w:vMerge/>
            <w:vAlign w:val="center"/>
          </w:tcPr>
          <w:p w:rsidR="001C5723" w:rsidRPr="0076458F" w:rsidRDefault="001C5723" w:rsidP="001C5723"/>
        </w:tc>
        <w:tc>
          <w:tcPr>
            <w:tcW w:w="1667" w:type="dxa"/>
            <w:vMerge/>
            <w:vAlign w:val="center"/>
          </w:tcPr>
          <w:p w:rsidR="001C5723" w:rsidRPr="0076458F" w:rsidRDefault="001C5723" w:rsidP="001C5723"/>
        </w:tc>
        <w:tc>
          <w:tcPr>
            <w:tcW w:w="2126" w:type="dxa"/>
            <w:shd w:val="clear" w:color="auto" w:fill="FFFFFF" w:themeFill="background1"/>
            <w:vAlign w:val="center"/>
          </w:tcPr>
          <w:p w:rsidR="001C5723" w:rsidRDefault="001C5723" w:rsidP="001C5723">
            <w:r>
              <w:t>Наличие полок</w:t>
            </w:r>
          </w:p>
        </w:tc>
        <w:tc>
          <w:tcPr>
            <w:tcW w:w="2127" w:type="dxa"/>
            <w:vAlign w:val="center"/>
          </w:tcPr>
          <w:p w:rsidR="001C5723" w:rsidRDefault="001C5723" w:rsidP="001C5723">
            <w:pPr>
              <w:jc w:val="center"/>
            </w:pPr>
            <w:r>
              <w:t>не менее 4</w:t>
            </w:r>
          </w:p>
          <w:p w:rsidR="001C5723" w:rsidRPr="0076458F" w:rsidRDefault="001C5723" w:rsidP="001C5723">
            <w:pPr>
              <w:jc w:val="center"/>
            </w:pPr>
            <w:r>
              <w:t>не более 10</w:t>
            </w:r>
          </w:p>
        </w:tc>
        <w:tc>
          <w:tcPr>
            <w:tcW w:w="1842" w:type="dxa"/>
            <w:vAlign w:val="center"/>
          </w:tcPr>
          <w:p w:rsidR="001C5723" w:rsidRPr="0076458F" w:rsidRDefault="001C5723" w:rsidP="001C5723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1C5723" w:rsidRPr="0076458F" w:rsidRDefault="001C5723" w:rsidP="001C5723"/>
        </w:tc>
        <w:tc>
          <w:tcPr>
            <w:tcW w:w="850" w:type="dxa"/>
            <w:vMerge/>
            <w:vAlign w:val="center"/>
          </w:tcPr>
          <w:p w:rsidR="001C5723" w:rsidRPr="0076458F" w:rsidRDefault="001C5723" w:rsidP="001C5723"/>
        </w:tc>
      </w:tr>
      <w:tr w:rsidR="001C5723" w:rsidRPr="0076458F" w:rsidTr="000F7CBC">
        <w:trPr>
          <w:trHeight w:val="383"/>
        </w:trPr>
        <w:tc>
          <w:tcPr>
            <w:tcW w:w="568" w:type="dxa"/>
            <w:vMerge/>
            <w:vAlign w:val="center"/>
          </w:tcPr>
          <w:p w:rsidR="001C5723" w:rsidRPr="0076458F" w:rsidRDefault="001C5723" w:rsidP="001C5723"/>
        </w:tc>
        <w:tc>
          <w:tcPr>
            <w:tcW w:w="1667" w:type="dxa"/>
            <w:vMerge/>
            <w:vAlign w:val="center"/>
          </w:tcPr>
          <w:p w:rsidR="001C5723" w:rsidRPr="0076458F" w:rsidRDefault="001C5723" w:rsidP="001C5723"/>
        </w:tc>
        <w:tc>
          <w:tcPr>
            <w:tcW w:w="2126" w:type="dxa"/>
            <w:shd w:val="clear" w:color="auto" w:fill="FFFFFF" w:themeFill="background1"/>
            <w:vAlign w:val="center"/>
          </w:tcPr>
          <w:p w:rsidR="001C5723" w:rsidRDefault="001C5723" w:rsidP="001C5723">
            <w:r>
              <w:t>Регулирование высоты полок</w:t>
            </w:r>
          </w:p>
        </w:tc>
        <w:tc>
          <w:tcPr>
            <w:tcW w:w="2127" w:type="dxa"/>
            <w:vAlign w:val="center"/>
          </w:tcPr>
          <w:p w:rsidR="001C5723" w:rsidRPr="0076458F" w:rsidRDefault="001C5723" w:rsidP="001C5723">
            <w:pPr>
              <w:jc w:val="center"/>
            </w:pPr>
          </w:p>
        </w:tc>
        <w:tc>
          <w:tcPr>
            <w:tcW w:w="1842" w:type="dxa"/>
            <w:vAlign w:val="center"/>
          </w:tcPr>
          <w:p w:rsidR="001C5723" w:rsidRPr="0076458F" w:rsidRDefault="001C5723" w:rsidP="001C5723">
            <w:pPr>
              <w:jc w:val="center"/>
            </w:pPr>
            <w:r>
              <w:t>да</w:t>
            </w:r>
          </w:p>
        </w:tc>
        <w:tc>
          <w:tcPr>
            <w:tcW w:w="851" w:type="dxa"/>
            <w:vMerge/>
            <w:vAlign w:val="center"/>
          </w:tcPr>
          <w:p w:rsidR="001C5723" w:rsidRPr="0076458F" w:rsidRDefault="001C5723" w:rsidP="001C5723"/>
        </w:tc>
        <w:tc>
          <w:tcPr>
            <w:tcW w:w="850" w:type="dxa"/>
            <w:vMerge/>
            <w:vAlign w:val="center"/>
          </w:tcPr>
          <w:p w:rsidR="001C5723" w:rsidRPr="0076458F" w:rsidRDefault="001C5723" w:rsidP="001C5723"/>
        </w:tc>
      </w:tr>
    </w:tbl>
    <w:p w:rsidR="00AC09C3" w:rsidRDefault="00AC09C3" w:rsidP="00C34A73"/>
    <w:p w:rsidR="00E17676" w:rsidRDefault="00E17676" w:rsidP="00C34A73"/>
    <w:p w:rsidR="00E17676" w:rsidRDefault="00E17676" w:rsidP="00C34A73"/>
    <w:p w:rsidR="00E17676" w:rsidRDefault="00E17676" w:rsidP="00C34A73"/>
    <w:p w:rsidR="00C34A73" w:rsidRDefault="00AC09C3" w:rsidP="00C34A73">
      <w:pPr>
        <w:rPr>
          <w:sz w:val="22"/>
          <w:szCs w:val="22"/>
        </w:rPr>
      </w:pPr>
      <w:r w:rsidRPr="001D19D5">
        <w:t xml:space="preserve">Контрактный управляющий                                                        </w:t>
      </w:r>
      <w:proofErr w:type="spellStart"/>
      <w:r w:rsidRPr="001D19D5">
        <w:t>Эзау</w:t>
      </w:r>
      <w:proofErr w:type="spellEnd"/>
      <w:r w:rsidRPr="001D19D5">
        <w:t xml:space="preserve"> К.И.</w:t>
      </w:r>
    </w:p>
    <w:sectPr w:rsidR="00C34A73" w:rsidSect="00C7081A">
      <w:pgSz w:w="11906" w:h="16838"/>
      <w:pgMar w:top="45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D6A74"/>
    <w:multiLevelType w:val="singleLevel"/>
    <w:tmpl w:val="CA24667A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</w:abstractNum>
  <w:abstractNum w:abstractNumId="1" w15:restartNumberingAfterBreak="0">
    <w:nsid w:val="3E5869AB"/>
    <w:multiLevelType w:val="hybridMultilevel"/>
    <w:tmpl w:val="4426D4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BB717D"/>
    <w:multiLevelType w:val="hybridMultilevel"/>
    <w:tmpl w:val="453A48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F1"/>
    <w:rsid w:val="00002113"/>
    <w:rsid w:val="000400EA"/>
    <w:rsid w:val="00054876"/>
    <w:rsid w:val="000A75A9"/>
    <w:rsid w:val="000A78EA"/>
    <w:rsid w:val="000B5D99"/>
    <w:rsid w:val="000D18A7"/>
    <w:rsid w:val="000D47A6"/>
    <w:rsid w:val="000E6DBE"/>
    <w:rsid w:val="000F7CBC"/>
    <w:rsid w:val="0013052C"/>
    <w:rsid w:val="00133738"/>
    <w:rsid w:val="00136809"/>
    <w:rsid w:val="00146374"/>
    <w:rsid w:val="00157518"/>
    <w:rsid w:val="00160439"/>
    <w:rsid w:val="001645AA"/>
    <w:rsid w:val="001812FA"/>
    <w:rsid w:val="00183ABC"/>
    <w:rsid w:val="001B731F"/>
    <w:rsid w:val="001B77A6"/>
    <w:rsid w:val="001C5723"/>
    <w:rsid w:val="001D0B24"/>
    <w:rsid w:val="001D623D"/>
    <w:rsid w:val="001E00BD"/>
    <w:rsid w:val="0021234B"/>
    <w:rsid w:val="0021248A"/>
    <w:rsid w:val="002277DF"/>
    <w:rsid w:val="00265C0F"/>
    <w:rsid w:val="002718C5"/>
    <w:rsid w:val="002818F5"/>
    <w:rsid w:val="00281E14"/>
    <w:rsid w:val="00283459"/>
    <w:rsid w:val="00284A84"/>
    <w:rsid w:val="002911C6"/>
    <w:rsid w:val="00293976"/>
    <w:rsid w:val="002B3404"/>
    <w:rsid w:val="00302B6B"/>
    <w:rsid w:val="00303911"/>
    <w:rsid w:val="0032681F"/>
    <w:rsid w:val="00332552"/>
    <w:rsid w:val="00337724"/>
    <w:rsid w:val="00381727"/>
    <w:rsid w:val="0038189D"/>
    <w:rsid w:val="00381C33"/>
    <w:rsid w:val="00383EA3"/>
    <w:rsid w:val="0039537F"/>
    <w:rsid w:val="00397A4A"/>
    <w:rsid w:val="003B4EED"/>
    <w:rsid w:val="003C7CD3"/>
    <w:rsid w:val="003E3CDC"/>
    <w:rsid w:val="003E67A2"/>
    <w:rsid w:val="003F4074"/>
    <w:rsid w:val="004065C7"/>
    <w:rsid w:val="00420347"/>
    <w:rsid w:val="0048060C"/>
    <w:rsid w:val="00497F66"/>
    <w:rsid w:val="004A0753"/>
    <w:rsid w:val="004A3E44"/>
    <w:rsid w:val="004A79D8"/>
    <w:rsid w:val="004C3871"/>
    <w:rsid w:val="004D1B61"/>
    <w:rsid w:val="004D519E"/>
    <w:rsid w:val="004F0680"/>
    <w:rsid w:val="004F2555"/>
    <w:rsid w:val="004F7C39"/>
    <w:rsid w:val="00512277"/>
    <w:rsid w:val="00520959"/>
    <w:rsid w:val="005328AD"/>
    <w:rsid w:val="00542596"/>
    <w:rsid w:val="00567785"/>
    <w:rsid w:val="005801C1"/>
    <w:rsid w:val="005A604E"/>
    <w:rsid w:val="005A7015"/>
    <w:rsid w:val="005B4F2C"/>
    <w:rsid w:val="005C0B0D"/>
    <w:rsid w:val="005C7E2C"/>
    <w:rsid w:val="00603CB5"/>
    <w:rsid w:val="006113B4"/>
    <w:rsid w:val="00611C0C"/>
    <w:rsid w:val="00614577"/>
    <w:rsid w:val="00651386"/>
    <w:rsid w:val="00666F19"/>
    <w:rsid w:val="006754CF"/>
    <w:rsid w:val="00686B6D"/>
    <w:rsid w:val="00692B5F"/>
    <w:rsid w:val="006B1F97"/>
    <w:rsid w:val="006B3D56"/>
    <w:rsid w:val="006B6498"/>
    <w:rsid w:val="006D1EA3"/>
    <w:rsid w:val="006F12BA"/>
    <w:rsid w:val="006F2DFE"/>
    <w:rsid w:val="00703484"/>
    <w:rsid w:val="0072106F"/>
    <w:rsid w:val="007309F9"/>
    <w:rsid w:val="00736635"/>
    <w:rsid w:val="00737736"/>
    <w:rsid w:val="0074508B"/>
    <w:rsid w:val="00755D16"/>
    <w:rsid w:val="00760BF4"/>
    <w:rsid w:val="0076458F"/>
    <w:rsid w:val="00776BA1"/>
    <w:rsid w:val="007821E7"/>
    <w:rsid w:val="00790087"/>
    <w:rsid w:val="007913D4"/>
    <w:rsid w:val="007A1177"/>
    <w:rsid w:val="007B071C"/>
    <w:rsid w:val="007C27DD"/>
    <w:rsid w:val="007C28F5"/>
    <w:rsid w:val="007E6137"/>
    <w:rsid w:val="007F2910"/>
    <w:rsid w:val="007F4DEB"/>
    <w:rsid w:val="008409B9"/>
    <w:rsid w:val="00845BAE"/>
    <w:rsid w:val="008515DA"/>
    <w:rsid w:val="008762F7"/>
    <w:rsid w:val="00882DC0"/>
    <w:rsid w:val="00887FD0"/>
    <w:rsid w:val="0089358B"/>
    <w:rsid w:val="008A04F1"/>
    <w:rsid w:val="008A7E51"/>
    <w:rsid w:val="008B77C1"/>
    <w:rsid w:val="008C501F"/>
    <w:rsid w:val="008C7498"/>
    <w:rsid w:val="008D5DDA"/>
    <w:rsid w:val="00920785"/>
    <w:rsid w:val="00921CA3"/>
    <w:rsid w:val="00927A11"/>
    <w:rsid w:val="0093009D"/>
    <w:rsid w:val="0093626F"/>
    <w:rsid w:val="009430BD"/>
    <w:rsid w:val="00973A50"/>
    <w:rsid w:val="00975C2D"/>
    <w:rsid w:val="009765F0"/>
    <w:rsid w:val="00976943"/>
    <w:rsid w:val="00985F49"/>
    <w:rsid w:val="009958F1"/>
    <w:rsid w:val="00996418"/>
    <w:rsid w:val="009A6757"/>
    <w:rsid w:val="009D0360"/>
    <w:rsid w:val="009D4069"/>
    <w:rsid w:val="009F3E72"/>
    <w:rsid w:val="00A00662"/>
    <w:rsid w:val="00A01546"/>
    <w:rsid w:val="00A03187"/>
    <w:rsid w:val="00A22F5E"/>
    <w:rsid w:val="00A3036B"/>
    <w:rsid w:val="00A32C15"/>
    <w:rsid w:val="00A50581"/>
    <w:rsid w:val="00A57CED"/>
    <w:rsid w:val="00A6711B"/>
    <w:rsid w:val="00A84932"/>
    <w:rsid w:val="00A911A7"/>
    <w:rsid w:val="00AA2F3F"/>
    <w:rsid w:val="00AB00D5"/>
    <w:rsid w:val="00AB2E49"/>
    <w:rsid w:val="00AC09C3"/>
    <w:rsid w:val="00AE5545"/>
    <w:rsid w:val="00AE66C0"/>
    <w:rsid w:val="00AF22DE"/>
    <w:rsid w:val="00AF42F5"/>
    <w:rsid w:val="00B2043F"/>
    <w:rsid w:val="00B26CB6"/>
    <w:rsid w:val="00B37988"/>
    <w:rsid w:val="00B5114E"/>
    <w:rsid w:val="00B614E7"/>
    <w:rsid w:val="00B720F5"/>
    <w:rsid w:val="00B806C5"/>
    <w:rsid w:val="00B854AE"/>
    <w:rsid w:val="00BA3C83"/>
    <w:rsid w:val="00BC6FA1"/>
    <w:rsid w:val="00BE0F3B"/>
    <w:rsid w:val="00BE7ED3"/>
    <w:rsid w:val="00BF0E42"/>
    <w:rsid w:val="00BF208D"/>
    <w:rsid w:val="00C0625C"/>
    <w:rsid w:val="00C12647"/>
    <w:rsid w:val="00C13B45"/>
    <w:rsid w:val="00C148E3"/>
    <w:rsid w:val="00C30F60"/>
    <w:rsid w:val="00C325DA"/>
    <w:rsid w:val="00C34A73"/>
    <w:rsid w:val="00C574A2"/>
    <w:rsid w:val="00C7081A"/>
    <w:rsid w:val="00C84FCC"/>
    <w:rsid w:val="00CA2037"/>
    <w:rsid w:val="00CA6059"/>
    <w:rsid w:val="00CD486D"/>
    <w:rsid w:val="00CE10C4"/>
    <w:rsid w:val="00CE48C8"/>
    <w:rsid w:val="00D0167B"/>
    <w:rsid w:val="00D14A4B"/>
    <w:rsid w:val="00D15475"/>
    <w:rsid w:val="00D16F68"/>
    <w:rsid w:val="00D220E1"/>
    <w:rsid w:val="00D30C19"/>
    <w:rsid w:val="00D4047E"/>
    <w:rsid w:val="00D527B0"/>
    <w:rsid w:val="00D567B6"/>
    <w:rsid w:val="00D8157F"/>
    <w:rsid w:val="00D90C8A"/>
    <w:rsid w:val="00D9382C"/>
    <w:rsid w:val="00DA31F1"/>
    <w:rsid w:val="00DA6DE4"/>
    <w:rsid w:val="00DB24A4"/>
    <w:rsid w:val="00DB7448"/>
    <w:rsid w:val="00DE43A4"/>
    <w:rsid w:val="00E021AC"/>
    <w:rsid w:val="00E04A56"/>
    <w:rsid w:val="00E17676"/>
    <w:rsid w:val="00E50C80"/>
    <w:rsid w:val="00E6076C"/>
    <w:rsid w:val="00E67D7E"/>
    <w:rsid w:val="00E742ED"/>
    <w:rsid w:val="00E867D1"/>
    <w:rsid w:val="00EB272D"/>
    <w:rsid w:val="00EB779C"/>
    <w:rsid w:val="00ED56A6"/>
    <w:rsid w:val="00ED7119"/>
    <w:rsid w:val="00ED7B65"/>
    <w:rsid w:val="00EF5EC1"/>
    <w:rsid w:val="00F01A32"/>
    <w:rsid w:val="00F01D17"/>
    <w:rsid w:val="00F20ADF"/>
    <w:rsid w:val="00F23D89"/>
    <w:rsid w:val="00F3454C"/>
    <w:rsid w:val="00F34E28"/>
    <w:rsid w:val="00F470A3"/>
    <w:rsid w:val="00F86560"/>
    <w:rsid w:val="00F94985"/>
    <w:rsid w:val="00FA322D"/>
    <w:rsid w:val="00FA7E07"/>
    <w:rsid w:val="00FC385F"/>
    <w:rsid w:val="00FC51C9"/>
    <w:rsid w:val="00FD1E77"/>
    <w:rsid w:val="00F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A9C7"/>
  <w15:docId w15:val="{D09EC0C7-12E9-43E5-85A7-B2462748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70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66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67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0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A701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9A67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7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7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66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16043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86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A07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6113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2C15"/>
  </w:style>
  <w:style w:type="table" w:customStyle="1" w:styleId="11">
    <w:name w:val="Сетка таблицы1"/>
    <w:basedOn w:val="a1"/>
    <w:next w:val="a7"/>
    <w:uiPriority w:val="59"/>
    <w:rsid w:val="00A3036B"/>
    <w:pPr>
      <w:spacing w:beforeAutospacing="1" w:after="0" w:afterAutospacing="1" w:line="240" w:lineRule="auto"/>
      <w:ind w:left="709" w:hanging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"/>
    <w:basedOn w:val="a"/>
    <w:link w:val="aa"/>
    <w:rsid w:val="000F7CBC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aa">
    <w:name w:val="Основной текст Знак"/>
    <w:basedOn w:val="a0"/>
    <w:link w:val="a9"/>
    <w:rsid w:val="000F7CB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08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4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621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377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538879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369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0475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99865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5851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6117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68606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34420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647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1136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574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00904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68553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5615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3797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84551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6672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82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55864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4823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4124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81597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8904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3226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51925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104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25991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156202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5288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06320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086072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0346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2407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6942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3591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79815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27489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169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826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10102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590351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22864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0452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353441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6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4258">
                  <w:marLeft w:val="19"/>
                  <w:marRight w:val="1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834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0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749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1319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0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53388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11891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06452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10623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683013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1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mpas74-cente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F2535-6C35-4A2D-A655-5B4CDA97D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Самусенко</dc:creator>
  <cp:lastModifiedBy>User</cp:lastModifiedBy>
  <cp:revision>47</cp:revision>
  <cp:lastPrinted>2017-02-13T06:14:00Z</cp:lastPrinted>
  <dcterms:created xsi:type="dcterms:W3CDTF">2018-06-14T11:01:00Z</dcterms:created>
  <dcterms:modified xsi:type="dcterms:W3CDTF">2021-07-22T06:49:00Z</dcterms:modified>
</cp:coreProperties>
</file>