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D360" w14:textId="77777777" w:rsidR="00EE0149" w:rsidRPr="00EE0149" w:rsidRDefault="00EE0149" w:rsidP="00037F36">
      <w:pPr>
        <w:suppressAutoHyphens/>
        <w:jc w:val="center"/>
        <w:rPr>
          <w:bCs/>
          <w:sz w:val="22"/>
          <w:szCs w:val="22"/>
          <w:lang w:eastAsia="ar-SA"/>
        </w:rPr>
      </w:pPr>
    </w:p>
    <w:p w14:paraId="42B765B5" w14:textId="018903EA" w:rsidR="00EC73BE" w:rsidRPr="00EC73BE" w:rsidRDefault="00EC73BE" w:rsidP="00EC73BE">
      <w:pPr>
        <w:suppressAutoHyphens/>
        <w:jc w:val="right"/>
        <w:rPr>
          <w:sz w:val="22"/>
          <w:szCs w:val="22"/>
          <w:lang w:eastAsia="ar-SA"/>
        </w:rPr>
      </w:pPr>
      <w:r w:rsidRPr="00EC73BE">
        <w:rPr>
          <w:sz w:val="22"/>
          <w:szCs w:val="22"/>
          <w:lang w:eastAsia="ar-SA"/>
        </w:rPr>
        <w:t xml:space="preserve">Приложение № 1 к Контракту </w:t>
      </w:r>
      <w:r w:rsidR="00307639">
        <w:rPr>
          <w:sz w:val="22"/>
          <w:szCs w:val="22"/>
          <w:lang w:eastAsia="ar-SA"/>
        </w:rPr>
        <w:t xml:space="preserve">№ </w:t>
      </w:r>
      <w:r w:rsidR="00535699">
        <w:rPr>
          <w:sz w:val="22"/>
          <w:szCs w:val="22"/>
          <w:lang w:eastAsia="ar-SA"/>
        </w:rPr>
        <w:t>_____</w:t>
      </w:r>
      <w:r w:rsidR="00307639">
        <w:rPr>
          <w:sz w:val="22"/>
          <w:szCs w:val="22"/>
          <w:lang w:eastAsia="ar-SA"/>
        </w:rPr>
        <w:t xml:space="preserve"> от </w:t>
      </w:r>
      <w:r w:rsidR="00307639" w:rsidRPr="00C72BF3">
        <w:rPr>
          <w:lang w:eastAsia="zh-CN"/>
        </w:rPr>
        <w:t>«</w:t>
      </w:r>
      <w:r w:rsidR="00535699">
        <w:rPr>
          <w:lang w:eastAsia="zh-CN"/>
        </w:rPr>
        <w:t>____</w:t>
      </w:r>
      <w:r w:rsidR="00307639">
        <w:rPr>
          <w:lang w:eastAsia="zh-CN"/>
        </w:rPr>
        <w:t>»</w:t>
      </w:r>
      <w:r w:rsidR="00307639" w:rsidRPr="00C72BF3">
        <w:rPr>
          <w:lang w:eastAsia="zh-CN"/>
        </w:rPr>
        <w:t xml:space="preserve"> </w:t>
      </w:r>
      <w:r w:rsidR="00535699">
        <w:rPr>
          <w:lang w:eastAsia="zh-CN"/>
        </w:rPr>
        <w:t>_________</w:t>
      </w:r>
      <w:r w:rsidR="00307639" w:rsidRPr="00C72BF3">
        <w:rPr>
          <w:lang w:eastAsia="zh-CN"/>
        </w:rPr>
        <w:t xml:space="preserve"> 2021 г.</w:t>
      </w:r>
      <w:r w:rsidR="00307639">
        <w:rPr>
          <w:lang w:eastAsia="zh-CN"/>
        </w:rPr>
        <w:t xml:space="preserve">  </w:t>
      </w:r>
    </w:p>
    <w:p w14:paraId="1C56A428" w14:textId="77777777" w:rsidR="00EC73BE" w:rsidRDefault="00EC73BE" w:rsidP="00037F36">
      <w:pPr>
        <w:suppressAutoHyphens/>
        <w:jc w:val="center"/>
        <w:rPr>
          <w:b/>
          <w:bCs/>
          <w:sz w:val="22"/>
          <w:szCs w:val="22"/>
          <w:lang w:eastAsia="ar-SA"/>
        </w:rPr>
      </w:pPr>
    </w:p>
    <w:p w14:paraId="78F4D7E8" w14:textId="38E3F5BA" w:rsidR="00037F36" w:rsidRPr="00EE0149" w:rsidRDefault="00037F36" w:rsidP="00037F36">
      <w:pPr>
        <w:suppressAutoHyphens/>
        <w:jc w:val="center"/>
        <w:rPr>
          <w:b/>
          <w:bCs/>
          <w:sz w:val="22"/>
          <w:szCs w:val="22"/>
          <w:lang w:eastAsia="ar-SA"/>
        </w:rPr>
      </w:pPr>
      <w:r w:rsidRPr="00EE0149">
        <w:rPr>
          <w:b/>
          <w:bCs/>
          <w:sz w:val="22"/>
          <w:szCs w:val="22"/>
          <w:lang w:eastAsia="ar-SA"/>
        </w:rPr>
        <w:t xml:space="preserve">Спецификация </w:t>
      </w:r>
    </w:p>
    <w:p w14:paraId="38105835" w14:textId="77777777" w:rsidR="00356F0F" w:rsidRPr="00EE0149" w:rsidRDefault="00356F0F" w:rsidP="00037F36">
      <w:pPr>
        <w:suppressAutoHyphens/>
        <w:jc w:val="center"/>
        <w:rPr>
          <w:b/>
          <w:bCs/>
          <w:sz w:val="22"/>
          <w:szCs w:val="22"/>
          <w:lang w:eastAsia="ar-SA"/>
        </w:rPr>
      </w:pPr>
    </w:p>
    <w:tbl>
      <w:tblPr>
        <w:tblW w:w="500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495"/>
        <w:gridCol w:w="1781"/>
        <w:gridCol w:w="995"/>
        <w:gridCol w:w="970"/>
        <w:gridCol w:w="1355"/>
      </w:tblGrid>
      <w:tr w:rsidR="00B43B37" w:rsidRPr="00EE0149" w14:paraId="49EF1C50" w14:textId="77777777" w:rsidTr="0035045B">
        <w:trPr>
          <w:trHeight w:val="959"/>
          <w:tblHeader/>
        </w:trPr>
        <w:tc>
          <w:tcPr>
            <w:tcW w:w="312" w:type="pct"/>
            <w:shd w:val="clear" w:color="auto" w:fill="auto"/>
            <w:vAlign w:val="center"/>
          </w:tcPr>
          <w:p w14:paraId="6DD1B50D" w14:textId="77777777" w:rsidR="00B43B37" w:rsidRPr="0035123F" w:rsidRDefault="00B43B37" w:rsidP="007006E2">
            <w:pPr>
              <w:widowControl w:val="0"/>
              <w:snapToGrid w:val="0"/>
              <w:spacing w:line="200" w:lineRule="atLeast"/>
              <w:jc w:val="center"/>
              <w:rPr>
                <w:rFonts w:ascii="Times New Roman CYR" w:hAnsi="Times New Roman CYR"/>
                <w:sz w:val="22"/>
                <w:szCs w:val="22"/>
                <w:lang w:eastAsia="zh-CN"/>
              </w:rPr>
            </w:pPr>
            <w:r w:rsidRPr="0035123F">
              <w:rPr>
                <w:rFonts w:ascii="Times New Roman CYR" w:hAnsi="Times New Roman CYR"/>
                <w:sz w:val="22"/>
                <w:szCs w:val="22"/>
                <w:lang w:eastAsia="zh-CN"/>
              </w:rPr>
              <w:t>№</w:t>
            </w:r>
          </w:p>
          <w:p w14:paraId="211BAD7C" w14:textId="77777777" w:rsidR="00B43B37" w:rsidRPr="0035123F" w:rsidRDefault="00B43B37" w:rsidP="007006E2">
            <w:pPr>
              <w:widowControl w:val="0"/>
              <w:jc w:val="center"/>
              <w:rPr>
                <w:rFonts w:ascii="Times New Roman CYR" w:hAnsi="Times New Roman CYR"/>
                <w:bCs/>
                <w:sz w:val="22"/>
                <w:szCs w:val="22"/>
                <w:lang w:eastAsia="zh-CN"/>
              </w:rPr>
            </w:pPr>
            <w:r w:rsidRPr="0035123F">
              <w:rPr>
                <w:rFonts w:ascii="Times New Roman CYR" w:hAnsi="Times New Roman CYR"/>
                <w:sz w:val="22"/>
                <w:szCs w:val="22"/>
                <w:lang w:eastAsia="zh-CN"/>
              </w:rPr>
              <w:t>п/п</w:t>
            </w:r>
          </w:p>
        </w:tc>
        <w:tc>
          <w:tcPr>
            <w:tcW w:w="2196" w:type="pct"/>
            <w:shd w:val="clear" w:color="auto" w:fill="auto"/>
            <w:vAlign w:val="center"/>
          </w:tcPr>
          <w:p w14:paraId="3DDB27F8" w14:textId="77777777" w:rsidR="00B43B37" w:rsidRPr="0035123F" w:rsidRDefault="00B43B37" w:rsidP="007006E2">
            <w:pPr>
              <w:widowControl w:val="0"/>
              <w:snapToGrid w:val="0"/>
              <w:spacing w:line="200" w:lineRule="atLeast"/>
              <w:jc w:val="center"/>
              <w:rPr>
                <w:rFonts w:ascii="Times New Roman CYR" w:hAnsi="Times New Roman CYR"/>
                <w:sz w:val="22"/>
                <w:szCs w:val="22"/>
                <w:lang w:eastAsia="zh-CN"/>
              </w:rPr>
            </w:pPr>
            <w:r w:rsidRPr="0035123F">
              <w:rPr>
                <w:rFonts w:ascii="Times New Roman CYR" w:hAnsi="Times New Roman CYR"/>
                <w:sz w:val="22"/>
                <w:szCs w:val="22"/>
                <w:lang w:eastAsia="zh-CN"/>
              </w:rPr>
              <w:t>Наименование, характеристики товара,</w:t>
            </w:r>
          </w:p>
          <w:p w14:paraId="1B99183B" w14:textId="77777777" w:rsidR="00B43B37" w:rsidRPr="0035123F" w:rsidRDefault="00B43B37" w:rsidP="007006E2">
            <w:pPr>
              <w:widowControl w:val="0"/>
              <w:snapToGrid w:val="0"/>
              <w:spacing w:line="200" w:lineRule="atLeast"/>
              <w:jc w:val="center"/>
              <w:rPr>
                <w:rFonts w:ascii="Times New Roman CYR" w:hAnsi="Times New Roman CYR"/>
                <w:sz w:val="22"/>
                <w:szCs w:val="22"/>
                <w:lang w:eastAsia="zh-CN"/>
              </w:rPr>
            </w:pPr>
            <w:r w:rsidRPr="0035123F">
              <w:rPr>
                <w:rFonts w:ascii="Times New Roman CYR" w:hAnsi="Times New Roman CYR"/>
                <w:sz w:val="22"/>
                <w:szCs w:val="22"/>
                <w:lang w:eastAsia="zh-CN"/>
              </w:rPr>
              <w:t>страна происхождения товара, гарантийный срок Товара</w:t>
            </w:r>
          </w:p>
        </w:tc>
        <w:tc>
          <w:tcPr>
            <w:tcW w:w="870" w:type="pct"/>
            <w:shd w:val="clear" w:color="auto" w:fill="auto"/>
          </w:tcPr>
          <w:p w14:paraId="5B435FAE" w14:textId="77777777" w:rsidR="00B43B37" w:rsidRPr="0035123F" w:rsidRDefault="00B43B37" w:rsidP="007006E2">
            <w:pPr>
              <w:widowControl w:val="0"/>
              <w:snapToGrid w:val="0"/>
              <w:spacing w:line="200" w:lineRule="atLeast"/>
              <w:jc w:val="center"/>
              <w:rPr>
                <w:rFonts w:ascii="Times New Roman CYR" w:hAnsi="Times New Roman CYR"/>
                <w:sz w:val="22"/>
                <w:szCs w:val="22"/>
                <w:lang w:eastAsia="zh-CN"/>
              </w:rPr>
            </w:pPr>
            <w:r w:rsidRPr="0035123F">
              <w:rPr>
                <w:rFonts w:ascii="Times New Roman CYR" w:hAnsi="Times New Roman CYR"/>
                <w:sz w:val="22"/>
                <w:szCs w:val="22"/>
                <w:lang w:eastAsia="zh-CN"/>
              </w:rPr>
              <w:t>Страна происхождения</w:t>
            </w:r>
          </w:p>
        </w:tc>
        <w:tc>
          <w:tcPr>
            <w:tcW w:w="486" w:type="pct"/>
            <w:shd w:val="clear" w:color="auto" w:fill="auto"/>
            <w:vAlign w:val="center"/>
          </w:tcPr>
          <w:p w14:paraId="42BA84A8" w14:textId="77777777" w:rsidR="00B43B37" w:rsidRPr="0035123F" w:rsidRDefault="00B43B37" w:rsidP="007006E2">
            <w:pPr>
              <w:widowControl w:val="0"/>
              <w:snapToGrid w:val="0"/>
              <w:spacing w:line="200" w:lineRule="atLeast"/>
              <w:jc w:val="center"/>
              <w:rPr>
                <w:rFonts w:ascii="Times New Roman CYR" w:hAnsi="Times New Roman CYR"/>
                <w:sz w:val="22"/>
                <w:szCs w:val="22"/>
                <w:lang w:eastAsia="zh-CN"/>
              </w:rPr>
            </w:pPr>
            <w:r w:rsidRPr="0035123F">
              <w:rPr>
                <w:rFonts w:ascii="Times New Roman CYR" w:hAnsi="Times New Roman CYR"/>
                <w:sz w:val="22"/>
                <w:szCs w:val="22"/>
                <w:lang w:eastAsia="zh-CN"/>
              </w:rPr>
              <w:t>Ед.</w:t>
            </w:r>
          </w:p>
          <w:p w14:paraId="087FF0D5" w14:textId="77777777" w:rsidR="00B43B37" w:rsidRPr="0035123F" w:rsidRDefault="00B43B37" w:rsidP="007006E2">
            <w:pPr>
              <w:widowControl w:val="0"/>
              <w:snapToGrid w:val="0"/>
              <w:spacing w:line="200" w:lineRule="atLeast"/>
              <w:jc w:val="center"/>
              <w:rPr>
                <w:rFonts w:ascii="Times New Roman CYR" w:hAnsi="Times New Roman CYR"/>
                <w:sz w:val="22"/>
                <w:szCs w:val="22"/>
                <w:lang w:eastAsia="zh-CN"/>
              </w:rPr>
            </w:pPr>
            <w:r w:rsidRPr="0035123F">
              <w:rPr>
                <w:rFonts w:ascii="Times New Roman CYR" w:hAnsi="Times New Roman CYR"/>
                <w:sz w:val="22"/>
                <w:szCs w:val="22"/>
                <w:lang w:eastAsia="zh-CN"/>
              </w:rPr>
              <w:t>измерения</w:t>
            </w:r>
          </w:p>
        </w:tc>
        <w:tc>
          <w:tcPr>
            <w:tcW w:w="474" w:type="pct"/>
            <w:shd w:val="clear" w:color="auto" w:fill="auto"/>
            <w:vAlign w:val="center"/>
          </w:tcPr>
          <w:p w14:paraId="2F46E004" w14:textId="77777777" w:rsidR="00B43B37" w:rsidRPr="0035123F" w:rsidRDefault="00B43B37" w:rsidP="007006E2">
            <w:pPr>
              <w:widowControl w:val="0"/>
              <w:snapToGrid w:val="0"/>
              <w:spacing w:line="200" w:lineRule="atLeast"/>
              <w:jc w:val="center"/>
              <w:rPr>
                <w:rFonts w:ascii="Times New Roman CYR" w:hAnsi="Times New Roman CYR"/>
                <w:sz w:val="22"/>
                <w:szCs w:val="22"/>
                <w:lang w:eastAsia="zh-CN"/>
              </w:rPr>
            </w:pPr>
            <w:r w:rsidRPr="0035123F">
              <w:rPr>
                <w:rFonts w:ascii="Times New Roman CYR" w:hAnsi="Times New Roman CYR"/>
                <w:sz w:val="22"/>
                <w:szCs w:val="22"/>
                <w:lang w:eastAsia="zh-CN"/>
              </w:rPr>
              <w:t>Кол-во</w:t>
            </w:r>
          </w:p>
          <w:p w14:paraId="4D0CBB9D" w14:textId="77777777" w:rsidR="00B43B37" w:rsidRPr="0035123F" w:rsidRDefault="00B43B37" w:rsidP="007006E2">
            <w:pPr>
              <w:widowControl w:val="0"/>
              <w:snapToGrid w:val="0"/>
              <w:spacing w:line="200" w:lineRule="atLeast"/>
              <w:jc w:val="center"/>
              <w:rPr>
                <w:rFonts w:ascii="Times New Roman CYR" w:hAnsi="Times New Roman CYR"/>
                <w:sz w:val="22"/>
                <w:szCs w:val="22"/>
                <w:lang w:eastAsia="zh-CN"/>
              </w:rPr>
            </w:pPr>
            <w:r w:rsidRPr="0035123F">
              <w:rPr>
                <w:rFonts w:ascii="Times New Roman CYR" w:hAnsi="Times New Roman CYR"/>
                <w:sz w:val="22"/>
                <w:szCs w:val="22"/>
                <w:lang w:eastAsia="zh-CN"/>
              </w:rPr>
              <w:t>товара</w:t>
            </w:r>
          </w:p>
        </w:tc>
        <w:tc>
          <w:tcPr>
            <w:tcW w:w="662" w:type="pct"/>
            <w:shd w:val="clear" w:color="auto" w:fill="auto"/>
            <w:vAlign w:val="center"/>
          </w:tcPr>
          <w:p w14:paraId="7C865EC8" w14:textId="77777777" w:rsidR="00B43B37" w:rsidRPr="0035123F" w:rsidRDefault="00B43B37" w:rsidP="007006E2">
            <w:pPr>
              <w:widowControl w:val="0"/>
              <w:snapToGrid w:val="0"/>
              <w:spacing w:line="200" w:lineRule="atLeast"/>
              <w:jc w:val="center"/>
              <w:rPr>
                <w:rFonts w:ascii="Times New Roman CYR" w:hAnsi="Times New Roman CYR"/>
                <w:sz w:val="22"/>
                <w:szCs w:val="22"/>
                <w:lang w:eastAsia="zh-CN"/>
              </w:rPr>
            </w:pPr>
            <w:r w:rsidRPr="0035123F">
              <w:rPr>
                <w:rFonts w:ascii="Times New Roman CYR" w:hAnsi="Times New Roman CYR"/>
                <w:sz w:val="22"/>
                <w:szCs w:val="22"/>
                <w:lang w:eastAsia="zh-CN"/>
              </w:rPr>
              <w:t xml:space="preserve">Стоимость товара </w:t>
            </w:r>
            <w:r w:rsidRPr="0035123F">
              <w:rPr>
                <w:rFonts w:ascii="Times New Roman CYR" w:hAnsi="Times New Roman CYR"/>
                <w:sz w:val="22"/>
                <w:szCs w:val="22"/>
                <w:lang w:val="en-US" w:eastAsia="zh-CN"/>
              </w:rPr>
              <w:t>c</w:t>
            </w:r>
            <w:r w:rsidRPr="0035123F">
              <w:rPr>
                <w:rFonts w:ascii="Times New Roman CYR" w:hAnsi="Times New Roman CYR"/>
                <w:sz w:val="22"/>
                <w:szCs w:val="22"/>
                <w:lang w:eastAsia="zh-CN"/>
              </w:rPr>
              <w:t xml:space="preserve"> учетом НДС (руб.)</w:t>
            </w:r>
          </w:p>
        </w:tc>
      </w:tr>
      <w:tr w:rsidR="00B43B37" w:rsidRPr="00EE0149" w14:paraId="0BD5A39B" w14:textId="77777777" w:rsidTr="0035045B">
        <w:trPr>
          <w:trHeight w:val="387"/>
        </w:trPr>
        <w:tc>
          <w:tcPr>
            <w:tcW w:w="312" w:type="pct"/>
            <w:shd w:val="clear" w:color="auto" w:fill="auto"/>
            <w:vAlign w:val="center"/>
          </w:tcPr>
          <w:p w14:paraId="751DF410" w14:textId="5C66D518" w:rsidR="00B43B37" w:rsidRPr="00914D00" w:rsidRDefault="00914D00" w:rsidP="007006E2">
            <w:pPr>
              <w:widowControl w:val="0"/>
              <w:jc w:val="center"/>
              <w:rPr>
                <w:rFonts w:ascii="Times New Roman CYR" w:hAnsi="Times New Roman CYR"/>
                <w:color w:val="000000"/>
                <w:sz w:val="22"/>
                <w:szCs w:val="22"/>
              </w:rPr>
            </w:pPr>
            <w:r>
              <w:rPr>
                <w:rFonts w:ascii="Times New Roman CYR" w:hAnsi="Times New Roman CYR"/>
                <w:color w:val="000000"/>
                <w:sz w:val="22"/>
                <w:szCs w:val="22"/>
              </w:rPr>
              <w:t>1</w:t>
            </w:r>
          </w:p>
        </w:tc>
        <w:tc>
          <w:tcPr>
            <w:tcW w:w="2196" w:type="pct"/>
            <w:shd w:val="clear" w:color="auto" w:fill="auto"/>
          </w:tcPr>
          <w:p w14:paraId="19290333" w14:textId="6669A4C4" w:rsidR="00B43B37" w:rsidRPr="008D3631" w:rsidRDefault="00B43B37" w:rsidP="007006E2">
            <w:pPr>
              <w:widowControl w:val="0"/>
              <w:shd w:val="clear" w:color="auto" w:fill="FFFFFF"/>
              <w:textAlignment w:val="baseline"/>
              <w:rPr>
                <w:rFonts w:ascii="Times New Roman CYR" w:hAnsi="Times New Roman CYR"/>
                <w:color w:val="000000"/>
                <w:sz w:val="22"/>
                <w:szCs w:val="22"/>
                <w:lang w:val="en-US"/>
              </w:rPr>
            </w:pPr>
            <w:proofErr w:type="spellStart"/>
            <w:r w:rsidRPr="0035123F">
              <w:rPr>
                <w:rFonts w:ascii="Times New Roman CYR" w:hAnsi="Times New Roman CYR"/>
                <w:b/>
                <w:bCs/>
                <w:color w:val="000000"/>
                <w:sz w:val="22"/>
                <w:szCs w:val="22"/>
                <w:lang w:val="en-US"/>
              </w:rPr>
              <w:t>Процессор</w:t>
            </w:r>
            <w:proofErr w:type="spellEnd"/>
            <w:r w:rsidRPr="0035123F">
              <w:rPr>
                <w:rFonts w:ascii="Times New Roman CYR" w:hAnsi="Times New Roman CYR"/>
                <w:color w:val="000000"/>
                <w:sz w:val="22"/>
                <w:szCs w:val="22"/>
                <w:lang w:val="en-US"/>
              </w:rPr>
              <w:t xml:space="preserve"> - Intel </w:t>
            </w:r>
            <w:r w:rsidR="00535699">
              <w:rPr>
                <w:rFonts w:ascii="Times New Roman CYR" w:hAnsi="Times New Roman CYR"/>
                <w:color w:val="000000"/>
                <w:sz w:val="22"/>
                <w:szCs w:val="22"/>
                <w:lang w:val="en-US"/>
              </w:rPr>
              <w:t>Pe</w:t>
            </w:r>
            <w:r w:rsidR="0035045B">
              <w:rPr>
                <w:rFonts w:ascii="Times New Roman CYR" w:hAnsi="Times New Roman CYR"/>
                <w:color w:val="000000"/>
                <w:sz w:val="22"/>
                <w:szCs w:val="22"/>
                <w:lang w:val="en-US"/>
              </w:rPr>
              <w:t>ntium Gold G6400 OEM</w:t>
            </w:r>
            <w:r w:rsidR="008D3631" w:rsidRPr="008D3631">
              <w:rPr>
                <w:rFonts w:ascii="Times New Roman CYR" w:hAnsi="Times New Roman CYR"/>
                <w:color w:val="000000"/>
                <w:sz w:val="22"/>
                <w:szCs w:val="22"/>
                <w:lang w:val="en-US"/>
              </w:rPr>
              <w:t>*</w:t>
            </w:r>
          </w:p>
          <w:p w14:paraId="556C78E5" w14:textId="77777777" w:rsidR="00B43B37" w:rsidRPr="0035123F" w:rsidRDefault="00B43B37" w:rsidP="007006E2">
            <w:pPr>
              <w:widowControl w:val="0"/>
              <w:shd w:val="clear" w:color="auto" w:fill="FFFFFF"/>
              <w:textAlignment w:val="baseline"/>
              <w:rPr>
                <w:rFonts w:ascii="Times New Roman CYR" w:hAnsi="Times New Roman CYR"/>
                <w:color w:val="000000"/>
                <w:sz w:val="22"/>
                <w:szCs w:val="22"/>
                <w:lang w:val="en-US"/>
              </w:rPr>
            </w:pPr>
          </w:p>
        </w:tc>
        <w:tc>
          <w:tcPr>
            <w:tcW w:w="870" w:type="pct"/>
            <w:shd w:val="clear" w:color="auto" w:fill="auto"/>
          </w:tcPr>
          <w:p w14:paraId="3D66B9F7" w14:textId="0415B028" w:rsidR="00B43B37" w:rsidRPr="0035045B" w:rsidRDefault="00B43B37" w:rsidP="007006E2">
            <w:pPr>
              <w:widowControl w:val="0"/>
              <w:jc w:val="center"/>
              <w:rPr>
                <w:rFonts w:ascii="Times New Roman CYR" w:hAnsi="Times New Roman CYR"/>
                <w:sz w:val="22"/>
                <w:szCs w:val="22"/>
                <w:lang w:val="en-US"/>
              </w:rPr>
            </w:pPr>
          </w:p>
        </w:tc>
        <w:tc>
          <w:tcPr>
            <w:tcW w:w="486" w:type="pct"/>
            <w:shd w:val="clear" w:color="auto" w:fill="auto"/>
          </w:tcPr>
          <w:p w14:paraId="28F90B3A" w14:textId="77777777" w:rsidR="00B43B37" w:rsidRPr="0035123F" w:rsidRDefault="00B43B37" w:rsidP="007006E2">
            <w:pPr>
              <w:widowControl w:val="0"/>
              <w:jc w:val="center"/>
              <w:rPr>
                <w:rFonts w:ascii="Times New Roman CYR" w:hAnsi="Times New Roman CYR"/>
                <w:sz w:val="22"/>
                <w:szCs w:val="22"/>
              </w:rPr>
            </w:pPr>
            <w:r w:rsidRPr="0035123F">
              <w:rPr>
                <w:rFonts w:ascii="Times New Roman CYR" w:hAnsi="Times New Roman CYR"/>
                <w:sz w:val="22"/>
                <w:szCs w:val="22"/>
              </w:rPr>
              <w:t>Шт.</w:t>
            </w:r>
          </w:p>
          <w:p w14:paraId="75308962" w14:textId="77777777" w:rsidR="00B43B37" w:rsidRPr="0035123F" w:rsidRDefault="00B43B37" w:rsidP="007006E2">
            <w:pPr>
              <w:widowControl w:val="0"/>
              <w:jc w:val="center"/>
              <w:rPr>
                <w:rFonts w:ascii="Times New Roman CYR" w:hAnsi="Times New Roman CYR"/>
                <w:sz w:val="22"/>
                <w:szCs w:val="22"/>
              </w:rPr>
            </w:pPr>
          </w:p>
        </w:tc>
        <w:tc>
          <w:tcPr>
            <w:tcW w:w="474" w:type="pct"/>
            <w:shd w:val="clear" w:color="auto" w:fill="auto"/>
          </w:tcPr>
          <w:p w14:paraId="62136238" w14:textId="77777777" w:rsidR="00B43B37" w:rsidRPr="0035123F" w:rsidRDefault="00B43B37" w:rsidP="007006E2">
            <w:pPr>
              <w:widowControl w:val="0"/>
              <w:jc w:val="center"/>
              <w:rPr>
                <w:rFonts w:ascii="Times New Roman CYR" w:hAnsi="Times New Roman CYR"/>
                <w:sz w:val="22"/>
                <w:szCs w:val="22"/>
                <w:lang w:val="en-US"/>
              </w:rPr>
            </w:pPr>
            <w:r w:rsidRPr="0035123F">
              <w:rPr>
                <w:rFonts w:ascii="Times New Roman CYR" w:hAnsi="Times New Roman CYR"/>
                <w:sz w:val="22"/>
                <w:szCs w:val="22"/>
                <w:lang w:val="en-US"/>
              </w:rPr>
              <w:t>1</w:t>
            </w:r>
          </w:p>
        </w:tc>
        <w:tc>
          <w:tcPr>
            <w:tcW w:w="662" w:type="pct"/>
            <w:shd w:val="clear" w:color="auto" w:fill="auto"/>
          </w:tcPr>
          <w:p w14:paraId="1CABF4A8" w14:textId="41DD24EA" w:rsidR="00B43B37" w:rsidRPr="0035045B" w:rsidRDefault="00B43B37" w:rsidP="00B43B37">
            <w:pPr>
              <w:widowControl w:val="0"/>
              <w:jc w:val="center"/>
              <w:rPr>
                <w:rFonts w:ascii="Times New Roman CYR" w:hAnsi="Times New Roman CYR"/>
                <w:bCs/>
                <w:sz w:val="22"/>
                <w:szCs w:val="22"/>
                <w:lang w:val="en-US" w:eastAsia="zh-CN"/>
              </w:rPr>
            </w:pPr>
          </w:p>
        </w:tc>
      </w:tr>
      <w:tr w:rsidR="00B43B37" w:rsidRPr="0035123F" w14:paraId="3818FB6F" w14:textId="77777777" w:rsidTr="0035045B">
        <w:tc>
          <w:tcPr>
            <w:tcW w:w="312" w:type="pct"/>
            <w:shd w:val="clear" w:color="auto" w:fill="auto"/>
            <w:vAlign w:val="center"/>
          </w:tcPr>
          <w:p w14:paraId="1DF22B3B" w14:textId="7009F13A" w:rsidR="00B43B37" w:rsidRPr="00914D00" w:rsidRDefault="00914D00" w:rsidP="007006E2">
            <w:pPr>
              <w:widowControl w:val="0"/>
              <w:jc w:val="center"/>
              <w:rPr>
                <w:rFonts w:ascii="Times New Roman CYR" w:hAnsi="Times New Roman CYR"/>
                <w:color w:val="000000"/>
                <w:sz w:val="22"/>
                <w:szCs w:val="22"/>
              </w:rPr>
            </w:pPr>
            <w:r>
              <w:rPr>
                <w:rFonts w:ascii="Times New Roman CYR" w:hAnsi="Times New Roman CYR"/>
                <w:color w:val="000000"/>
                <w:sz w:val="22"/>
                <w:szCs w:val="22"/>
              </w:rPr>
              <w:t>2</w:t>
            </w:r>
          </w:p>
        </w:tc>
        <w:tc>
          <w:tcPr>
            <w:tcW w:w="2196" w:type="pct"/>
            <w:shd w:val="clear" w:color="auto" w:fill="auto"/>
          </w:tcPr>
          <w:p w14:paraId="76FF141A" w14:textId="77777777" w:rsidR="008D3631" w:rsidRDefault="00B43B37" w:rsidP="007006E2">
            <w:pPr>
              <w:widowControl w:val="0"/>
              <w:shd w:val="clear" w:color="auto" w:fill="FFFFFF"/>
              <w:textAlignment w:val="baseline"/>
              <w:rPr>
                <w:rFonts w:ascii="Times New Roman CYR" w:hAnsi="Times New Roman CYR"/>
                <w:color w:val="000000"/>
                <w:sz w:val="22"/>
                <w:szCs w:val="22"/>
                <w:lang w:val="en-US"/>
              </w:rPr>
            </w:pPr>
            <w:proofErr w:type="spellStart"/>
            <w:r w:rsidRPr="008D3631">
              <w:rPr>
                <w:rFonts w:ascii="Times New Roman CYR" w:hAnsi="Times New Roman CYR"/>
                <w:b/>
                <w:bCs/>
                <w:color w:val="000000"/>
                <w:sz w:val="22"/>
                <w:szCs w:val="22"/>
                <w:lang w:val="en-US"/>
              </w:rPr>
              <w:t>Кулер</w:t>
            </w:r>
            <w:proofErr w:type="spellEnd"/>
            <w:r w:rsidRPr="008D3631">
              <w:rPr>
                <w:rFonts w:ascii="Times New Roman CYR" w:hAnsi="Times New Roman CYR"/>
                <w:b/>
                <w:bCs/>
                <w:color w:val="000000"/>
                <w:sz w:val="22"/>
                <w:szCs w:val="22"/>
                <w:lang w:val="en-US"/>
              </w:rPr>
              <w:t xml:space="preserve"> </w:t>
            </w:r>
            <w:proofErr w:type="spellStart"/>
            <w:r w:rsidRPr="008D3631">
              <w:rPr>
                <w:rFonts w:ascii="Times New Roman CYR" w:hAnsi="Times New Roman CYR"/>
                <w:b/>
                <w:bCs/>
                <w:color w:val="000000"/>
                <w:sz w:val="22"/>
                <w:szCs w:val="22"/>
                <w:lang w:val="en-US"/>
              </w:rPr>
              <w:t>для</w:t>
            </w:r>
            <w:proofErr w:type="spellEnd"/>
            <w:r w:rsidRPr="008D3631">
              <w:rPr>
                <w:rFonts w:ascii="Times New Roman CYR" w:hAnsi="Times New Roman CYR"/>
                <w:b/>
                <w:bCs/>
                <w:color w:val="000000"/>
                <w:sz w:val="22"/>
                <w:szCs w:val="22"/>
                <w:lang w:val="en-US"/>
              </w:rPr>
              <w:t xml:space="preserve"> </w:t>
            </w:r>
            <w:proofErr w:type="spellStart"/>
            <w:r w:rsidRPr="008D3631">
              <w:rPr>
                <w:rFonts w:ascii="Times New Roman CYR" w:hAnsi="Times New Roman CYR"/>
                <w:b/>
                <w:bCs/>
                <w:color w:val="000000"/>
                <w:sz w:val="22"/>
                <w:szCs w:val="22"/>
                <w:lang w:val="en-US"/>
              </w:rPr>
              <w:t>процессора</w:t>
            </w:r>
            <w:proofErr w:type="spellEnd"/>
            <w:r w:rsidRPr="0035123F">
              <w:rPr>
                <w:rFonts w:ascii="Times New Roman CYR" w:hAnsi="Times New Roman CYR"/>
                <w:color w:val="000000"/>
                <w:sz w:val="22"/>
                <w:szCs w:val="22"/>
                <w:lang w:val="en-US"/>
              </w:rPr>
              <w:t xml:space="preserve"> </w:t>
            </w:r>
          </w:p>
          <w:p w14:paraId="6E713991" w14:textId="7DE2E82A" w:rsidR="00B43B37" w:rsidRPr="008D3631" w:rsidRDefault="00B43B37" w:rsidP="007006E2">
            <w:pPr>
              <w:widowControl w:val="0"/>
              <w:shd w:val="clear" w:color="auto" w:fill="FFFFFF"/>
              <w:textAlignment w:val="baseline"/>
              <w:rPr>
                <w:rFonts w:ascii="Times New Roman CYR" w:hAnsi="Times New Roman CYR"/>
                <w:b/>
                <w:bCs/>
                <w:color w:val="000000"/>
                <w:sz w:val="22"/>
                <w:szCs w:val="22"/>
                <w:lang w:val="en-US"/>
              </w:rPr>
            </w:pPr>
            <w:r w:rsidRPr="0035123F">
              <w:rPr>
                <w:rFonts w:ascii="Times New Roman CYR" w:hAnsi="Times New Roman CYR"/>
                <w:color w:val="000000"/>
                <w:sz w:val="22"/>
                <w:szCs w:val="22"/>
                <w:lang w:val="en-US"/>
              </w:rPr>
              <w:t>DEEPCOOL Ice Edge Mini FS V2.0</w:t>
            </w:r>
            <w:r w:rsidR="008D3631" w:rsidRPr="008D3631">
              <w:rPr>
                <w:rFonts w:ascii="Times New Roman CYR" w:hAnsi="Times New Roman CYR"/>
                <w:color w:val="000000"/>
                <w:sz w:val="22"/>
                <w:szCs w:val="22"/>
                <w:lang w:val="en-US"/>
              </w:rPr>
              <w:t>*</w:t>
            </w:r>
          </w:p>
        </w:tc>
        <w:tc>
          <w:tcPr>
            <w:tcW w:w="870" w:type="pct"/>
            <w:shd w:val="clear" w:color="auto" w:fill="auto"/>
          </w:tcPr>
          <w:p w14:paraId="08BA664A" w14:textId="0A9CD7C1" w:rsidR="00B43B37" w:rsidRPr="0035123F" w:rsidRDefault="00B43B37" w:rsidP="007006E2">
            <w:pPr>
              <w:widowControl w:val="0"/>
              <w:jc w:val="center"/>
              <w:rPr>
                <w:rFonts w:ascii="Times New Roman CYR" w:hAnsi="Times New Roman CYR"/>
                <w:sz w:val="22"/>
                <w:szCs w:val="22"/>
                <w:lang w:val="en-US"/>
              </w:rPr>
            </w:pPr>
          </w:p>
        </w:tc>
        <w:tc>
          <w:tcPr>
            <w:tcW w:w="486" w:type="pct"/>
            <w:shd w:val="clear" w:color="auto" w:fill="auto"/>
          </w:tcPr>
          <w:p w14:paraId="71F2ED09" w14:textId="77777777" w:rsidR="00B43B37" w:rsidRPr="0035123F" w:rsidRDefault="00B43B37" w:rsidP="007006E2">
            <w:pPr>
              <w:widowControl w:val="0"/>
              <w:jc w:val="center"/>
              <w:rPr>
                <w:rFonts w:ascii="Times New Roman CYR" w:hAnsi="Times New Roman CYR"/>
                <w:sz w:val="22"/>
                <w:szCs w:val="22"/>
              </w:rPr>
            </w:pPr>
            <w:r w:rsidRPr="0035123F">
              <w:rPr>
                <w:rFonts w:ascii="Times New Roman CYR" w:hAnsi="Times New Roman CYR"/>
                <w:sz w:val="22"/>
                <w:szCs w:val="22"/>
              </w:rPr>
              <w:t>Шт.</w:t>
            </w:r>
          </w:p>
          <w:p w14:paraId="0F7C6F67" w14:textId="77777777" w:rsidR="00B43B37" w:rsidRPr="0035123F" w:rsidRDefault="00B43B37" w:rsidP="007006E2">
            <w:pPr>
              <w:widowControl w:val="0"/>
              <w:jc w:val="center"/>
              <w:rPr>
                <w:rFonts w:ascii="Times New Roman CYR" w:hAnsi="Times New Roman CYR"/>
                <w:sz w:val="22"/>
                <w:szCs w:val="22"/>
                <w:lang w:val="en-US"/>
              </w:rPr>
            </w:pPr>
          </w:p>
        </w:tc>
        <w:tc>
          <w:tcPr>
            <w:tcW w:w="474" w:type="pct"/>
            <w:shd w:val="clear" w:color="auto" w:fill="auto"/>
          </w:tcPr>
          <w:p w14:paraId="33CA8315" w14:textId="77777777" w:rsidR="00B43B37" w:rsidRPr="0035123F" w:rsidRDefault="00B43B37" w:rsidP="007006E2">
            <w:pPr>
              <w:widowControl w:val="0"/>
              <w:jc w:val="center"/>
              <w:rPr>
                <w:rFonts w:ascii="Times New Roman CYR" w:hAnsi="Times New Roman CYR"/>
                <w:sz w:val="22"/>
                <w:szCs w:val="22"/>
              </w:rPr>
            </w:pPr>
            <w:r w:rsidRPr="0035123F">
              <w:rPr>
                <w:rFonts w:ascii="Times New Roman CYR" w:hAnsi="Times New Roman CYR"/>
                <w:sz w:val="22"/>
                <w:szCs w:val="22"/>
              </w:rPr>
              <w:t>1</w:t>
            </w:r>
          </w:p>
        </w:tc>
        <w:tc>
          <w:tcPr>
            <w:tcW w:w="662" w:type="pct"/>
            <w:shd w:val="clear" w:color="auto" w:fill="auto"/>
          </w:tcPr>
          <w:p w14:paraId="7B138D19" w14:textId="76379613" w:rsidR="00B43B37" w:rsidRPr="00B43B37" w:rsidRDefault="00B43B37" w:rsidP="00B43B37">
            <w:pPr>
              <w:widowControl w:val="0"/>
              <w:jc w:val="center"/>
              <w:rPr>
                <w:rFonts w:ascii="Times New Roman CYR" w:hAnsi="Times New Roman CYR"/>
                <w:bCs/>
                <w:sz w:val="22"/>
                <w:szCs w:val="22"/>
                <w:lang w:eastAsia="zh-CN"/>
              </w:rPr>
            </w:pPr>
          </w:p>
        </w:tc>
      </w:tr>
      <w:tr w:rsidR="00B43B37" w:rsidRPr="0035123F" w14:paraId="7878418A" w14:textId="77777777" w:rsidTr="0035045B">
        <w:tc>
          <w:tcPr>
            <w:tcW w:w="312" w:type="pct"/>
            <w:shd w:val="clear" w:color="auto" w:fill="auto"/>
            <w:vAlign w:val="center"/>
          </w:tcPr>
          <w:p w14:paraId="317294D6" w14:textId="48783368" w:rsidR="00B43B37" w:rsidRPr="00914D00" w:rsidRDefault="00914D00" w:rsidP="007006E2">
            <w:pPr>
              <w:widowControl w:val="0"/>
              <w:jc w:val="center"/>
              <w:rPr>
                <w:rFonts w:ascii="Times New Roman CYR" w:hAnsi="Times New Roman CYR"/>
                <w:color w:val="000000"/>
                <w:sz w:val="22"/>
                <w:szCs w:val="22"/>
              </w:rPr>
            </w:pPr>
            <w:r>
              <w:rPr>
                <w:rFonts w:ascii="Times New Roman CYR" w:hAnsi="Times New Roman CYR"/>
                <w:color w:val="000000"/>
                <w:sz w:val="22"/>
                <w:szCs w:val="22"/>
              </w:rPr>
              <w:t>3</w:t>
            </w:r>
          </w:p>
        </w:tc>
        <w:tc>
          <w:tcPr>
            <w:tcW w:w="2196" w:type="pct"/>
            <w:shd w:val="clear" w:color="auto" w:fill="auto"/>
          </w:tcPr>
          <w:p w14:paraId="13C4A279" w14:textId="77777777" w:rsidR="00B43B37" w:rsidRPr="00B43B37" w:rsidRDefault="00B43B37" w:rsidP="007006E2">
            <w:pPr>
              <w:widowControl w:val="0"/>
              <w:shd w:val="clear" w:color="auto" w:fill="FFFFFF"/>
              <w:textAlignment w:val="baseline"/>
              <w:rPr>
                <w:rFonts w:ascii="Times New Roman CYR" w:hAnsi="Times New Roman CYR"/>
                <w:color w:val="000000"/>
                <w:sz w:val="22"/>
                <w:szCs w:val="22"/>
              </w:rPr>
            </w:pPr>
            <w:r w:rsidRPr="00B43B37">
              <w:rPr>
                <w:rFonts w:ascii="Times New Roman CYR" w:hAnsi="Times New Roman CYR"/>
                <w:b/>
                <w:bCs/>
                <w:color w:val="000000"/>
                <w:sz w:val="22"/>
                <w:szCs w:val="22"/>
              </w:rPr>
              <w:t>Материнская плата</w:t>
            </w:r>
            <w:r w:rsidRPr="00B43B37">
              <w:rPr>
                <w:rFonts w:ascii="Times New Roman CYR" w:hAnsi="Times New Roman CYR"/>
                <w:color w:val="000000"/>
                <w:sz w:val="22"/>
                <w:szCs w:val="22"/>
              </w:rPr>
              <w:t>:</w:t>
            </w:r>
          </w:p>
          <w:p w14:paraId="54D53E2D" w14:textId="04F181DB" w:rsidR="00B43B37" w:rsidRPr="008D3631" w:rsidRDefault="0035045B" w:rsidP="007006E2">
            <w:pPr>
              <w:widowControl w:val="0"/>
              <w:shd w:val="clear" w:color="auto" w:fill="FFFFFF"/>
              <w:textAlignment w:val="baseline"/>
              <w:rPr>
                <w:rFonts w:ascii="Times New Roman CYR" w:hAnsi="Times New Roman CYR"/>
                <w:color w:val="000000"/>
                <w:sz w:val="22"/>
                <w:szCs w:val="22"/>
              </w:rPr>
            </w:pPr>
            <w:r>
              <w:rPr>
                <w:rFonts w:ascii="Times New Roman CYR" w:hAnsi="Times New Roman CYR"/>
                <w:color w:val="000000"/>
                <w:sz w:val="22"/>
                <w:szCs w:val="22"/>
                <w:lang w:val="en-US"/>
              </w:rPr>
              <w:t>ASROCK H470M-</w:t>
            </w:r>
            <w:r w:rsidR="0098526B">
              <w:rPr>
                <w:rFonts w:ascii="Times New Roman CYR" w:hAnsi="Times New Roman CYR"/>
                <w:color w:val="000000"/>
                <w:sz w:val="22"/>
                <w:szCs w:val="22"/>
                <w:lang w:val="en-US"/>
              </w:rPr>
              <w:t>HDV/M2</w:t>
            </w:r>
            <w:r w:rsidR="008D3631">
              <w:rPr>
                <w:rFonts w:ascii="Times New Roman CYR" w:hAnsi="Times New Roman CYR"/>
                <w:color w:val="000000"/>
                <w:sz w:val="22"/>
                <w:szCs w:val="22"/>
              </w:rPr>
              <w:t>*</w:t>
            </w:r>
          </w:p>
        </w:tc>
        <w:tc>
          <w:tcPr>
            <w:tcW w:w="870" w:type="pct"/>
            <w:shd w:val="clear" w:color="auto" w:fill="auto"/>
          </w:tcPr>
          <w:p w14:paraId="13BF2083" w14:textId="4CF577C8" w:rsidR="00B43B37" w:rsidRPr="0035123F" w:rsidRDefault="00B43B37" w:rsidP="007006E2">
            <w:pPr>
              <w:widowControl w:val="0"/>
              <w:jc w:val="center"/>
              <w:rPr>
                <w:rFonts w:ascii="Times New Roman CYR" w:hAnsi="Times New Roman CYR"/>
                <w:sz w:val="22"/>
                <w:szCs w:val="22"/>
                <w:lang w:val="en-US"/>
              </w:rPr>
            </w:pPr>
          </w:p>
        </w:tc>
        <w:tc>
          <w:tcPr>
            <w:tcW w:w="486" w:type="pct"/>
            <w:shd w:val="clear" w:color="auto" w:fill="auto"/>
          </w:tcPr>
          <w:p w14:paraId="264F051A" w14:textId="77777777" w:rsidR="00B43B37" w:rsidRPr="0035123F" w:rsidRDefault="00B43B37" w:rsidP="007006E2">
            <w:pPr>
              <w:widowControl w:val="0"/>
              <w:jc w:val="center"/>
              <w:rPr>
                <w:rFonts w:ascii="Times New Roman CYR" w:hAnsi="Times New Roman CYR"/>
                <w:sz w:val="22"/>
                <w:szCs w:val="22"/>
              </w:rPr>
            </w:pPr>
            <w:r w:rsidRPr="0035123F">
              <w:rPr>
                <w:rFonts w:ascii="Times New Roman CYR" w:hAnsi="Times New Roman CYR"/>
                <w:sz w:val="22"/>
                <w:szCs w:val="22"/>
              </w:rPr>
              <w:t>Шт.</w:t>
            </w:r>
          </w:p>
          <w:p w14:paraId="4083832C" w14:textId="77777777" w:rsidR="00B43B37" w:rsidRPr="0035123F" w:rsidRDefault="00B43B37" w:rsidP="007006E2">
            <w:pPr>
              <w:widowControl w:val="0"/>
              <w:jc w:val="center"/>
              <w:rPr>
                <w:rFonts w:ascii="Times New Roman CYR" w:hAnsi="Times New Roman CYR"/>
                <w:sz w:val="22"/>
                <w:szCs w:val="22"/>
                <w:lang w:val="en-US"/>
              </w:rPr>
            </w:pPr>
          </w:p>
        </w:tc>
        <w:tc>
          <w:tcPr>
            <w:tcW w:w="474" w:type="pct"/>
            <w:shd w:val="clear" w:color="auto" w:fill="auto"/>
          </w:tcPr>
          <w:p w14:paraId="104C08D4" w14:textId="77777777" w:rsidR="00B43B37" w:rsidRPr="0035123F" w:rsidRDefault="00B43B37" w:rsidP="007006E2">
            <w:pPr>
              <w:widowControl w:val="0"/>
              <w:jc w:val="center"/>
              <w:rPr>
                <w:rFonts w:ascii="Times New Roman CYR" w:hAnsi="Times New Roman CYR"/>
                <w:sz w:val="22"/>
                <w:szCs w:val="22"/>
                <w:lang w:val="en-US"/>
              </w:rPr>
            </w:pPr>
            <w:r w:rsidRPr="0035123F">
              <w:rPr>
                <w:rFonts w:ascii="Times New Roman CYR" w:hAnsi="Times New Roman CYR"/>
                <w:sz w:val="22"/>
                <w:szCs w:val="22"/>
                <w:lang w:val="en-US"/>
              </w:rPr>
              <w:t>1</w:t>
            </w:r>
          </w:p>
        </w:tc>
        <w:tc>
          <w:tcPr>
            <w:tcW w:w="662" w:type="pct"/>
            <w:shd w:val="clear" w:color="auto" w:fill="auto"/>
          </w:tcPr>
          <w:p w14:paraId="4FFB5853" w14:textId="00010302" w:rsidR="00B43B37" w:rsidRPr="00B43B37" w:rsidRDefault="00B43B37" w:rsidP="00B43B37">
            <w:pPr>
              <w:widowControl w:val="0"/>
              <w:jc w:val="center"/>
              <w:rPr>
                <w:rFonts w:ascii="Times New Roman CYR" w:hAnsi="Times New Roman CYR"/>
                <w:bCs/>
                <w:sz w:val="22"/>
                <w:szCs w:val="22"/>
                <w:lang w:eastAsia="zh-CN"/>
              </w:rPr>
            </w:pPr>
          </w:p>
        </w:tc>
      </w:tr>
      <w:tr w:rsidR="00B43B37" w:rsidRPr="0035123F" w14:paraId="1EC333C3" w14:textId="77777777" w:rsidTr="0035045B">
        <w:trPr>
          <w:trHeight w:val="473"/>
        </w:trPr>
        <w:tc>
          <w:tcPr>
            <w:tcW w:w="312" w:type="pct"/>
            <w:shd w:val="clear" w:color="auto" w:fill="auto"/>
            <w:vAlign w:val="center"/>
          </w:tcPr>
          <w:p w14:paraId="38773FB9" w14:textId="46590801" w:rsidR="00B43B37" w:rsidRPr="00914D00" w:rsidRDefault="00914D00" w:rsidP="007006E2">
            <w:pPr>
              <w:widowControl w:val="0"/>
              <w:jc w:val="center"/>
              <w:rPr>
                <w:rFonts w:ascii="Times New Roman CYR" w:hAnsi="Times New Roman CYR"/>
                <w:bCs/>
                <w:sz w:val="22"/>
                <w:szCs w:val="22"/>
                <w:lang w:eastAsia="zh-CN"/>
              </w:rPr>
            </w:pPr>
            <w:r>
              <w:rPr>
                <w:rFonts w:ascii="Times New Roman CYR" w:hAnsi="Times New Roman CYR"/>
                <w:bCs/>
                <w:sz w:val="22"/>
                <w:szCs w:val="22"/>
                <w:lang w:eastAsia="zh-CN"/>
              </w:rPr>
              <w:t>4</w:t>
            </w:r>
          </w:p>
        </w:tc>
        <w:tc>
          <w:tcPr>
            <w:tcW w:w="2196" w:type="pct"/>
            <w:shd w:val="clear" w:color="auto" w:fill="auto"/>
          </w:tcPr>
          <w:p w14:paraId="51D467F5" w14:textId="77777777" w:rsidR="00B43B37" w:rsidRPr="00B43B37" w:rsidRDefault="00B43B37" w:rsidP="007006E2">
            <w:pPr>
              <w:widowControl w:val="0"/>
              <w:shd w:val="clear" w:color="auto" w:fill="FFFFFF"/>
              <w:textAlignment w:val="baseline"/>
              <w:rPr>
                <w:rFonts w:ascii="Times New Roman CYR" w:hAnsi="Times New Roman CYR"/>
                <w:b/>
                <w:bCs/>
                <w:color w:val="000000"/>
                <w:sz w:val="22"/>
                <w:szCs w:val="22"/>
                <w:lang w:val="en-US"/>
              </w:rPr>
            </w:pPr>
            <w:r w:rsidRPr="0035123F">
              <w:rPr>
                <w:rFonts w:ascii="Times New Roman CYR" w:hAnsi="Times New Roman CYR"/>
                <w:b/>
                <w:bCs/>
                <w:color w:val="000000"/>
                <w:sz w:val="22"/>
                <w:szCs w:val="22"/>
              </w:rPr>
              <w:t>Оперативная</w:t>
            </w:r>
            <w:r w:rsidRPr="00B43B37">
              <w:rPr>
                <w:rFonts w:ascii="Times New Roman CYR" w:hAnsi="Times New Roman CYR"/>
                <w:b/>
                <w:bCs/>
                <w:color w:val="000000"/>
                <w:sz w:val="22"/>
                <w:szCs w:val="22"/>
                <w:lang w:val="en-US"/>
              </w:rPr>
              <w:t xml:space="preserve"> </w:t>
            </w:r>
            <w:r w:rsidRPr="0035123F">
              <w:rPr>
                <w:rFonts w:ascii="Times New Roman CYR" w:hAnsi="Times New Roman CYR"/>
                <w:b/>
                <w:bCs/>
                <w:color w:val="000000"/>
                <w:sz w:val="22"/>
                <w:szCs w:val="22"/>
              </w:rPr>
              <w:t>память</w:t>
            </w:r>
          </w:p>
          <w:p w14:paraId="5CA51458" w14:textId="400F65EE" w:rsidR="00B43B37" w:rsidRPr="008D3631" w:rsidRDefault="00B43B37" w:rsidP="007006E2">
            <w:pPr>
              <w:widowControl w:val="0"/>
              <w:shd w:val="clear" w:color="auto" w:fill="FFFFFF"/>
              <w:textAlignment w:val="baseline"/>
              <w:rPr>
                <w:rFonts w:ascii="Times New Roman CYR" w:hAnsi="Times New Roman CYR"/>
                <w:color w:val="000000"/>
                <w:sz w:val="22"/>
                <w:szCs w:val="22"/>
                <w:lang w:val="en-US"/>
              </w:rPr>
            </w:pPr>
            <w:r w:rsidRPr="0035123F">
              <w:rPr>
                <w:rFonts w:ascii="Times New Roman CYR" w:hAnsi="Times New Roman CYR"/>
                <w:color w:val="000000"/>
                <w:sz w:val="22"/>
                <w:szCs w:val="22"/>
                <w:lang w:val="en-US"/>
              </w:rPr>
              <w:t xml:space="preserve">AMD Radeon R7 Performance Series 4 </w:t>
            </w:r>
            <w:r w:rsidRPr="0035123F">
              <w:rPr>
                <w:rFonts w:ascii="Times New Roman CYR" w:hAnsi="Times New Roman CYR"/>
                <w:color w:val="000000"/>
                <w:sz w:val="22"/>
                <w:szCs w:val="22"/>
              </w:rPr>
              <w:t>Гб</w:t>
            </w:r>
            <w:r w:rsidR="008D3631" w:rsidRPr="008D3631">
              <w:rPr>
                <w:rFonts w:ascii="Times New Roman CYR" w:hAnsi="Times New Roman CYR"/>
                <w:color w:val="000000"/>
                <w:sz w:val="22"/>
                <w:szCs w:val="22"/>
                <w:lang w:val="en-US"/>
              </w:rPr>
              <w:t>*</w:t>
            </w:r>
          </w:p>
          <w:p w14:paraId="440A54DA" w14:textId="77777777" w:rsidR="00B43B37" w:rsidRPr="0035123F" w:rsidRDefault="00B43B37" w:rsidP="007006E2">
            <w:pPr>
              <w:widowControl w:val="0"/>
              <w:shd w:val="clear" w:color="auto" w:fill="FFFFFF"/>
              <w:textAlignment w:val="baseline"/>
              <w:rPr>
                <w:rFonts w:ascii="Times New Roman CYR" w:hAnsi="Times New Roman CYR"/>
                <w:color w:val="000000"/>
                <w:sz w:val="22"/>
                <w:szCs w:val="22"/>
                <w:lang w:val="en-US"/>
              </w:rPr>
            </w:pPr>
          </w:p>
        </w:tc>
        <w:tc>
          <w:tcPr>
            <w:tcW w:w="870" w:type="pct"/>
            <w:shd w:val="clear" w:color="auto" w:fill="auto"/>
          </w:tcPr>
          <w:p w14:paraId="5B6603B7" w14:textId="5BDDFFE5" w:rsidR="00B43B37" w:rsidRPr="0035123F" w:rsidRDefault="00B43B37" w:rsidP="007006E2">
            <w:pPr>
              <w:widowControl w:val="0"/>
              <w:jc w:val="center"/>
              <w:rPr>
                <w:rFonts w:ascii="Times New Roman CYR" w:hAnsi="Times New Roman CYR"/>
                <w:sz w:val="22"/>
                <w:szCs w:val="22"/>
                <w:lang w:val="en-US"/>
              </w:rPr>
            </w:pPr>
          </w:p>
        </w:tc>
        <w:tc>
          <w:tcPr>
            <w:tcW w:w="486" w:type="pct"/>
            <w:shd w:val="clear" w:color="auto" w:fill="auto"/>
          </w:tcPr>
          <w:p w14:paraId="73A9591F" w14:textId="77777777" w:rsidR="00B43B37" w:rsidRPr="0035123F" w:rsidRDefault="00B43B37" w:rsidP="007006E2">
            <w:pPr>
              <w:widowControl w:val="0"/>
              <w:jc w:val="center"/>
              <w:rPr>
                <w:rFonts w:ascii="Times New Roman CYR" w:hAnsi="Times New Roman CYR"/>
                <w:sz w:val="22"/>
                <w:szCs w:val="22"/>
              </w:rPr>
            </w:pPr>
            <w:r w:rsidRPr="0035123F">
              <w:rPr>
                <w:rFonts w:ascii="Times New Roman CYR" w:hAnsi="Times New Roman CYR"/>
                <w:sz w:val="22"/>
                <w:szCs w:val="22"/>
              </w:rPr>
              <w:t>Шт.</w:t>
            </w:r>
          </w:p>
          <w:p w14:paraId="42CCEBB4" w14:textId="77777777" w:rsidR="00B43B37" w:rsidRPr="0035123F" w:rsidRDefault="00B43B37" w:rsidP="007006E2">
            <w:pPr>
              <w:widowControl w:val="0"/>
              <w:jc w:val="center"/>
              <w:rPr>
                <w:rFonts w:ascii="Times New Roman CYR" w:hAnsi="Times New Roman CYR"/>
                <w:sz w:val="22"/>
                <w:szCs w:val="22"/>
                <w:lang w:val="en-US"/>
              </w:rPr>
            </w:pPr>
          </w:p>
        </w:tc>
        <w:tc>
          <w:tcPr>
            <w:tcW w:w="474" w:type="pct"/>
            <w:shd w:val="clear" w:color="auto" w:fill="auto"/>
          </w:tcPr>
          <w:p w14:paraId="4A7B3287" w14:textId="2886A674" w:rsidR="00B43B37" w:rsidRPr="0035123F" w:rsidRDefault="0098526B" w:rsidP="007006E2">
            <w:pPr>
              <w:widowControl w:val="0"/>
              <w:jc w:val="center"/>
              <w:rPr>
                <w:rFonts w:ascii="Times New Roman CYR" w:hAnsi="Times New Roman CYR"/>
                <w:sz w:val="22"/>
                <w:szCs w:val="22"/>
                <w:lang w:val="en-US"/>
              </w:rPr>
            </w:pPr>
            <w:r>
              <w:rPr>
                <w:rFonts w:ascii="Times New Roman CYR" w:hAnsi="Times New Roman CYR"/>
                <w:sz w:val="22"/>
                <w:szCs w:val="22"/>
                <w:lang w:val="en-US"/>
              </w:rPr>
              <w:t>1</w:t>
            </w:r>
          </w:p>
        </w:tc>
        <w:tc>
          <w:tcPr>
            <w:tcW w:w="662" w:type="pct"/>
            <w:shd w:val="clear" w:color="auto" w:fill="auto"/>
          </w:tcPr>
          <w:p w14:paraId="734E5296" w14:textId="6EAEE88D" w:rsidR="00B43B37" w:rsidRPr="00B43B37" w:rsidRDefault="00B43B37" w:rsidP="00B43B37">
            <w:pPr>
              <w:widowControl w:val="0"/>
              <w:jc w:val="center"/>
              <w:rPr>
                <w:rFonts w:ascii="Times New Roman CYR" w:hAnsi="Times New Roman CYR"/>
                <w:bCs/>
                <w:sz w:val="22"/>
                <w:szCs w:val="22"/>
                <w:lang w:eastAsia="zh-CN"/>
              </w:rPr>
            </w:pPr>
          </w:p>
        </w:tc>
      </w:tr>
      <w:tr w:rsidR="00B43B37" w:rsidRPr="0035123F" w14:paraId="3420FF17" w14:textId="77777777" w:rsidTr="0035045B">
        <w:trPr>
          <w:trHeight w:val="659"/>
        </w:trPr>
        <w:tc>
          <w:tcPr>
            <w:tcW w:w="312" w:type="pct"/>
            <w:shd w:val="clear" w:color="auto" w:fill="auto"/>
            <w:vAlign w:val="center"/>
          </w:tcPr>
          <w:p w14:paraId="643996A2" w14:textId="6094E56E" w:rsidR="00B43B37" w:rsidRPr="00BA12E4" w:rsidRDefault="00914D00" w:rsidP="007006E2">
            <w:pPr>
              <w:widowControl w:val="0"/>
              <w:jc w:val="center"/>
              <w:rPr>
                <w:rFonts w:ascii="Times New Roman CYR" w:hAnsi="Times New Roman CYR"/>
                <w:bCs/>
                <w:sz w:val="22"/>
                <w:szCs w:val="22"/>
                <w:lang w:eastAsia="zh-CN"/>
              </w:rPr>
            </w:pPr>
            <w:r>
              <w:rPr>
                <w:rFonts w:ascii="Times New Roman CYR" w:hAnsi="Times New Roman CYR"/>
                <w:bCs/>
                <w:sz w:val="22"/>
                <w:szCs w:val="22"/>
                <w:lang w:eastAsia="zh-CN"/>
              </w:rPr>
              <w:t>5</w:t>
            </w:r>
          </w:p>
        </w:tc>
        <w:tc>
          <w:tcPr>
            <w:tcW w:w="2196" w:type="pct"/>
            <w:shd w:val="clear" w:color="auto" w:fill="auto"/>
          </w:tcPr>
          <w:p w14:paraId="1054B6E5" w14:textId="77777777" w:rsidR="00B43B37" w:rsidRPr="008D3631" w:rsidRDefault="00B43B37" w:rsidP="007006E2">
            <w:pPr>
              <w:widowControl w:val="0"/>
              <w:shd w:val="clear" w:color="auto" w:fill="FFFFFF"/>
              <w:textAlignment w:val="baseline"/>
              <w:rPr>
                <w:rFonts w:ascii="Times New Roman CYR" w:hAnsi="Times New Roman CYR"/>
                <w:b/>
                <w:bCs/>
                <w:color w:val="000000"/>
                <w:sz w:val="22"/>
                <w:szCs w:val="22"/>
              </w:rPr>
            </w:pPr>
            <w:r w:rsidRPr="0035123F">
              <w:rPr>
                <w:rFonts w:ascii="Times New Roman CYR" w:hAnsi="Times New Roman CYR"/>
                <w:b/>
                <w:bCs/>
                <w:color w:val="000000"/>
                <w:sz w:val="22"/>
                <w:szCs w:val="22"/>
              </w:rPr>
              <w:t>Жесткий</w:t>
            </w:r>
            <w:r w:rsidRPr="008D3631">
              <w:rPr>
                <w:rFonts w:ascii="Times New Roman CYR" w:hAnsi="Times New Roman CYR"/>
                <w:b/>
                <w:bCs/>
                <w:color w:val="000000"/>
                <w:sz w:val="22"/>
                <w:szCs w:val="22"/>
              </w:rPr>
              <w:t xml:space="preserve"> </w:t>
            </w:r>
            <w:r w:rsidRPr="0035123F">
              <w:rPr>
                <w:rFonts w:ascii="Times New Roman CYR" w:hAnsi="Times New Roman CYR"/>
                <w:b/>
                <w:bCs/>
                <w:color w:val="000000"/>
                <w:sz w:val="22"/>
                <w:szCs w:val="22"/>
              </w:rPr>
              <w:t>диск</w:t>
            </w:r>
            <w:r w:rsidRPr="008D3631">
              <w:rPr>
                <w:rFonts w:ascii="Times New Roman CYR" w:hAnsi="Times New Roman CYR"/>
                <w:b/>
                <w:bCs/>
                <w:color w:val="000000"/>
                <w:sz w:val="22"/>
                <w:szCs w:val="22"/>
              </w:rPr>
              <w:t>:</w:t>
            </w:r>
          </w:p>
          <w:p w14:paraId="1CF93434" w14:textId="29C63E38" w:rsidR="00B43B37" w:rsidRPr="008D3631" w:rsidRDefault="0098526B" w:rsidP="007006E2">
            <w:pPr>
              <w:widowControl w:val="0"/>
              <w:shd w:val="clear" w:color="auto" w:fill="FFFFFF"/>
              <w:textAlignment w:val="baseline"/>
              <w:rPr>
                <w:rFonts w:ascii="Times New Roman CYR" w:hAnsi="Times New Roman CYR"/>
                <w:color w:val="000000"/>
                <w:sz w:val="22"/>
                <w:szCs w:val="22"/>
              </w:rPr>
            </w:pPr>
            <w:r>
              <w:rPr>
                <w:rFonts w:ascii="Times New Roman CYR" w:hAnsi="Times New Roman CYR"/>
                <w:color w:val="000000"/>
                <w:sz w:val="22"/>
                <w:szCs w:val="22"/>
                <w:lang w:val="en-US"/>
              </w:rPr>
              <w:t>SSD</w:t>
            </w:r>
            <w:r w:rsidRPr="008D3631">
              <w:rPr>
                <w:rFonts w:ascii="Times New Roman CYR" w:hAnsi="Times New Roman CYR"/>
                <w:color w:val="000000"/>
                <w:sz w:val="22"/>
                <w:szCs w:val="22"/>
              </w:rPr>
              <w:t xml:space="preserve"> </w:t>
            </w:r>
            <w:r>
              <w:rPr>
                <w:rFonts w:ascii="Times New Roman CYR" w:hAnsi="Times New Roman CYR"/>
                <w:color w:val="000000"/>
                <w:sz w:val="22"/>
                <w:szCs w:val="22"/>
              </w:rPr>
              <w:t>накопитель</w:t>
            </w:r>
            <w:r w:rsidRPr="008D3631">
              <w:rPr>
                <w:rFonts w:ascii="Times New Roman CYR" w:hAnsi="Times New Roman CYR"/>
                <w:color w:val="000000"/>
                <w:sz w:val="22"/>
                <w:szCs w:val="22"/>
              </w:rPr>
              <w:t xml:space="preserve"> </w:t>
            </w:r>
            <w:r>
              <w:rPr>
                <w:rFonts w:ascii="Times New Roman CYR" w:hAnsi="Times New Roman CYR"/>
                <w:color w:val="000000"/>
                <w:sz w:val="22"/>
                <w:szCs w:val="22"/>
                <w:lang w:val="en-US"/>
              </w:rPr>
              <w:t>Kingston</w:t>
            </w:r>
            <w:r w:rsidRPr="008D3631">
              <w:rPr>
                <w:rFonts w:ascii="Times New Roman CYR" w:hAnsi="Times New Roman CYR"/>
                <w:color w:val="000000"/>
                <w:sz w:val="22"/>
                <w:szCs w:val="22"/>
              </w:rPr>
              <w:t xml:space="preserve"> </w:t>
            </w:r>
            <w:r>
              <w:rPr>
                <w:rFonts w:ascii="Times New Roman CYR" w:hAnsi="Times New Roman CYR"/>
                <w:color w:val="000000"/>
                <w:sz w:val="22"/>
                <w:szCs w:val="22"/>
                <w:lang w:val="en-US"/>
              </w:rPr>
              <w:t>KC</w:t>
            </w:r>
            <w:r w:rsidRPr="008D3631">
              <w:rPr>
                <w:rFonts w:ascii="Times New Roman CYR" w:hAnsi="Times New Roman CYR"/>
                <w:color w:val="000000"/>
                <w:sz w:val="22"/>
                <w:szCs w:val="22"/>
              </w:rPr>
              <w:t xml:space="preserve">600 </w:t>
            </w:r>
            <w:r>
              <w:rPr>
                <w:rFonts w:ascii="Times New Roman CYR" w:hAnsi="Times New Roman CYR"/>
                <w:color w:val="000000"/>
                <w:sz w:val="22"/>
                <w:szCs w:val="22"/>
                <w:lang w:val="en-US"/>
              </w:rPr>
              <w:t>SKC</w:t>
            </w:r>
            <w:r w:rsidR="00BA12E4" w:rsidRPr="008D3631">
              <w:rPr>
                <w:rFonts w:ascii="Times New Roman CYR" w:hAnsi="Times New Roman CYR"/>
                <w:color w:val="000000"/>
                <w:sz w:val="22"/>
                <w:szCs w:val="22"/>
              </w:rPr>
              <w:t>600/256</w:t>
            </w:r>
            <w:r w:rsidR="00BA12E4">
              <w:rPr>
                <w:rFonts w:ascii="Times New Roman CYR" w:hAnsi="Times New Roman CYR"/>
                <w:color w:val="000000"/>
                <w:sz w:val="22"/>
                <w:szCs w:val="22"/>
                <w:lang w:val="en-US"/>
              </w:rPr>
              <w:t>G</w:t>
            </w:r>
            <w:r w:rsidR="00BA12E4" w:rsidRPr="008D3631">
              <w:rPr>
                <w:rFonts w:ascii="Times New Roman CYR" w:hAnsi="Times New Roman CYR"/>
                <w:color w:val="000000"/>
                <w:sz w:val="22"/>
                <w:szCs w:val="22"/>
              </w:rPr>
              <w:t xml:space="preserve"> 256</w:t>
            </w:r>
            <w:r w:rsidR="00BA12E4">
              <w:rPr>
                <w:rFonts w:ascii="Times New Roman CYR" w:hAnsi="Times New Roman CYR"/>
                <w:color w:val="000000"/>
                <w:sz w:val="22"/>
                <w:szCs w:val="22"/>
              </w:rPr>
              <w:t>Гб</w:t>
            </w:r>
            <w:r w:rsidR="008D3631">
              <w:rPr>
                <w:rFonts w:ascii="Times New Roman CYR" w:hAnsi="Times New Roman CYR"/>
                <w:color w:val="000000"/>
                <w:sz w:val="22"/>
                <w:szCs w:val="22"/>
              </w:rPr>
              <w:t>*</w:t>
            </w:r>
          </w:p>
        </w:tc>
        <w:tc>
          <w:tcPr>
            <w:tcW w:w="870" w:type="pct"/>
            <w:shd w:val="clear" w:color="auto" w:fill="auto"/>
          </w:tcPr>
          <w:p w14:paraId="1F546D88" w14:textId="6A9914B1" w:rsidR="00B43B37" w:rsidRPr="008D3631" w:rsidRDefault="00B43B37" w:rsidP="007006E2">
            <w:pPr>
              <w:widowControl w:val="0"/>
              <w:jc w:val="center"/>
              <w:rPr>
                <w:rFonts w:ascii="Times New Roman CYR" w:hAnsi="Times New Roman CYR"/>
                <w:sz w:val="22"/>
                <w:szCs w:val="22"/>
              </w:rPr>
            </w:pPr>
          </w:p>
        </w:tc>
        <w:tc>
          <w:tcPr>
            <w:tcW w:w="486" w:type="pct"/>
            <w:shd w:val="clear" w:color="auto" w:fill="auto"/>
          </w:tcPr>
          <w:p w14:paraId="04FACE8E" w14:textId="77777777" w:rsidR="00B43B37" w:rsidRPr="0035123F" w:rsidRDefault="00B43B37" w:rsidP="007006E2">
            <w:pPr>
              <w:widowControl w:val="0"/>
              <w:jc w:val="center"/>
              <w:rPr>
                <w:rFonts w:ascii="Times New Roman CYR" w:hAnsi="Times New Roman CYR"/>
                <w:sz w:val="22"/>
                <w:szCs w:val="22"/>
              </w:rPr>
            </w:pPr>
            <w:r w:rsidRPr="0035123F">
              <w:rPr>
                <w:rFonts w:ascii="Times New Roman CYR" w:hAnsi="Times New Roman CYR"/>
                <w:sz w:val="22"/>
                <w:szCs w:val="22"/>
              </w:rPr>
              <w:t>Шт.</w:t>
            </w:r>
          </w:p>
          <w:p w14:paraId="24D2D064" w14:textId="77777777" w:rsidR="00B43B37" w:rsidRPr="0035123F" w:rsidRDefault="00B43B37" w:rsidP="007006E2">
            <w:pPr>
              <w:widowControl w:val="0"/>
              <w:jc w:val="center"/>
              <w:rPr>
                <w:rFonts w:ascii="Times New Roman CYR" w:hAnsi="Times New Roman CYR"/>
                <w:sz w:val="22"/>
                <w:szCs w:val="22"/>
                <w:lang w:val="en-US"/>
              </w:rPr>
            </w:pPr>
          </w:p>
        </w:tc>
        <w:tc>
          <w:tcPr>
            <w:tcW w:w="474" w:type="pct"/>
            <w:shd w:val="clear" w:color="auto" w:fill="auto"/>
          </w:tcPr>
          <w:p w14:paraId="469145A6" w14:textId="77777777" w:rsidR="00B43B37" w:rsidRPr="0035123F" w:rsidRDefault="00B43B37" w:rsidP="007006E2">
            <w:pPr>
              <w:widowControl w:val="0"/>
              <w:jc w:val="center"/>
              <w:rPr>
                <w:rFonts w:ascii="Times New Roman CYR" w:hAnsi="Times New Roman CYR"/>
                <w:sz w:val="22"/>
                <w:szCs w:val="22"/>
                <w:lang w:val="en-US"/>
              </w:rPr>
            </w:pPr>
            <w:r w:rsidRPr="0035123F">
              <w:rPr>
                <w:rFonts w:ascii="Times New Roman CYR" w:hAnsi="Times New Roman CYR"/>
                <w:sz w:val="22"/>
                <w:szCs w:val="22"/>
                <w:lang w:val="en-US"/>
              </w:rPr>
              <w:t>1</w:t>
            </w:r>
          </w:p>
        </w:tc>
        <w:tc>
          <w:tcPr>
            <w:tcW w:w="662" w:type="pct"/>
            <w:shd w:val="clear" w:color="auto" w:fill="auto"/>
          </w:tcPr>
          <w:p w14:paraId="4E29C96B" w14:textId="0DBBC530" w:rsidR="00B43B37" w:rsidRPr="00B43B37" w:rsidRDefault="00B43B37" w:rsidP="00B43B37">
            <w:pPr>
              <w:widowControl w:val="0"/>
              <w:jc w:val="center"/>
              <w:rPr>
                <w:rFonts w:ascii="Times New Roman CYR" w:hAnsi="Times New Roman CYR"/>
                <w:bCs/>
                <w:sz w:val="22"/>
                <w:szCs w:val="22"/>
                <w:lang w:eastAsia="zh-CN"/>
              </w:rPr>
            </w:pPr>
          </w:p>
        </w:tc>
      </w:tr>
      <w:tr w:rsidR="00B43B37" w:rsidRPr="0035123F" w14:paraId="2C9CED63" w14:textId="77777777" w:rsidTr="0035045B">
        <w:trPr>
          <w:trHeight w:val="687"/>
        </w:trPr>
        <w:tc>
          <w:tcPr>
            <w:tcW w:w="312" w:type="pct"/>
            <w:shd w:val="clear" w:color="auto" w:fill="auto"/>
            <w:vAlign w:val="center"/>
          </w:tcPr>
          <w:p w14:paraId="5531C3A5" w14:textId="4B328959" w:rsidR="00B43B37" w:rsidRPr="00914D00" w:rsidRDefault="00914D00" w:rsidP="007006E2">
            <w:pPr>
              <w:widowControl w:val="0"/>
              <w:jc w:val="center"/>
              <w:rPr>
                <w:rFonts w:ascii="Times New Roman CYR" w:hAnsi="Times New Roman CYR"/>
                <w:bCs/>
                <w:sz w:val="22"/>
                <w:szCs w:val="22"/>
                <w:lang w:eastAsia="zh-CN"/>
              </w:rPr>
            </w:pPr>
            <w:r>
              <w:rPr>
                <w:rFonts w:ascii="Times New Roman CYR" w:hAnsi="Times New Roman CYR"/>
                <w:bCs/>
                <w:sz w:val="22"/>
                <w:szCs w:val="22"/>
                <w:lang w:eastAsia="zh-CN"/>
              </w:rPr>
              <w:t>6</w:t>
            </w:r>
          </w:p>
        </w:tc>
        <w:tc>
          <w:tcPr>
            <w:tcW w:w="2196" w:type="pct"/>
            <w:shd w:val="clear" w:color="auto" w:fill="auto"/>
          </w:tcPr>
          <w:p w14:paraId="712B6289" w14:textId="77777777" w:rsidR="00B43B37" w:rsidRPr="008D3631" w:rsidRDefault="00B43B37" w:rsidP="007006E2">
            <w:pPr>
              <w:widowControl w:val="0"/>
              <w:shd w:val="clear" w:color="auto" w:fill="FFFFFF"/>
              <w:textAlignment w:val="baseline"/>
              <w:rPr>
                <w:rFonts w:ascii="Times New Roman CYR" w:hAnsi="Times New Roman CYR"/>
                <w:b/>
                <w:bCs/>
                <w:color w:val="000000"/>
                <w:sz w:val="22"/>
                <w:szCs w:val="22"/>
              </w:rPr>
            </w:pPr>
            <w:r w:rsidRPr="0035123F">
              <w:rPr>
                <w:rFonts w:ascii="Times New Roman CYR" w:hAnsi="Times New Roman CYR"/>
                <w:b/>
                <w:bCs/>
                <w:color w:val="000000"/>
                <w:sz w:val="22"/>
                <w:szCs w:val="22"/>
              </w:rPr>
              <w:t>Корпус</w:t>
            </w:r>
          </w:p>
          <w:p w14:paraId="28701A8E" w14:textId="354DAD41" w:rsidR="00B43B37" w:rsidRPr="008D3631" w:rsidRDefault="00BE04C3" w:rsidP="007006E2">
            <w:pPr>
              <w:widowControl w:val="0"/>
              <w:shd w:val="clear" w:color="auto" w:fill="FFFFFF"/>
              <w:textAlignment w:val="baseline"/>
              <w:rPr>
                <w:rFonts w:ascii="Times New Roman CYR" w:hAnsi="Times New Roman CYR"/>
                <w:color w:val="000000"/>
                <w:sz w:val="22"/>
                <w:szCs w:val="22"/>
              </w:rPr>
            </w:pPr>
            <w:proofErr w:type="spellStart"/>
            <w:r>
              <w:rPr>
                <w:rFonts w:ascii="Times New Roman CYR" w:hAnsi="Times New Roman CYR"/>
                <w:color w:val="000000"/>
                <w:sz w:val="22"/>
                <w:szCs w:val="22"/>
                <w:lang w:val="en-US"/>
              </w:rPr>
              <w:t>mATX</w:t>
            </w:r>
            <w:proofErr w:type="spellEnd"/>
            <w:r w:rsidRPr="008D3631">
              <w:rPr>
                <w:rFonts w:ascii="Times New Roman CYR" w:hAnsi="Times New Roman CYR"/>
                <w:color w:val="000000"/>
                <w:sz w:val="22"/>
                <w:szCs w:val="22"/>
              </w:rPr>
              <w:t xml:space="preserve"> </w:t>
            </w:r>
            <w:proofErr w:type="spellStart"/>
            <w:r>
              <w:rPr>
                <w:rFonts w:ascii="Times New Roman CYR" w:hAnsi="Times New Roman CYR"/>
                <w:color w:val="000000"/>
                <w:sz w:val="22"/>
                <w:szCs w:val="22"/>
                <w:lang w:val="en-US"/>
              </w:rPr>
              <w:t>LinkWorld</w:t>
            </w:r>
            <w:proofErr w:type="spellEnd"/>
            <w:r w:rsidRPr="008D3631">
              <w:rPr>
                <w:rFonts w:ascii="Times New Roman CYR" w:hAnsi="Times New Roman CYR"/>
                <w:color w:val="000000"/>
                <w:sz w:val="22"/>
                <w:szCs w:val="22"/>
              </w:rPr>
              <w:t xml:space="preserve"> </w:t>
            </w:r>
            <w:r>
              <w:rPr>
                <w:rFonts w:ascii="Times New Roman CYR" w:hAnsi="Times New Roman CYR"/>
                <w:color w:val="000000"/>
                <w:sz w:val="22"/>
                <w:szCs w:val="22"/>
                <w:lang w:val="en-US"/>
              </w:rPr>
              <w:t>VC</w:t>
            </w:r>
            <w:r w:rsidRPr="008D3631">
              <w:rPr>
                <w:rFonts w:ascii="Times New Roman CYR" w:hAnsi="Times New Roman CYR"/>
                <w:color w:val="000000"/>
                <w:sz w:val="22"/>
                <w:szCs w:val="22"/>
              </w:rPr>
              <w:t>-13</w:t>
            </w:r>
            <w:r>
              <w:rPr>
                <w:rFonts w:ascii="Times New Roman CYR" w:hAnsi="Times New Roman CYR"/>
                <w:color w:val="000000"/>
                <w:sz w:val="22"/>
                <w:szCs w:val="22"/>
                <w:lang w:val="en-US"/>
              </w:rPr>
              <w:t>M</w:t>
            </w:r>
            <w:r w:rsidRPr="008D3631">
              <w:rPr>
                <w:rFonts w:ascii="Times New Roman CYR" w:hAnsi="Times New Roman CYR"/>
                <w:color w:val="000000"/>
                <w:sz w:val="22"/>
                <w:szCs w:val="22"/>
              </w:rPr>
              <w:t>171</w:t>
            </w:r>
            <w:r w:rsidR="00B43B37" w:rsidRPr="008D3631">
              <w:rPr>
                <w:rFonts w:ascii="Times New Roman CYR" w:hAnsi="Times New Roman CYR"/>
                <w:color w:val="000000"/>
                <w:sz w:val="22"/>
                <w:szCs w:val="22"/>
              </w:rPr>
              <w:t xml:space="preserve"> </w:t>
            </w:r>
            <w:r w:rsidR="00B43B37" w:rsidRPr="0035123F">
              <w:rPr>
                <w:rFonts w:ascii="Times New Roman CYR" w:hAnsi="Times New Roman CYR"/>
                <w:color w:val="000000"/>
                <w:sz w:val="22"/>
                <w:szCs w:val="22"/>
              </w:rPr>
              <w:t>черный</w:t>
            </w:r>
            <w:r w:rsidR="008D3631">
              <w:rPr>
                <w:rFonts w:ascii="Times New Roman CYR" w:hAnsi="Times New Roman CYR"/>
                <w:color w:val="000000"/>
                <w:sz w:val="22"/>
                <w:szCs w:val="22"/>
              </w:rPr>
              <w:t>*</w:t>
            </w:r>
          </w:p>
          <w:p w14:paraId="6FB78BEE" w14:textId="77777777" w:rsidR="00B43B37" w:rsidRPr="008D3631" w:rsidRDefault="00B43B37" w:rsidP="007006E2">
            <w:pPr>
              <w:widowControl w:val="0"/>
              <w:shd w:val="clear" w:color="auto" w:fill="FFFFFF"/>
              <w:textAlignment w:val="baseline"/>
              <w:rPr>
                <w:rFonts w:ascii="Times New Roman CYR" w:hAnsi="Times New Roman CYR"/>
                <w:b/>
                <w:bCs/>
                <w:color w:val="000000"/>
                <w:sz w:val="22"/>
                <w:szCs w:val="22"/>
              </w:rPr>
            </w:pPr>
          </w:p>
        </w:tc>
        <w:tc>
          <w:tcPr>
            <w:tcW w:w="870" w:type="pct"/>
            <w:shd w:val="clear" w:color="auto" w:fill="auto"/>
          </w:tcPr>
          <w:p w14:paraId="6F801B33" w14:textId="244AF7D9" w:rsidR="00B43B37" w:rsidRPr="008D3631" w:rsidRDefault="00B43B37" w:rsidP="007006E2">
            <w:pPr>
              <w:widowControl w:val="0"/>
              <w:jc w:val="center"/>
              <w:rPr>
                <w:rFonts w:ascii="Times New Roman CYR" w:hAnsi="Times New Roman CYR"/>
                <w:sz w:val="22"/>
                <w:szCs w:val="22"/>
              </w:rPr>
            </w:pPr>
          </w:p>
        </w:tc>
        <w:tc>
          <w:tcPr>
            <w:tcW w:w="486" w:type="pct"/>
            <w:shd w:val="clear" w:color="auto" w:fill="auto"/>
          </w:tcPr>
          <w:p w14:paraId="20A0698B" w14:textId="77777777" w:rsidR="00B43B37" w:rsidRPr="0035123F" w:rsidRDefault="00B43B37" w:rsidP="007006E2">
            <w:pPr>
              <w:widowControl w:val="0"/>
              <w:jc w:val="center"/>
              <w:rPr>
                <w:rFonts w:ascii="Times New Roman CYR" w:hAnsi="Times New Roman CYR"/>
                <w:sz w:val="22"/>
                <w:szCs w:val="22"/>
              </w:rPr>
            </w:pPr>
            <w:r w:rsidRPr="0035123F">
              <w:rPr>
                <w:rFonts w:ascii="Times New Roman CYR" w:hAnsi="Times New Roman CYR"/>
                <w:sz w:val="22"/>
                <w:szCs w:val="22"/>
              </w:rPr>
              <w:t>Шт.</w:t>
            </w:r>
          </w:p>
          <w:p w14:paraId="44FDB045" w14:textId="77777777" w:rsidR="00B43B37" w:rsidRPr="0035123F" w:rsidRDefault="00B43B37" w:rsidP="007006E2">
            <w:pPr>
              <w:widowControl w:val="0"/>
              <w:jc w:val="center"/>
              <w:rPr>
                <w:rFonts w:ascii="Times New Roman CYR" w:hAnsi="Times New Roman CYR"/>
                <w:sz w:val="22"/>
                <w:szCs w:val="22"/>
                <w:lang w:val="en-US"/>
              </w:rPr>
            </w:pPr>
          </w:p>
        </w:tc>
        <w:tc>
          <w:tcPr>
            <w:tcW w:w="474" w:type="pct"/>
            <w:shd w:val="clear" w:color="auto" w:fill="auto"/>
          </w:tcPr>
          <w:p w14:paraId="53601870" w14:textId="77777777" w:rsidR="00B43B37" w:rsidRPr="0035123F" w:rsidRDefault="00B43B37" w:rsidP="007006E2">
            <w:pPr>
              <w:widowControl w:val="0"/>
              <w:jc w:val="center"/>
              <w:rPr>
                <w:rFonts w:ascii="Times New Roman CYR" w:hAnsi="Times New Roman CYR"/>
                <w:sz w:val="22"/>
                <w:szCs w:val="22"/>
                <w:lang w:val="en-US"/>
              </w:rPr>
            </w:pPr>
            <w:r w:rsidRPr="0035123F">
              <w:rPr>
                <w:rFonts w:ascii="Times New Roman CYR" w:hAnsi="Times New Roman CYR"/>
                <w:sz w:val="22"/>
                <w:szCs w:val="22"/>
                <w:lang w:val="en-US"/>
              </w:rPr>
              <w:t>1</w:t>
            </w:r>
          </w:p>
        </w:tc>
        <w:tc>
          <w:tcPr>
            <w:tcW w:w="662" w:type="pct"/>
            <w:shd w:val="clear" w:color="auto" w:fill="auto"/>
          </w:tcPr>
          <w:p w14:paraId="28966492" w14:textId="6B12F507" w:rsidR="00B43B37" w:rsidRPr="00B43B37" w:rsidRDefault="00B43B37" w:rsidP="00B43B37">
            <w:pPr>
              <w:widowControl w:val="0"/>
              <w:jc w:val="center"/>
              <w:rPr>
                <w:rFonts w:ascii="Times New Roman CYR" w:hAnsi="Times New Roman CYR"/>
                <w:bCs/>
                <w:sz w:val="22"/>
                <w:szCs w:val="22"/>
                <w:lang w:eastAsia="zh-CN"/>
              </w:rPr>
            </w:pPr>
          </w:p>
        </w:tc>
      </w:tr>
      <w:tr w:rsidR="00B43B37" w:rsidRPr="0035123F" w14:paraId="781D8E60" w14:textId="77777777" w:rsidTr="0035045B">
        <w:trPr>
          <w:trHeight w:val="613"/>
        </w:trPr>
        <w:tc>
          <w:tcPr>
            <w:tcW w:w="312" w:type="pct"/>
            <w:shd w:val="clear" w:color="auto" w:fill="auto"/>
            <w:vAlign w:val="center"/>
          </w:tcPr>
          <w:p w14:paraId="1B4BB939" w14:textId="6CCBF3BF" w:rsidR="00B43B37" w:rsidRPr="00914D00" w:rsidRDefault="00914D00" w:rsidP="007006E2">
            <w:pPr>
              <w:widowControl w:val="0"/>
              <w:jc w:val="center"/>
              <w:rPr>
                <w:rFonts w:ascii="Times New Roman CYR" w:hAnsi="Times New Roman CYR"/>
                <w:bCs/>
                <w:sz w:val="22"/>
                <w:szCs w:val="22"/>
                <w:lang w:eastAsia="zh-CN"/>
              </w:rPr>
            </w:pPr>
            <w:r>
              <w:rPr>
                <w:rFonts w:ascii="Times New Roman CYR" w:hAnsi="Times New Roman CYR"/>
                <w:bCs/>
                <w:sz w:val="22"/>
                <w:szCs w:val="22"/>
                <w:lang w:eastAsia="zh-CN"/>
              </w:rPr>
              <w:t>7</w:t>
            </w:r>
          </w:p>
        </w:tc>
        <w:tc>
          <w:tcPr>
            <w:tcW w:w="2196" w:type="pct"/>
            <w:shd w:val="clear" w:color="auto" w:fill="auto"/>
          </w:tcPr>
          <w:p w14:paraId="430D7368" w14:textId="77777777" w:rsidR="00B43B37" w:rsidRPr="0035123F" w:rsidRDefault="00B43B37" w:rsidP="007006E2">
            <w:pPr>
              <w:widowControl w:val="0"/>
              <w:shd w:val="clear" w:color="auto" w:fill="FFFFFF"/>
              <w:textAlignment w:val="baseline"/>
              <w:rPr>
                <w:rFonts w:ascii="Times New Roman CYR" w:hAnsi="Times New Roman CYR"/>
                <w:color w:val="000000"/>
                <w:sz w:val="22"/>
                <w:szCs w:val="22"/>
                <w:lang w:val="en-US"/>
              </w:rPr>
            </w:pPr>
            <w:r w:rsidRPr="0035123F">
              <w:rPr>
                <w:rFonts w:ascii="Times New Roman CYR" w:hAnsi="Times New Roman CYR"/>
                <w:b/>
                <w:bCs/>
                <w:color w:val="000000"/>
                <w:sz w:val="22"/>
                <w:szCs w:val="22"/>
              </w:rPr>
              <w:t>Блок</w:t>
            </w:r>
            <w:r w:rsidRPr="0035123F">
              <w:rPr>
                <w:rFonts w:ascii="Times New Roman CYR" w:hAnsi="Times New Roman CYR"/>
                <w:b/>
                <w:bCs/>
                <w:color w:val="000000"/>
                <w:sz w:val="22"/>
                <w:szCs w:val="22"/>
                <w:lang w:val="en-US"/>
              </w:rPr>
              <w:t xml:space="preserve"> </w:t>
            </w:r>
            <w:r w:rsidRPr="0035123F">
              <w:rPr>
                <w:rFonts w:ascii="Times New Roman CYR" w:hAnsi="Times New Roman CYR"/>
                <w:b/>
                <w:bCs/>
                <w:color w:val="000000"/>
                <w:sz w:val="22"/>
                <w:szCs w:val="22"/>
              </w:rPr>
              <w:t>питания</w:t>
            </w:r>
            <w:r w:rsidRPr="0035123F">
              <w:rPr>
                <w:rFonts w:ascii="Times New Roman CYR" w:hAnsi="Times New Roman CYR"/>
                <w:color w:val="000000"/>
                <w:sz w:val="22"/>
                <w:szCs w:val="22"/>
                <w:lang w:val="en-US"/>
              </w:rPr>
              <w:t xml:space="preserve"> </w:t>
            </w:r>
          </w:p>
          <w:p w14:paraId="7611435B" w14:textId="7FFC7851" w:rsidR="00B43B37" w:rsidRPr="008D3631" w:rsidRDefault="00BE04C3" w:rsidP="007006E2">
            <w:pPr>
              <w:widowControl w:val="0"/>
              <w:shd w:val="clear" w:color="auto" w:fill="FFFFFF"/>
              <w:textAlignment w:val="baseline"/>
              <w:rPr>
                <w:rFonts w:ascii="Times New Roman CYR" w:hAnsi="Times New Roman CYR"/>
                <w:color w:val="000000"/>
                <w:sz w:val="22"/>
                <w:szCs w:val="22"/>
                <w:lang w:val="en-US"/>
              </w:rPr>
            </w:pPr>
            <w:proofErr w:type="spellStart"/>
            <w:r>
              <w:rPr>
                <w:rFonts w:ascii="Times New Roman CYR" w:hAnsi="Times New Roman CYR"/>
                <w:color w:val="000000"/>
                <w:sz w:val="22"/>
                <w:szCs w:val="22"/>
                <w:lang w:val="en-US"/>
              </w:rPr>
              <w:t>Aercool</w:t>
            </w:r>
            <w:proofErr w:type="spellEnd"/>
            <w:r>
              <w:rPr>
                <w:rFonts w:ascii="Times New Roman CYR" w:hAnsi="Times New Roman CYR"/>
                <w:color w:val="000000"/>
                <w:sz w:val="22"/>
                <w:szCs w:val="22"/>
                <w:lang w:val="en-US"/>
              </w:rPr>
              <w:t xml:space="preserve"> VX Plus 500W</w:t>
            </w:r>
            <w:r w:rsidRPr="00BE04C3">
              <w:rPr>
                <w:rFonts w:ascii="Times New Roman CYR" w:hAnsi="Times New Roman CYR"/>
                <w:color w:val="000000"/>
                <w:sz w:val="22"/>
                <w:szCs w:val="22"/>
                <w:lang w:val="en-US"/>
              </w:rPr>
              <w:t xml:space="preserve">, 500 </w:t>
            </w:r>
            <w:r>
              <w:rPr>
                <w:rFonts w:ascii="Times New Roman CYR" w:hAnsi="Times New Roman CYR"/>
                <w:color w:val="000000"/>
                <w:sz w:val="22"/>
                <w:szCs w:val="22"/>
              </w:rPr>
              <w:t>Вт</w:t>
            </w:r>
            <w:r w:rsidRPr="00BE04C3">
              <w:rPr>
                <w:rFonts w:ascii="Times New Roman CYR" w:hAnsi="Times New Roman CYR"/>
                <w:color w:val="000000"/>
                <w:sz w:val="22"/>
                <w:szCs w:val="22"/>
                <w:lang w:val="en-US"/>
              </w:rPr>
              <w:t xml:space="preserve">, </w:t>
            </w:r>
            <w:r>
              <w:rPr>
                <w:rFonts w:ascii="Times New Roman CYR" w:hAnsi="Times New Roman CYR"/>
                <w:color w:val="000000"/>
                <w:sz w:val="22"/>
                <w:szCs w:val="22"/>
              </w:rPr>
              <w:t>черный</w:t>
            </w:r>
            <w:r w:rsidR="008D3631" w:rsidRPr="008D3631">
              <w:rPr>
                <w:rFonts w:ascii="Times New Roman CYR" w:hAnsi="Times New Roman CYR"/>
                <w:color w:val="000000"/>
                <w:sz w:val="22"/>
                <w:szCs w:val="22"/>
                <w:lang w:val="en-US"/>
              </w:rPr>
              <w:t>*</w:t>
            </w:r>
          </w:p>
          <w:p w14:paraId="0F51ED74" w14:textId="77777777" w:rsidR="00B43B37" w:rsidRPr="0035123F" w:rsidRDefault="00B43B37" w:rsidP="007006E2">
            <w:pPr>
              <w:widowControl w:val="0"/>
              <w:shd w:val="clear" w:color="auto" w:fill="FFFFFF"/>
              <w:textAlignment w:val="baseline"/>
              <w:rPr>
                <w:rFonts w:ascii="Times New Roman CYR" w:hAnsi="Times New Roman CYR"/>
                <w:b/>
                <w:bCs/>
                <w:color w:val="000000"/>
                <w:sz w:val="22"/>
                <w:szCs w:val="22"/>
                <w:lang w:val="en-US"/>
              </w:rPr>
            </w:pPr>
          </w:p>
        </w:tc>
        <w:tc>
          <w:tcPr>
            <w:tcW w:w="870" w:type="pct"/>
            <w:shd w:val="clear" w:color="auto" w:fill="auto"/>
          </w:tcPr>
          <w:p w14:paraId="550F2420" w14:textId="2EE2BBAF" w:rsidR="00B43B37" w:rsidRPr="0035123F" w:rsidRDefault="00B43B37" w:rsidP="007006E2">
            <w:pPr>
              <w:widowControl w:val="0"/>
              <w:jc w:val="center"/>
              <w:rPr>
                <w:rFonts w:ascii="Times New Roman CYR" w:hAnsi="Times New Roman CYR"/>
                <w:sz w:val="22"/>
                <w:szCs w:val="22"/>
                <w:lang w:val="en-US"/>
              </w:rPr>
            </w:pPr>
          </w:p>
        </w:tc>
        <w:tc>
          <w:tcPr>
            <w:tcW w:w="486" w:type="pct"/>
            <w:shd w:val="clear" w:color="auto" w:fill="auto"/>
          </w:tcPr>
          <w:p w14:paraId="40E9C72D" w14:textId="77777777" w:rsidR="00B43B37" w:rsidRPr="0035123F" w:rsidRDefault="00B43B37" w:rsidP="007006E2">
            <w:pPr>
              <w:widowControl w:val="0"/>
              <w:jc w:val="center"/>
              <w:rPr>
                <w:rFonts w:ascii="Times New Roman CYR" w:hAnsi="Times New Roman CYR"/>
                <w:sz w:val="22"/>
                <w:szCs w:val="22"/>
              </w:rPr>
            </w:pPr>
            <w:r w:rsidRPr="0035123F">
              <w:rPr>
                <w:rFonts w:ascii="Times New Roman CYR" w:hAnsi="Times New Roman CYR"/>
                <w:sz w:val="22"/>
                <w:szCs w:val="22"/>
              </w:rPr>
              <w:t>Шт.</w:t>
            </w:r>
          </w:p>
          <w:p w14:paraId="638AE43C" w14:textId="77777777" w:rsidR="00B43B37" w:rsidRPr="0035123F" w:rsidRDefault="00B43B37" w:rsidP="007006E2">
            <w:pPr>
              <w:widowControl w:val="0"/>
              <w:jc w:val="center"/>
              <w:rPr>
                <w:rFonts w:ascii="Times New Roman CYR" w:hAnsi="Times New Roman CYR"/>
                <w:sz w:val="22"/>
                <w:szCs w:val="22"/>
                <w:lang w:val="en-US"/>
              </w:rPr>
            </w:pPr>
          </w:p>
        </w:tc>
        <w:tc>
          <w:tcPr>
            <w:tcW w:w="474" w:type="pct"/>
            <w:shd w:val="clear" w:color="auto" w:fill="auto"/>
          </w:tcPr>
          <w:p w14:paraId="6262B84C" w14:textId="77777777" w:rsidR="00B43B37" w:rsidRPr="0035123F" w:rsidRDefault="00B43B37" w:rsidP="007006E2">
            <w:pPr>
              <w:widowControl w:val="0"/>
              <w:jc w:val="center"/>
              <w:rPr>
                <w:rFonts w:ascii="Times New Roman CYR" w:hAnsi="Times New Roman CYR"/>
                <w:sz w:val="22"/>
                <w:szCs w:val="22"/>
                <w:lang w:val="en-US"/>
              </w:rPr>
            </w:pPr>
            <w:r w:rsidRPr="0035123F">
              <w:rPr>
                <w:rFonts w:ascii="Times New Roman CYR" w:hAnsi="Times New Roman CYR"/>
                <w:sz w:val="22"/>
                <w:szCs w:val="22"/>
                <w:lang w:val="en-US"/>
              </w:rPr>
              <w:t>1</w:t>
            </w:r>
          </w:p>
        </w:tc>
        <w:tc>
          <w:tcPr>
            <w:tcW w:w="662" w:type="pct"/>
            <w:shd w:val="clear" w:color="auto" w:fill="auto"/>
          </w:tcPr>
          <w:p w14:paraId="00452809" w14:textId="3F19E050" w:rsidR="00B43B37" w:rsidRPr="00B43B37" w:rsidRDefault="00B43B37" w:rsidP="00B43B37">
            <w:pPr>
              <w:widowControl w:val="0"/>
              <w:jc w:val="center"/>
              <w:rPr>
                <w:rFonts w:ascii="Times New Roman CYR" w:hAnsi="Times New Roman CYR"/>
                <w:bCs/>
                <w:sz w:val="22"/>
                <w:szCs w:val="22"/>
                <w:lang w:eastAsia="zh-CN"/>
              </w:rPr>
            </w:pPr>
          </w:p>
        </w:tc>
      </w:tr>
      <w:tr w:rsidR="00914D00" w:rsidRPr="0035123F" w14:paraId="555351E7" w14:textId="77777777" w:rsidTr="008D3631">
        <w:trPr>
          <w:trHeight w:val="856"/>
        </w:trPr>
        <w:tc>
          <w:tcPr>
            <w:tcW w:w="312" w:type="pct"/>
            <w:shd w:val="clear" w:color="auto" w:fill="auto"/>
            <w:vAlign w:val="center"/>
          </w:tcPr>
          <w:p w14:paraId="4451FF8B" w14:textId="6752CD1D" w:rsidR="00914D00" w:rsidRPr="00914D00" w:rsidRDefault="00914D00" w:rsidP="00914D00">
            <w:pPr>
              <w:widowControl w:val="0"/>
              <w:jc w:val="center"/>
              <w:rPr>
                <w:rFonts w:ascii="Times New Roman CYR" w:hAnsi="Times New Roman CYR"/>
                <w:bCs/>
                <w:sz w:val="22"/>
                <w:szCs w:val="22"/>
                <w:lang w:eastAsia="zh-CN"/>
              </w:rPr>
            </w:pPr>
            <w:r>
              <w:rPr>
                <w:rFonts w:ascii="Times New Roman CYR" w:hAnsi="Times New Roman CYR"/>
                <w:bCs/>
                <w:sz w:val="22"/>
                <w:szCs w:val="22"/>
                <w:lang w:eastAsia="zh-CN"/>
              </w:rPr>
              <w:t>8</w:t>
            </w:r>
          </w:p>
        </w:tc>
        <w:tc>
          <w:tcPr>
            <w:tcW w:w="2196" w:type="pct"/>
            <w:shd w:val="clear" w:color="auto" w:fill="auto"/>
          </w:tcPr>
          <w:p w14:paraId="59E8589B" w14:textId="0CF9FCD1" w:rsidR="008D3631" w:rsidRPr="008D3631" w:rsidRDefault="008D3631" w:rsidP="00914D00">
            <w:pPr>
              <w:widowControl w:val="0"/>
              <w:shd w:val="clear" w:color="auto" w:fill="FFFFFF"/>
              <w:textAlignment w:val="baseline"/>
              <w:rPr>
                <w:b/>
                <w:bCs/>
                <w:lang w:val="en-US"/>
              </w:rPr>
            </w:pPr>
            <w:r w:rsidRPr="008D3631">
              <w:rPr>
                <w:b/>
                <w:bCs/>
              </w:rPr>
              <w:t xml:space="preserve">Программное </w:t>
            </w:r>
            <w:r>
              <w:rPr>
                <w:b/>
                <w:bCs/>
              </w:rPr>
              <w:t>о</w:t>
            </w:r>
            <w:r w:rsidRPr="008D3631">
              <w:rPr>
                <w:b/>
                <w:bCs/>
              </w:rPr>
              <w:t>беспечение:</w:t>
            </w:r>
            <w:r w:rsidR="00914D00" w:rsidRPr="008D3631">
              <w:rPr>
                <w:b/>
                <w:bCs/>
                <w:lang w:val="en-US"/>
              </w:rPr>
              <w:t xml:space="preserve"> </w:t>
            </w:r>
          </w:p>
          <w:p w14:paraId="18C55DED" w14:textId="3C350AB3" w:rsidR="00914D00" w:rsidRPr="0035123F" w:rsidRDefault="00914D00" w:rsidP="00914D00">
            <w:pPr>
              <w:widowControl w:val="0"/>
              <w:shd w:val="clear" w:color="auto" w:fill="FFFFFF"/>
              <w:textAlignment w:val="baseline"/>
              <w:rPr>
                <w:rFonts w:ascii="Times New Roman CYR" w:hAnsi="Times New Roman CYR"/>
                <w:b/>
                <w:bCs/>
                <w:color w:val="000000"/>
                <w:sz w:val="22"/>
                <w:szCs w:val="22"/>
              </w:rPr>
            </w:pPr>
            <w:r>
              <w:rPr>
                <w:lang w:val="en-US"/>
              </w:rPr>
              <w:t>Microsoft Windows 10 Professional</w:t>
            </w:r>
          </w:p>
        </w:tc>
        <w:tc>
          <w:tcPr>
            <w:tcW w:w="870" w:type="pct"/>
            <w:shd w:val="clear" w:color="auto" w:fill="auto"/>
          </w:tcPr>
          <w:p w14:paraId="66B10C2F" w14:textId="77777777" w:rsidR="00914D00" w:rsidRPr="0035123F" w:rsidRDefault="00914D00" w:rsidP="00914D00">
            <w:pPr>
              <w:widowControl w:val="0"/>
              <w:jc w:val="center"/>
              <w:rPr>
                <w:rFonts w:ascii="Times New Roman CYR" w:hAnsi="Times New Roman CYR"/>
                <w:sz w:val="22"/>
                <w:szCs w:val="22"/>
                <w:lang w:val="en-US"/>
              </w:rPr>
            </w:pPr>
          </w:p>
        </w:tc>
        <w:tc>
          <w:tcPr>
            <w:tcW w:w="486" w:type="pct"/>
            <w:shd w:val="clear" w:color="auto" w:fill="auto"/>
          </w:tcPr>
          <w:p w14:paraId="13E6F1F8" w14:textId="77777777" w:rsidR="00914D00" w:rsidRPr="0035123F" w:rsidRDefault="00914D00" w:rsidP="00914D00">
            <w:pPr>
              <w:widowControl w:val="0"/>
              <w:jc w:val="center"/>
              <w:rPr>
                <w:rFonts w:ascii="Times New Roman CYR" w:hAnsi="Times New Roman CYR"/>
                <w:sz w:val="22"/>
                <w:szCs w:val="22"/>
              </w:rPr>
            </w:pPr>
            <w:r w:rsidRPr="0035123F">
              <w:rPr>
                <w:rFonts w:ascii="Times New Roman CYR" w:hAnsi="Times New Roman CYR"/>
                <w:sz w:val="22"/>
                <w:szCs w:val="22"/>
              </w:rPr>
              <w:t>Шт.</w:t>
            </w:r>
          </w:p>
          <w:p w14:paraId="312D6508" w14:textId="77777777" w:rsidR="00914D00" w:rsidRPr="0035123F" w:rsidRDefault="00914D00" w:rsidP="00914D00">
            <w:pPr>
              <w:widowControl w:val="0"/>
              <w:jc w:val="center"/>
              <w:rPr>
                <w:rFonts w:ascii="Times New Roman CYR" w:hAnsi="Times New Roman CYR"/>
                <w:sz w:val="22"/>
                <w:szCs w:val="22"/>
              </w:rPr>
            </w:pPr>
          </w:p>
        </w:tc>
        <w:tc>
          <w:tcPr>
            <w:tcW w:w="474" w:type="pct"/>
            <w:shd w:val="clear" w:color="auto" w:fill="auto"/>
          </w:tcPr>
          <w:p w14:paraId="3589A458" w14:textId="1DDD6660" w:rsidR="00914D00" w:rsidRPr="0035123F" w:rsidRDefault="00914D00" w:rsidP="00914D00">
            <w:pPr>
              <w:widowControl w:val="0"/>
              <w:jc w:val="center"/>
              <w:rPr>
                <w:rFonts w:ascii="Times New Roman CYR" w:hAnsi="Times New Roman CYR"/>
                <w:sz w:val="22"/>
                <w:szCs w:val="22"/>
                <w:lang w:val="en-US"/>
              </w:rPr>
            </w:pPr>
            <w:r w:rsidRPr="0035123F">
              <w:rPr>
                <w:rFonts w:ascii="Times New Roman CYR" w:hAnsi="Times New Roman CYR"/>
                <w:sz w:val="22"/>
                <w:szCs w:val="22"/>
                <w:lang w:val="en-US"/>
              </w:rPr>
              <w:t>1</w:t>
            </w:r>
          </w:p>
        </w:tc>
        <w:tc>
          <w:tcPr>
            <w:tcW w:w="662" w:type="pct"/>
            <w:shd w:val="clear" w:color="auto" w:fill="auto"/>
          </w:tcPr>
          <w:p w14:paraId="7C72A5E6" w14:textId="77777777" w:rsidR="00914D00" w:rsidRPr="00B43B37" w:rsidRDefault="00914D00" w:rsidP="00914D00">
            <w:pPr>
              <w:widowControl w:val="0"/>
              <w:jc w:val="center"/>
              <w:rPr>
                <w:rFonts w:ascii="Times New Roman CYR" w:hAnsi="Times New Roman CYR"/>
                <w:bCs/>
                <w:sz w:val="22"/>
                <w:szCs w:val="22"/>
                <w:lang w:eastAsia="zh-CN"/>
              </w:rPr>
            </w:pPr>
          </w:p>
        </w:tc>
      </w:tr>
      <w:tr w:rsidR="00914D00" w:rsidRPr="00B57726" w14:paraId="0D03A381" w14:textId="77777777" w:rsidTr="0035045B">
        <w:trPr>
          <w:trHeight w:val="613"/>
        </w:trPr>
        <w:tc>
          <w:tcPr>
            <w:tcW w:w="312" w:type="pct"/>
            <w:shd w:val="clear" w:color="auto" w:fill="auto"/>
            <w:vAlign w:val="center"/>
          </w:tcPr>
          <w:p w14:paraId="4E5299A6" w14:textId="77777777" w:rsidR="00914D00" w:rsidRDefault="00914D00" w:rsidP="00914D00">
            <w:pPr>
              <w:widowControl w:val="0"/>
              <w:jc w:val="center"/>
              <w:rPr>
                <w:rFonts w:ascii="Times New Roman CYR" w:hAnsi="Times New Roman CYR"/>
                <w:bCs/>
                <w:sz w:val="22"/>
                <w:szCs w:val="22"/>
                <w:lang w:eastAsia="zh-CN"/>
              </w:rPr>
            </w:pPr>
            <w:r>
              <w:rPr>
                <w:rFonts w:ascii="Times New Roman CYR" w:hAnsi="Times New Roman CYR"/>
                <w:bCs/>
                <w:sz w:val="22"/>
                <w:szCs w:val="22"/>
                <w:lang w:eastAsia="zh-CN"/>
              </w:rPr>
              <w:t>9</w:t>
            </w:r>
          </w:p>
          <w:p w14:paraId="23261D06" w14:textId="3250517B" w:rsidR="00914D00" w:rsidRPr="00914D00" w:rsidRDefault="00914D00" w:rsidP="00914D00">
            <w:pPr>
              <w:widowControl w:val="0"/>
              <w:jc w:val="center"/>
              <w:rPr>
                <w:rFonts w:ascii="Times New Roman CYR" w:hAnsi="Times New Roman CYR"/>
                <w:bCs/>
                <w:sz w:val="22"/>
                <w:szCs w:val="22"/>
                <w:lang w:eastAsia="zh-CN"/>
              </w:rPr>
            </w:pPr>
          </w:p>
        </w:tc>
        <w:tc>
          <w:tcPr>
            <w:tcW w:w="2196" w:type="pct"/>
            <w:shd w:val="clear" w:color="auto" w:fill="auto"/>
          </w:tcPr>
          <w:p w14:paraId="08344520" w14:textId="06DD5DED" w:rsidR="00914D00" w:rsidRPr="008D3631" w:rsidRDefault="00914D00" w:rsidP="00914D00">
            <w:pPr>
              <w:widowControl w:val="0"/>
              <w:shd w:val="clear" w:color="auto" w:fill="FFFFFF"/>
              <w:textAlignment w:val="baseline"/>
              <w:rPr>
                <w:rFonts w:ascii="Times New Roman CYR" w:hAnsi="Times New Roman CYR"/>
                <w:b/>
                <w:bCs/>
                <w:color w:val="000000"/>
                <w:sz w:val="22"/>
                <w:szCs w:val="22"/>
                <w:lang w:val="en-US"/>
              </w:rPr>
            </w:pPr>
            <w:r w:rsidRPr="008D3631">
              <w:rPr>
                <w:lang w:val="en-US"/>
              </w:rPr>
              <w:t xml:space="preserve">Office Home and Business 2019 Russian </w:t>
            </w:r>
          </w:p>
        </w:tc>
        <w:tc>
          <w:tcPr>
            <w:tcW w:w="870" w:type="pct"/>
            <w:shd w:val="clear" w:color="auto" w:fill="auto"/>
          </w:tcPr>
          <w:p w14:paraId="584C9D36" w14:textId="77777777" w:rsidR="00914D00" w:rsidRPr="0035123F" w:rsidRDefault="00914D00" w:rsidP="00914D00">
            <w:pPr>
              <w:widowControl w:val="0"/>
              <w:jc w:val="center"/>
              <w:rPr>
                <w:rFonts w:ascii="Times New Roman CYR" w:hAnsi="Times New Roman CYR"/>
                <w:sz w:val="22"/>
                <w:szCs w:val="22"/>
                <w:lang w:val="en-US"/>
              </w:rPr>
            </w:pPr>
          </w:p>
        </w:tc>
        <w:tc>
          <w:tcPr>
            <w:tcW w:w="486" w:type="pct"/>
            <w:shd w:val="clear" w:color="auto" w:fill="auto"/>
          </w:tcPr>
          <w:p w14:paraId="51AD3BF4" w14:textId="77777777" w:rsidR="00914D00" w:rsidRPr="0035123F" w:rsidRDefault="00914D00" w:rsidP="00914D00">
            <w:pPr>
              <w:widowControl w:val="0"/>
              <w:jc w:val="center"/>
              <w:rPr>
                <w:rFonts w:ascii="Times New Roman CYR" w:hAnsi="Times New Roman CYR"/>
                <w:sz w:val="22"/>
                <w:szCs w:val="22"/>
              </w:rPr>
            </w:pPr>
            <w:r w:rsidRPr="0035123F">
              <w:rPr>
                <w:rFonts w:ascii="Times New Roman CYR" w:hAnsi="Times New Roman CYR"/>
                <w:sz w:val="22"/>
                <w:szCs w:val="22"/>
              </w:rPr>
              <w:t>Шт.</w:t>
            </w:r>
          </w:p>
          <w:p w14:paraId="0E38107D" w14:textId="77777777" w:rsidR="00914D00" w:rsidRPr="00B57726" w:rsidRDefault="00914D00" w:rsidP="00914D00">
            <w:pPr>
              <w:widowControl w:val="0"/>
              <w:jc w:val="center"/>
              <w:rPr>
                <w:rFonts w:ascii="Times New Roman CYR" w:hAnsi="Times New Roman CYR"/>
                <w:sz w:val="22"/>
                <w:szCs w:val="22"/>
                <w:lang w:val="en-US"/>
              </w:rPr>
            </w:pPr>
          </w:p>
        </w:tc>
        <w:tc>
          <w:tcPr>
            <w:tcW w:w="474" w:type="pct"/>
            <w:shd w:val="clear" w:color="auto" w:fill="auto"/>
          </w:tcPr>
          <w:p w14:paraId="17DD4628" w14:textId="7DE1D9A0" w:rsidR="00914D00" w:rsidRPr="0035123F" w:rsidRDefault="00914D00" w:rsidP="00914D00">
            <w:pPr>
              <w:widowControl w:val="0"/>
              <w:jc w:val="center"/>
              <w:rPr>
                <w:rFonts w:ascii="Times New Roman CYR" w:hAnsi="Times New Roman CYR"/>
                <w:sz w:val="22"/>
                <w:szCs w:val="22"/>
                <w:lang w:val="en-US"/>
              </w:rPr>
            </w:pPr>
            <w:r w:rsidRPr="0035123F">
              <w:rPr>
                <w:rFonts w:ascii="Times New Roman CYR" w:hAnsi="Times New Roman CYR"/>
                <w:sz w:val="22"/>
                <w:szCs w:val="22"/>
                <w:lang w:val="en-US"/>
              </w:rPr>
              <w:t>1</w:t>
            </w:r>
          </w:p>
        </w:tc>
        <w:tc>
          <w:tcPr>
            <w:tcW w:w="662" w:type="pct"/>
            <w:shd w:val="clear" w:color="auto" w:fill="auto"/>
          </w:tcPr>
          <w:p w14:paraId="1ED92F98" w14:textId="77777777" w:rsidR="00914D00" w:rsidRPr="00B57726" w:rsidRDefault="00914D00" w:rsidP="00914D00">
            <w:pPr>
              <w:widowControl w:val="0"/>
              <w:jc w:val="center"/>
              <w:rPr>
                <w:rFonts w:ascii="Times New Roman CYR" w:hAnsi="Times New Roman CYR"/>
                <w:bCs/>
                <w:sz w:val="22"/>
                <w:szCs w:val="22"/>
                <w:lang w:val="en-US" w:eastAsia="zh-CN"/>
              </w:rPr>
            </w:pPr>
          </w:p>
        </w:tc>
      </w:tr>
      <w:tr w:rsidR="00914D00" w:rsidRPr="00EE0149" w14:paraId="2DC10D6C" w14:textId="77777777" w:rsidTr="0035045B">
        <w:trPr>
          <w:trHeight w:val="640"/>
        </w:trPr>
        <w:tc>
          <w:tcPr>
            <w:tcW w:w="2508" w:type="pct"/>
            <w:gridSpan w:val="2"/>
            <w:shd w:val="clear" w:color="auto" w:fill="auto"/>
          </w:tcPr>
          <w:p w14:paraId="0E2CD7C4" w14:textId="112ED50C" w:rsidR="00914D00" w:rsidRPr="0035123F" w:rsidRDefault="00914D00" w:rsidP="00914D00">
            <w:pPr>
              <w:widowControl w:val="0"/>
              <w:rPr>
                <w:rFonts w:ascii="Times New Roman CYR" w:hAnsi="Times New Roman CYR"/>
                <w:b/>
                <w:sz w:val="22"/>
                <w:szCs w:val="22"/>
              </w:rPr>
            </w:pPr>
            <w:r w:rsidRPr="0035123F">
              <w:rPr>
                <w:rFonts w:ascii="Times New Roman CYR" w:hAnsi="Times New Roman CYR"/>
                <w:b/>
                <w:sz w:val="22"/>
                <w:szCs w:val="22"/>
              </w:rPr>
              <w:t>Итого</w:t>
            </w:r>
            <w:r w:rsidR="008D3631">
              <w:rPr>
                <w:rFonts w:ascii="Times New Roman CYR" w:hAnsi="Times New Roman CYR"/>
                <w:b/>
                <w:sz w:val="22"/>
                <w:szCs w:val="22"/>
              </w:rPr>
              <w:t xml:space="preserve"> с учетом НДС (если предусмотрен)</w:t>
            </w:r>
          </w:p>
        </w:tc>
        <w:tc>
          <w:tcPr>
            <w:tcW w:w="870" w:type="pct"/>
            <w:shd w:val="clear" w:color="auto" w:fill="auto"/>
          </w:tcPr>
          <w:p w14:paraId="695E2B94" w14:textId="77777777" w:rsidR="00914D00" w:rsidRPr="0035123F" w:rsidRDefault="00914D00" w:rsidP="00914D00">
            <w:pPr>
              <w:widowControl w:val="0"/>
              <w:jc w:val="center"/>
              <w:rPr>
                <w:rFonts w:ascii="Times New Roman CYR" w:hAnsi="Times New Roman CYR"/>
                <w:sz w:val="22"/>
                <w:szCs w:val="22"/>
              </w:rPr>
            </w:pPr>
          </w:p>
        </w:tc>
        <w:tc>
          <w:tcPr>
            <w:tcW w:w="486" w:type="pct"/>
            <w:shd w:val="clear" w:color="auto" w:fill="auto"/>
          </w:tcPr>
          <w:p w14:paraId="5CBAC181" w14:textId="77777777" w:rsidR="00914D00" w:rsidRPr="0035123F" w:rsidRDefault="00914D00" w:rsidP="00914D00">
            <w:pPr>
              <w:widowControl w:val="0"/>
              <w:jc w:val="center"/>
              <w:rPr>
                <w:rFonts w:ascii="Times New Roman CYR" w:hAnsi="Times New Roman CYR"/>
                <w:sz w:val="22"/>
                <w:szCs w:val="22"/>
              </w:rPr>
            </w:pPr>
          </w:p>
        </w:tc>
        <w:tc>
          <w:tcPr>
            <w:tcW w:w="474" w:type="pct"/>
            <w:shd w:val="clear" w:color="auto" w:fill="auto"/>
          </w:tcPr>
          <w:p w14:paraId="039E4B8E" w14:textId="77777777" w:rsidR="00914D00" w:rsidRPr="0035123F" w:rsidRDefault="00914D00" w:rsidP="00914D00">
            <w:pPr>
              <w:widowControl w:val="0"/>
              <w:jc w:val="center"/>
              <w:rPr>
                <w:rFonts w:ascii="Times New Roman CYR" w:hAnsi="Times New Roman CYR"/>
                <w:b/>
                <w:sz w:val="22"/>
                <w:szCs w:val="22"/>
              </w:rPr>
            </w:pPr>
          </w:p>
        </w:tc>
        <w:tc>
          <w:tcPr>
            <w:tcW w:w="662" w:type="pct"/>
            <w:shd w:val="clear" w:color="auto" w:fill="auto"/>
          </w:tcPr>
          <w:p w14:paraId="6AC54A52" w14:textId="2465F0FD" w:rsidR="00914D00" w:rsidRPr="00EC73BE" w:rsidRDefault="00914D00" w:rsidP="00914D00">
            <w:pPr>
              <w:widowControl w:val="0"/>
              <w:jc w:val="center"/>
              <w:rPr>
                <w:rFonts w:ascii="Times New Roman CYR" w:hAnsi="Times New Roman CYR"/>
                <w:b/>
                <w:sz w:val="22"/>
                <w:szCs w:val="22"/>
                <w:lang w:eastAsia="zh-CN"/>
              </w:rPr>
            </w:pPr>
          </w:p>
        </w:tc>
      </w:tr>
    </w:tbl>
    <w:p w14:paraId="0DE8EC6E" w14:textId="77777777" w:rsidR="00356F0F" w:rsidRPr="00EE0149" w:rsidRDefault="00356F0F" w:rsidP="00356F0F">
      <w:pPr>
        <w:ind w:right="-2"/>
        <w:jc w:val="center"/>
        <w:rPr>
          <w:kern w:val="2"/>
          <w:sz w:val="22"/>
          <w:szCs w:val="22"/>
        </w:rPr>
      </w:pPr>
    </w:p>
    <w:p w14:paraId="3708076F" w14:textId="07289DA9" w:rsidR="00BD3AC7" w:rsidRPr="00EE0149" w:rsidRDefault="008D3631" w:rsidP="00BD3AC7">
      <w:pPr>
        <w:rPr>
          <w:sz w:val="22"/>
          <w:szCs w:val="22"/>
        </w:rPr>
      </w:pPr>
      <w:r>
        <w:rPr>
          <w:sz w:val="22"/>
          <w:szCs w:val="22"/>
        </w:rPr>
        <w:t>*Возможен сопоставимый аналог</w:t>
      </w:r>
    </w:p>
    <w:p w14:paraId="4A1210D4" w14:textId="73EEAEE3" w:rsidR="00BD3AC7" w:rsidRPr="00EE0149" w:rsidRDefault="00BD3AC7" w:rsidP="00BD3AC7">
      <w:pPr>
        <w:rPr>
          <w:sz w:val="22"/>
          <w:szCs w:val="22"/>
        </w:rPr>
      </w:pPr>
    </w:p>
    <w:p w14:paraId="10D79BC8" w14:textId="77777777" w:rsidR="008D3631" w:rsidRDefault="008D3631" w:rsidP="006716A3">
      <w:pPr>
        <w:tabs>
          <w:tab w:val="left" w:pos="1080"/>
        </w:tabs>
        <w:suppressAutoHyphens/>
        <w:rPr>
          <w:sz w:val="22"/>
          <w:szCs w:val="22"/>
        </w:rPr>
      </w:pPr>
    </w:p>
    <w:p w14:paraId="498A6D88" w14:textId="6D487C5B" w:rsidR="006716A3" w:rsidRPr="00EE0149" w:rsidRDefault="006716A3" w:rsidP="006716A3">
      <w:pPr>
        <w:tabs>
          <w:tab w:val="left" w:pos="1080"/>
        </w:tabs>
        <w:suppressAutoHyphens/>
        <w:rPr>
          <w:sz w:val="22"/>
          <w:szCs w:val="22"/>
        </w:rPr>
      </w:pPr>
      <w:r w:rsidRPr="00EE0149">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Поставщик</w:t>
      </w:r>
    </w:p>
    <w:p w14:paraId="5E98CA21" w14:textId="77777777" w:rsidR="006716A3" w:rsidRPr="00EE0149" w:rsidRDefault="006716A3" w:rsidP="006716A3">
      <w:pPr>
        <w:tabs>
          <w:tab w:val="left" w:pos="1080"/>
        </w:tabs>
        <w:suppressAutoHyphens/>
        <w:rPr>
          <w:sz w:val="22"/>
          <w:szCs w:val="22"/>
        </w:rPr>
      </w:pPr>
    </w:p>
    <w:p w14:paraId="74A9A8B2" w14:textId="77777777" w:rsidR="006716A3" w:rsidRPr="00EE0149" w:rsidRDefault="006716A3" w:rsidP="006716A3">
      <w:pPr>
        <w:suppressAutoHyphens/>
        <w:jc w:val="both"/>
        <w:rPr>
          <w:sz w:val="22"/>
          <w:szCs w:val="22"/>
        </w:rPr>
      </w:pPr>
    </w:p>
    <w:p w14:paraId="2BB9B65E" w14:textId="77777777" w:rsidR="006716A3" w:rsidRPr="00EE0149" w:rsidRDefault="006716A3" w:rsidP="006716A3">
      <w:pPr>
        <w:suppressAutoHyphens/>
        <w:jc w:val="both"/>
        <w:rPr>
          <w:sz w:val="22"/>
          <w:szCs w:val="22"/>
        </w:rPr>
      </w:pPr>
    </w:p>
    <w:p w14:paraId="296432ED" w14:textId="4E6B0EF4" w:rsidR="000C73A4" w:rsidRPr="00B43B37" w:rsidRDefault="006716A3" w:rsidP="000C73A4">
      <w:pPr>
        <w:widowControl w:val="0"/>
        <w:spacing w:line="0" w:lineRule="atLeast"/>
        <w:jc w:val="both"/>
        <w:rPr>
          <w:b/>
          <w:bCs/>
          <w:sz w:val="22"/>
          <w:szCs w:val="22"/>
        </w:rPr>
      </w:pPr>
      <w:r w:rsidRPr="00EE0149">
        <w:rPr>
          <w:sz w:val="22"/>
          <w:szCs w:val="22"/>
        </w:rPr>
        <w:t>_______</w:t>
      </w:r>
      <w:r w:rsidR="000C73A4">
        <w:rPr>
          <w:sz w:val="22"/>
          <w:szCs w:val="22"/>
        </w:rPr>
        <w:t>__________</w:t>
      </w:r>
      <w:r w:rsidRPr="00EE0149">
        <w:rPr>
          <w:sz w:val="22"/>
          <w:szCs w:val="22"/>
        </w:rPr>
        <w:t xml:space="preserve">__ </w:t>
      </w:r>
      <w:r w:rsidR="000C73A4">
        <w:rPr>
          <w:sz w:val="22"/>
          <w:szCs w:val="22"/>
        </w:rPr>
        <w:t xml:space="preserve">Р.Г. </w:t>
      </w:r>
      <w:proofErr w:type="spellStart"/>
      <w:r w:rsidRPr="000C73A4">
        <w:rPr>
          <w:bCs/>
          <w:sz w:val="22"/>
          <w:szCs w:val="22"/>
        </w:rPr>
        <w:t>Кучитаров</w:t>
      </w:r>
      <w:proofErr w:type="spellEnd"/>
      <w:r w:rsidRPr="000C73A4">
        <w:rPr>
          <w:bCs/>
          <w:sz w:val="22"/>
          <w:szCs w:val="22"/>
        </w:rPr>
        <w:t xml:space="preserve"> </w:t>
      </w:r>
      <w:r w:rsidR="000C73A4">
        <w:rPr>
          <w:b/>
          <w:sz w:val="22"/>
          <w:szCs w:val="22"/>
        </w:rPr>
        <w:tab/>
      </w:r>
      <w:r w:rsidR="000C73A4">
        <w:rPr>
          <w:b/>
          <w:sz w:val="22"/>
          <w:szCs w:val="22"/>
        </w:rPr>
        <w:tab/>
      </w:r>
      <w:r w:rsidR="000C73A4">
        <w:rPr>
          <w:sz w:val="22"/>
          <w:szCs w:val="22"/>
        </w:rPr>
        <w:t>__________</w:t>
      </w:r>
      <w:r w:rsidR="000C73A4">
        <w:rPr>
          <w:sz w:val="22"/>
          <w:szCs w:val="22"/>
        </w:rPr>
        <w:t>____________</w:t>
      </w:r>
      <w:r w:rsidR="000C73A4" w:rsidRPr="007E65C2">
        <w:rPr>
          <w:sz w:val="22"/>
          <w:szCs w:val="22"/>
        </w:rPr>
        <w:t xml:space="preserve"> </w:t>
      </w:r>
    </w:p>
    <w:p w14:paraId="04028551" w14:textId="6FF0E246" w:rsidR="000C73A4" w:rsidRPr="00EE0149" w:rsidRDefault="000C73A4" w:rsidP="000C73A4">
      <w:pPr>
        <w:suppressAutoHyphens/>
        <w:jc w:val="both"/>
        <w:rPr>
          <w:sz w:val="22"/>
          <w:szCs w:val="22"/>
        </w:rPr>
      </w:pPr>
      <w:r w:rsidRPr="00EE0149">
        <w:rPr>
          <w:bCs/>
          <w:iCs/>
          <w:sz w:val="22"/>
          <w:szCs w:val="22"/>
          <w:lang w:eastAsia="en-US"/>
        </w:rPr>
        <w:t>М.П.</w:t>
      </w:r>
      <w:r>
        <w:rPr>
          <w:bCs/>
          <w:iCs/>
          <w:sz w:val="22"/>
          <w:szCs w:val="22"/>
          <w:lang w:eastAsia="en-US"/>
        </w:rPr>
        <w:tab/>
      </w:r>
      <w:r>
        <w:rPr>
          <w:bCs/>
          <w:iCs/>
          <w:sz w:val="22"/>
          <w:szCs w:val="22"/>
          <w:lang w:eastAsia="en-US"/>
        </w:rPr>
        <w:tab/>
      </w:r>
      <w:r>
        <w:rPr>
          <w:bCs/>
          <w:iCs/>
          <w:sz w:val="22"/>
          <w:szCs w:val="22"/>
          <w:lang w:eastAsia="en-US"/>
        </w:rPr>
        <w:tab/>
      </w:r>
      <w:r>
        <w:rPr>
          <w:bCs/>
          <w:iCs/>
          <w:sz w:val="22"/>
          <w:szCs w:val="22"/>
          <w:lang w:eastAsia="en-US"/>
        </w:rPr>
        <w:tab/>
      </w:r>
      <w:r>
        <w:rPr>
          <w:bCs/>
          <w:iCs/>
          <w:sz w:val="22"/>
          <w:szCs w:val="22"/>
          <w:lang w:eastAsia="en-US"/>
        </w:rPr>
        <w:tab/>
      </w:r>
      <w:r>
        <w:rPr>
          <w:bCs/>
          <w:iCs/>
          <w:sz w:val="22"/>
          <w:szCs w:val="22"/>
          <w:lang w:eastAsia="en-US"/>
        </w:rPr>
        <w:tab/>
      </w:r>
      <w:r>
        <w:rPr>
          <w:bCs/>
          <w:iCs/>
          <w:sz w:val="22"/>
          <w:szCs w:val="22"/>
          <w:lang w:eastAsia="en-US"/>
        </w:rPr>
        <w:tab/>
      </w:r>
      <w:r w:rsidRPr="00EE0149">
        <w:rPr>
          <w:bCs/>
          <w:iCs/>
          <w:sz w:val="22"/>
          <w:szCs w:val="22"/>
          <w:lang w:eastAsia="en-US"/>
        </w:rPr>
        <w:t>М.П.</w:t>
      </w:r>
    </w:p>
    <w:p w14:paraId="0E95F7D0" w14:textId="6FC13862" w:rsidR="006716A3" w:rsidRPr="00EE0149" w:rsidRDefault="006716A3" w:rsidP="006716A3">
      <w:pPr>
        <w:suppressAutoHyphens/>
        <w:rPr>
          <w:sz w:val="22"/>
          <w:szCs w:val="22"/>
        </w:rPr>
      </w:pPr>
    </w:p>
    <w:p w14:paraId="321C773F" w14:textId="2C2CCC3C" w:rsidR="00BB6C6A" w:rsidRPr="00EE0149" w:rsidRDefault="00BB6C6A" w:rsidP="0057251C">
      <w:pPr>
        <w:jc w:val="both"/>
        <w:rPr>
          <w:i/>
          <w:iCs/>
          <w:sz w:val="22"/>
          <w:szCs w:val="22"/>
        </w:rPr>
      </w:pPr>
    </w:p>
    <w:sectPr w:rsidR="00BB6C6A" w:rsidRPr="00EE0149" w:rsidSect="00D24F65">
      <w:pgSz w:w="11906" w:h="16838"/>
      <w:pgMar w:top="851" w:right="851"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49A2" w14:textId="77777777" w:rsidR="0051169A" w:rsidRDefault="0051169A" w:rsidP="0044655B">
      <w:r>
        <w:separator/>
      </w:r>
    </w:p>
  </w:endnote>
  <w:endnote w:type="continuationSeparator" w:id="0">
    <w:p w14:paraId="43179B02" w14:textId="77777777" w:rsidR="0051169A" w:rsidRDefault="0051169A"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CC"/>
    <w:family w:val="roman"/>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A809" w14:textId="77777777" w:rsidR="0051169A" w:rsidRDefault="0051169A" w:rsidP="0044655B">
      <w:r>
        <w:separator/>
      </w:r>
    </w:p>
  </w:footnote>
  <w:footnote w:type="continuationSeparator" w:id="0">
    <w:p w14:paraId="62D06EB4" w14:textId="77777777" w:rsidR="0051169A" w:rsidRDefault="0051169A"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4ACE"/>
    <w:rsid w:val="000358FA"/>
    <w:rsid w:val="00035E9B"/>
    <w:rsid w:val="00036C5D"/>
    <w:rsid w:val="00037ABD"/>
    <w:rsid w:val="00037F36"/>
    <w:rsid w:val="00042280"/>
    <w:rsid w:val="000429E8"/>
    <w:rsid w:val="00043E26"/>
    <w:rsid w:val="00044B16"/>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C73A4"/>
    <w:rsid w:val="000D11B5"/>
    <w:rsid w:val="000D12D4"/>
    <w:rsid w:val="000D12F3"/>
    <w:rsid w:val="000D17BC"/>
    <w:rsid w:val="000D1A66"/>
    <w:rsid w:val="000D30BE"/>
    <w:rsid w:val="000D4665"/>
    <w:rsid w:val="000D544D"/>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56DBB"/>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922"/>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A35"/>
    <w:rsid w:val="001D01CC"/>
    <w:rsid w:val="001D0491"/>
    <w:rsid w:val="001D0FD8"/>
    <w:rsid w:val="001D166F"/>
    <w:rsid w:val="001D1699"/>
    <w:rsid w:val="001D2304"/>
    <w:rsid w:val="001D393C"/>
    <w:rsid w:val="001D3CBE"/>
    <w:rsid w:val="001D3D97"/>
    <w:rsid w:val="001D6246"/>
    <w:rsid w:val="001D6FAC"/>
    <w:rsid w:val="001D702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07B25"/>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C51"/>
    <w:rsid w:val="00266A6A"/>
    <w:rsid w:val="002676B9"/>
    <w:rsid w:val="00271C2C"/>
    <w:rsid w:val="002720C3"/>
    <w:rsid w:val="002765CA"/>
    <w:rsid w:val="00276C3B"/>
    <w:rsid w:val="00277790"/>
    <w:rsid w:val="00280FFB"/>
    <w:rsid w:val="0028147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A75E9"/>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07639"/>
    <w:rsid w:val="00310FB9"/>
    <w:rsid w:val="00311502"/>
    <w:rsid w:val="003115F1"/>
    <w:rsid w:val="003119C9"/>
    <w:rsid w:val="00311B00"/>
    <w:rsid w:val="00311E79"/>
    <w:rsid w:val="00313010"/>
    <w:rsid w:val="00313BEA"/>
    <w:rsid w:val="00320D30"/>
    <w:rsid w:val="0032318E"/>
    <w:rsid w:val="0032486D"/>
    <w:rsid w:val="003268C0"/>
    <w:rsid w:val="00326B6A"/>
    <w:rsid w:val="00326DD4"/>
    <w:rsid w:val="0032779B"/>
    <w:rsid w:val="00335567"/>
    <w:rsid w:val="0034061D"/>
    <w:rsid w:val="00340BA9"/>
    <w:rsid w:val="00340DA9"/>
    <w:rsid w:val="00341BA5"/>
    <w:rsid w:val="00341FDD"/>
    <w:rsid w:val="00342189"/>
    <w:rsid w:val="00344253"/>
    <w:rsid w:val="00344FE2"/>
    <w:rsid w:val="00345337"/>
    <w:rsid w:val="00345738"/>
    <w:rsid w:val="0035045B"/>
    <w:rsid w:val="00350E0A"/>
    <w:rsid w:val="00351B7C"/>
    <w:rsid w:val="00352304"/>
    <w:rsid w:val="0035442E"/>
    <w:rsid w:val="0035472C"/>
    <w:rsid w:val="00354D4D"/>
    <w:rsid w:val="00354D4F"/>
    <w:rsid w:val="00354E0B"/>
    <w:rsid w:val="00355268"/>
    <w:rsid w:val="00355BD5"/>
    <w:rsid w:val="003568F7"/>
    <w:rsid w:val="00356F0F"/>
    <w:rsid w:val="00360280"/>
    <w:rsid w:val="003628A4"/>
    <w:rsid w:val="00363A04"/>
    <w:rsid w:val="00366948"/>
    <w:rsid w:val="00371334"/>
    <w:rsid w:val="00372E33"/>
    <w:rsid w:val="00373388"/>
    <w:rsid w:val="00373469"/>
    <w:rsid w:val="00377388"/>
    <w:rsid w:val="00377B0E"/>
    <w:rsid w:val="00380182"/>
    <w:rsid w:val="00380B5D"/>
    <w:rsid w:val="0038117E"/>
    <w:rsid w:val="0038272C"/>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2021F"/>
    <w:rsid w:val="004233B3"/>
    <w:rsid w:val="0042480B"/>
    <w:rsid w:val="00424C9E"/>
    <w:rsid w:val="00426BF8"/>
    <w:rsid w:val="00427E4A"/>
    <w:rsid w:val="00433A14"/>
    <w:rsid w:val="0043506A"/>
    <w:rsid w:val="00435132"/>
    <w:rsid w:val="004370CA"/>
    <w:rsid w:val="004376DC"/>
    <w:rsid w:val="004377C7"/>
    <w:rsid w:val="004405E0"/>
    <w:rsid w:val="004409E3"/>
    <w:rsid w:val="00440BA2"/>
    <w:rsid w:val="004418F0"/>
    <w:rsid w:val="0044269B"/>
    <w:rsid w:val="00442F2D"/>
    <w:rsid w:val="00445430"/>
    <w:rsid w:val="0044655B"/>
    <w:rsid w:val="00452E1A"/>
    <w:rsid w:val="004558CA"/>
    <w:rsid w:val="00455A38"/>
    <w:rsid w:val="00455C5E"/>
    <w:rsid w:val="00456CB4"/>
    <w:rsid w:val="00457E20"/>
    <w:rsid w:val="00457ED2"/>
    <w:rsid w:val="004637BF"/>
    <w:rsid w:val="004639F5"/>
    <w:rsid w:val="00464EBA"/>
    <w:rsid w:val="00465931"/>
    <w:rsid w:val="004663FC"/>
    <w:rsid w:val="00467713"/>
    <w:rsid w:val="00471829"/>
    <w:rsid w:val="00472FBE"/>
    <w:rsid w:val="004732C9"/>
    <w:rsid w:val="004738A3"/>
    <w:rsid w:val="00473C83"/>
    <w:rsid w:val="00473E49"/>
    <w:rsid w:val="00474CA5"/>
    <w:rsid w:val="00475EC5"/>
    <w:rsid w:val="00477259"/>
    <w:rsid w:val="00477B80"/>
    <w:rsid w:val="00482778"/>
    <w:rsid w:val="00483B21"/>
    <w:rsid w:val="00483D08"/>
    <w:rsid w:val="00484C5A"/>
    <w:rsid w:val="00485229"/>
    <w:rsid w:val="0048671B"/>
    <w:rsid w:val="00486F8E"/>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925"/>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D028F"/>
    <w:rsid w:val="004D22A0"/>
    <w:rsid w:val="004D23FD"/>
    <w:rsid w:val="004D3CD9"/>
    <w:rsid w:val="004D5935"/>
    <w:rsid w:val="004D5D13"/>
    <w:rsid w:val="004D66B3"/>
    <w:rsid w:val="004D6D0B"/>
    <w:rsid w:val="004E416B"/>
    <w:rsid w:val="004E423E"/>
    <w:rsid w:val="004E5AF0"/>
    <w:rsid w:val="004E5BE6"/>
    <w:rsid w:val="004E6C9D"/>
    <w:rsid w:val="004E75D9"/>
    <w:rsid w:val="004F03E4"/>
    <w:rsid w:val="004F1F96"/>
    <w:rsid w:val="004F3126"/>
    <w:rsid w:val="004F42A2"/>
    <w:rsid w:val="004F4574"/>
    <w:rsid w:val="004F4A60"/>
    <w:rsid w:val="004F5D84"/>
    <w:rsid w:val="0050280C"/>
    <w:rsid w:val="0050659B"/>
    <w:rsid w:val="0051169A"/>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5699"/>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711"/>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16A3"/>
    <w:rsid w:val="00672366"/>
    <w:rsid w:val="00672C62"/>
    <w:rsid w:val="006737CD"/>
    <w:rsid w:val="006758FC"/>
    <w:rsid w:val="00675CC4"/>
    <w:rsid w:val="00676D02"/>
    <w:rsid w:val="00676D60"/>
    <w:rsid w:val="00680472"/>
    <w:rsid w:val="0068137D"/>
    <w:rsid w:val="00681B78"/>
    <w:rsid w:val="0068376F"/>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D173F"/>
    <w:rsid w:val="006D273B"/>
    <w:rsid w:val="006D2EDD"/>
    <w:rsid w:val="006D4886"/>
    <w:rsid w:val="006D64B4"/>
    <w:rsid w:val="006D69F7"/>
    <w:rsid w:val="006D7825"/>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226"/>
    <w:rsid w:val="00727D87"/>
    <w:rsid w:val="007315C4"/>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6C0"/>
    <w:rsid w:val="00794FA1"/>
    <w:rsid w:val="00795621"/>
    <w:rsid w:val="00796192"/>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2906"/>
    <w:rsid w:val="007D2D65"/>
    <w:rsid w:val="007D4200"/>
    <w:rsid w:val="007D5A0C"/>
    <w:rsid w:val="007D7FF1"/>
    <w:rsid w:val="007E1B54"/>
    <w:rsid w:val="007E30BF"/>
    <w:rsid w:val="007E42D0"/>
    <w:rsid w:val="007E5C3A"/>
    <w:rsid w:val="007E62CE"/>
    <w:rsid w:val="007E65C2"/>
    <w:rsid w:val="007E65D8"/>
    <w:rsid w:val="007E7E43"/>
    <w:rsid w:val="007F1066"/>
    <w:rsid w:val="007F1998"/>
    <w:rsid w:val="007F26A4"/>
    <w:rsid w:val="007F3C6B"/>
    <w:rsid w:val="007F424E"/>
    <w:rsid w:val="007F4F3A"/>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6F"/>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631"/>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4D00"/>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6A70"/>
    <w:rsid w:val="009507BE"/>
    <w:rsid w:val="00953924"/>
    <w:rsid w:val="009559DD"/>
    <w:rsid w:val="0095785F"/>
    <w:rsid w:val="009600DB"/>
    <w:rsid w:val="00961037"/>
    <w:rsid w:val="0096225C"/>
    <w:rsid w:val="009624EC"/>
    <w:rsid w:val="009627E1"/>
    <w:rsid w:val="00962C67"/>
    <w:rsid w:val="00963480"/>
    <w:rsid w:val="00963489"/>
    <w:rsid w:val="00963C37"/>
    <w:rsid w:val="00966915"/>
    <w:rsid w:val="00966C2B"/>
    <w:rsid w:val="009703CE"/>
    <w:rsid w:val="009734C5"/>
    <w:rsid w:val="009739F3"/>
    <w:rsid w:val="00973BC0"/>
    <w:rsid w:val="009758A9"/>
    <w:rsid w:val="00976B94"/>
    <w:rsid w:val="00977C1D"/>
    <w:rsid w:val="00980CED"/>
    <w:rsid w:val="00982F3F"/>
    <w:rsid w:val="00983CF6"/>
    <w:rsid w:val="009843BF"/>
    <w:rsid w:val="0098526B"/>
    <w:rsid w:val="00985591"/>
    <w:rsid w:val="009863B8"/>
    <w:rsid w:val="00986602"/>
    <w:rsid w:val="0098785C"/>
    <w:rsid w:val="00992B25"/>
    <w:rsid w:val="009938AE"/>
    <w:rsid w:val="0099618B"/>
    <w:rsid w:val="00997947"/>
    <w:rsid w:val="00997A1F"/>
    <w:rsid w:val="009A29ED"/>
    <w:rsid w:val="009A2BB8"/>
    <w:rsid w:val="009A2E4E"/>
    <w:rsid w:val="009A404C"/>
    <w:rsid w:val="009A417F"/>
    <w:rsid w:val="009A4363"/>
    <w:rsid w:val="009A4F0F"/>
    <w:rsid w:val="009A6147"/>
    <w:rsid w:val="009A78C2"/>
    <w:rsid w:val="009B0FAD"/>
    <w:rsid w:val="009B23B0"/>
    <w:rsid w:val="009B6988"/>
    <w:rsid w:val="009B6B0E"/>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1889"/>
    <w:rsid w:val="00A1227E"/>
    <w:rsid w:val="00A1235E"/>
    <w:rsid w:val="00A126ED"/>
    <w:rsid w:val="00A136EA"/>
    <w:rsid w:val="00A140C0"/>
    <w:rsid w:val="00A20093"/>
    <w:rsid w:val="00A20540"/>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8B4"/>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C70"/>
    <w:rsid w:val="00A8131F"/>
    <w:rsid w:val="00A828AC"/>
    <w:rsid w:val="00A8337D"/>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4468"/>
    <w:rsid w:val="00AB65B8"/>
    <w:rsid w:val="00AB77D1"/>
    <w:rsid w:val="00AC160F"/>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39A0"/>
    <w:rsid w:val="00B24CD5"/>
    <w:rsid w:val="00B25189"/>
    <w:rsid w:val="00B25D9D"/>
    <w:rsid w:val="00B264C1"/>
    <w:rsid w:val="00B27476"/>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38C8"/>
    <w:rsid w:val="00B43B37"/>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726"/>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12E4"/>
    <w:rsid w:val="00BA3198"/>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AA4"/>
    <w:rsid w:val="00BC7E59"/>
    <w:rsid w:val="00BC7F46"/>
    <w:rsid w:val="00BD3A0C"/>
    <w:rsid w:val="00BD3AC7"/>
    <w:rsid w:val="00BD3D16"/>
    <w:rsid w:val="00BD5A3D"/>
    <w:rsid w:val="00BD5E3F"/>
    <w:rsid w:val="00BD621E"/>
    <w:rsid w:val="00BD6974"/>
    <w:rsid w:val="00BD6CA5"/>
    <w:rsid w:val="00BD6F23"/>
    <w:rsid w:val="00BD70C2"/>
    <w:rsid w:val="00BE04C3"/>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828"/>
    <w:rsid w:val="00C223E9"/>
    <w:rsid w:val="00C22773"/>
    <w:rsid w:val="00C227EE"/>
    <w:rsid w:val="00C22BEE"/>
    <w:rsid w:val="00C232DE"/>
    <w:rsid w:val="00C243F1"/>
    <w:rsid w:val="00C26176"/>
    <w:rsid w:val="00C265B5"/>
    <w:rsid w:val="00C27009"/>
    <w:rsid w:val="00C27B2A"/>
    <w:rsid w:val="00C33611"/>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205"/>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5B86"/>
    <w:rsid w:val="00CB6F11"/>
    <w:rsid w:val="00CB7BDD"/>
    <w:rsid w:val="00CC060A"/>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143"/>
    <w:rsid w:val="00D5222B"/>
    <w:rsid w:val="00D522BD"/>
    <w:rsid w:val="00D53956"/>
    <w:rsid w:val="00D53A14"/>
    <w:rsid w:val="00D54BF9"/>
    <w:rsid w:val="00D55706"/>
    <w:rsid w:val="00D575A9"/>
    <w:rsid w:val="00D57631"/>
    <w:rsid w:val="00D57CCB"/>
    <w:rsid w:val="00D6011C"/>
    <w:rsid w:val="00D60835"/>
    <w:rsid w:val="00D6192A"/>
    <w:rsid w:val="00D633F4"/>
    <w:rsid w:val="00D655D5"/>
    <w:rsid w:val="00D660D8"/>
    <w:rsid w:val="00D66831"/>
    <w:rsid w:val="00D66B4B"/>
    <w:rsid w:val="00D67E46"/>
    <w:rsid w:val="00D706F7"/>
    <w:rsid w:val="00D712C8"/>
    <w:rsid w:val="00D7199C"/>
    <w:rsid w:val="00D71E4C"/>
    <w:rsid w:val="00D72967"/>
    <w:rsid w:val="00D74BD7"/>
    <w:rsid w:val="00D74E1A"/>
    <w:rsid w:val="00D75AF7"/>
    <w:rsid w:val="00D803CA"/>
    <w:rsid w:val="00D805F2"/>
    <w:rsid w:val="00D8075C"/>
    <w:rsid w:val="00D81158"/>
    <w:rsid w:val="00D8189F"/>
    <w:rsid w:val="00D820B9"/>
    <w:rsid w:val="00D82787"/>
    <w:rsid w:val="00D8375C"/>
    <w:rsid w:val="00D838AD"/>
    <w:rsid w:val="00D83CE5"/>
    <w:rsid w:val="00D8625E"/>
    <w:rsid w:val="00D865CB"/>
    <w:rsid w:val="00D87BBC"/>
    <w:rsid w:val="00D87C14"/>
    <w:rsid w:val="00D917B3"/>
    <w:rsid w:val="00D918FE"/>
    <w:rsid w:val="00D91A88"/>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3BE"/>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BC8"/>
    <w:rsid w:val="00F34AFB"/>
    <w:rsid w:val="00F36034"/>
    <w:rsid w:val="00F361E2"/>
    <w:rsid w:val="00F367DB"/>
    <w:rsid w:val="00F36BD5"/>
    <w:rsid w:val="00F37136"/>
    <w:rsid w:val="00F373F0"/>
    <w:rsid w:val="00F37A9E"/>
    <w:rsid w:val="00F37DC1"/>
    <w:rsid w:val="00F41190"/>
    <w:rsid w:val="00F41441"/>
    <w:rsid w:val="00F434EB"/>
    <w:rsid w:val="00F462D5"/>
    <w:rsid w:val="00F46AA5"/>
    <w:rsid w:val="00F46F40"/>
    <w:rsid w:val="00F50E3E"/>
    <w:rsid w:val="00F514D2"/>
    <w:rsid w:val="00F52E4F"/>
    <w:rsid w:val="00F536DD"/>
    <w:rsid w:val="00F54264"/>
    <w:rsid w:val="00F56557"/>
    <w:rsid w:val="00F57342"/>
    <w:rsid w:val="00F57DFB"/>
    <w:rsid w:val="00F60CC5"/>
    <w:rsid w:val="00F610B7"/>
    <w:rsid w:val="00F62551"/>
    <w:rsid w:val="00F63B56"/>
    <w:rsid w:val="00F643FB"/>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C08"/>
    <w:rsid w:val="00FA5589"/>
    <w:rsid w:val="00FA5882"/>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A4B"/>
    <w:rsid w:val="00FF1727"/>
    <w:rsid w:val="00FF1C56"/>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00437C"/>
  <w15:docId w15:val="{E164E715-F195-40EE-9A65-0C8AC94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643FB"/>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2070-2113-4E39-99D7-97BB371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143</Words>
  <Characters>867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Klesun</dc:creator>
  <cp:lastModifiedBy>Управление Дорожного Хозяйства</cp:lastModifiedBy>
  <cp:revision>5</cp:revision>
  <cp:lastPrinted>2021-10-08T04:50:00Z</cp:lastPrinted>
  <dcterms:created xsi:type="dcterms:W3CDTF">2021-11-18T06:47:00Z</dcterms:created>
  <dcterms:modified xsi:type="dcterms:W3CDTF">2021-11-18T12:07:00Z</dcterms:modified>
</cp:coreProperties>
</file>