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2C00C4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Arial" w:hAnsi="Arial"/>
          <w:color w:val="333333"/>
          <w:sz w:val="23"/>
          <w:shd w:val="clear" w:fill="FFFFFF"/>
        </w:rPr>
      </w:pPr>
      <w:r>
        <w:rPr>
          <w:rFonts w:ascii="Arial" w:hAnsi="Arial"/>
          <w:color w:val="333333"/>
          <w:sz w:val="23"/>
          <w:shd w:val="clear" w:fill="FFFFFF"/>
        </w:rPr>
        <w:t> </w:t>
      </w:r>
    </w:p>
    <w:p>
      <w:pPr>
        <w:rPr>
          <w:rFonts w:ascii="Arial" w:hAnsi="Arial"/>
          <w:color w:val="333333"/>
          <w:sz w:val="52"/>
          <w:shd w:val="clear" w:fill="FFFFFF"/>
        </w:rPr>
      </w:pPr>
      <w:r>
        <w:rPr>
          <w:rFonts w:ascii="Arial" w:hAnsi="Arial"/>
          <w:color w:val="333333"/>
          <w:sz w:val="52"/>
          <w:shd w:val="clear" w:fill="FFFFFF"/>
        </w:rPr>
        <w:t>Индивидуальный предприниматель</w:t>
      </w:r>
    </w:p>
    <w:p>
      <w:pPr>
        <w:jc w:val="center"/>
        <w:rPr>
          <w:sz w:val="24"/>
        </w:rPr>
      </w:pPr>
      <w:r>
        <w:rPr>
          <w:rFonts w:ascii="Arial" w:hAnsi="Arial"/>
          <w:color w:val="333333"/>
          <w:sz w:val="40"/>
          <w:shd w:val="clear" w:fill="FFFFFF"/>
        </w:rPr>
        <w:t>КУДАШЕВ ДМИТРИЙ ОЛЕГОВИЧ</w:t>
      </w:r>
      <w:r>
        <w:rPr>
          <w:rFonts w:ascii="Arial" w:hAnsi="Arial"/>
          <w:color w:val="333333"/>
          <w:sz w:val="23"/>
        </w:rPr>
        <w:br w:type="textWrapping"/>
      </w:r>
      <w:r>
        <w:rPr>
          <w:rFonts w:ascii="Arial" w:hAnsi="Arial"/>
          <w:color w:val="333333"/>
          <w:sz w:val="24"/>
          <w:shd w:val="clear" w:fill="FFFFFF"/>
        </w:rPr>
        <w:t>ИНН организации: 743006039572</w:t>
      </w:r>
      <w:r>
        <w:rPr>
          <w:rFonts w:ascii="Arial" w:hAnsi="Arial"/>
          <w:color w:val="333333"/>
          <w:sz w:val="24"/>
        </w:rPr>
        <w:br w:type="textWrapping"/>
      </w:r>
      <w:r>
        <w:rPr>
          <w:rFonts w:ascii="Arial" w:hAnsi="Arial"/>
          <w:color w:val="333333"/>
          <w:sz w:val="24"/>
          <w:shd w:val="clear" w:fill="FFFFFF"/>
        </w:rPr>
        <w:t>Номер расчетного счета: 40802810072000059248</w:t>
      </w:r>
      <w:r>
        <w:rPr>
          <w:rFonts w:ascii="Arial" w:hAnsi="Arial"/>
          <w:color w:val="333333"/>
          <w:sz w:val="24"/>
        </w:rPr>
        <w:br w:type="textWrapping"/>
      </w:r>
      <w:r>
        <w:rPr>
          <w:rFonts w:ascii="Arial" w:hAnsi="Arial"/>
          <w:color w:val="333333"/>
          <w:sz w:val="24"/>
          <w:shd w:val="clear" w:fill="FFFFFF"/>
        </w:rPr>
        <w:t>Наименование банка: ПАО Сбербанк</w:t>
      </w:r>
      <w:r>
        <w:rPr>
          <w:rFonts w:ascii="Arial" w:hAnsi="Arial"/>
          <w:color w:val="333333"/>
          <w:sz w:val="24"/>
        </w:rPr>
        <w:br w:type="textWrapping"/>
      </w:r>
      <w:r>
        <w:rPr>
          <w:rFonts w:ascii="Arial" w:hAnsi="Arial"/>
          <w:color w:val="333333"/>
          <w:sz w:val="24"/>
          <w:shd w:val="clear" w:fill="FFFFFF"/>
        </w:rPr>
        <w:t>Корреспондентский счет: 30101810700000000602</w:t>
      </w:r>
      <w:r>
        <w:rPr>
          <w:rFonts w:ascii="Arial" w:hAnsi="Arial"/>
          <w:color w:val="333333"/>
          <w:sz w:val="24"/>
        </w:rPr>
        <w:br w:type="textWrapping"/>
      </w:r>
      <w:bookmarkStart w:id="0" w:name="_GoBack"/>
      <w:bookmarkEnd w:id="0"/>
      <w:r>
        <w:rPr>
          <w:rFonts w:ascii="Arial" w:hAnsi="Arial"/>
          <w:color w:val="333333"/>
          <w:sz w:val="24"/>
          <w:shd w:val="clear" w:fill="FFFFFF"/>
        </w:rPr>
        <w:t>БИК: 047501602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