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C85" w:rsidRDefault="006070E2" w:rsidP="006070E2">
      <w:pPr>
        <w:tabs>
          <w:tab w:val="left" w:pos="2340"/>
        </w:tabs>
        <w:jc w:val="right"/>
        <w:rPr>
          <w:rFonts w:eastAsiaTheme="minorEastAsia"/>
          <w:b/>
          <w:sz w:val="24"/>
        </w:rPr>
      </w:pPr>
      <w:r>
        <w:rPr>
          <w:rFonts w:eastAsiaTheme="minorEastAsia"/>
          <w:b/>
          <w:sz w:val="24"/>
        </w:rPr>
        <w:t>ПРОЕКТ</w:t>
      </w:r>
    </w:p>
    <w:p w:rsidR="006A4783" w:rsidRPr="006A4783" w:rsidRDefault="006A4783" w:rsidP="006A4783">
      <w:pPr>
        <w:tabs>
          <w:tab w:val="left" w:pos="2340"/>
        </w:tabs>
        <w:jc w:val="center"/>
        <w:rPr>
          <w:rFonts w:eastAsiaTheme="minorEastAsia"/>
          <w:b/>
          <w:sz w:val="24"/>
        </w:rPr>
      </w:pPr>
      <w:r w:rsidRPr="006A4783">
        <w:rPr>
          <w:rFonts w:eastAsiaTheme="minorEastAsia"/>
          <w:b/>
          <w:sz w:val="24"/>
        </w:rPr>
        <w:t>ДОГОВОР №_____</w:t>
      </w:r>
    </w:p>
    <w:p w:rsidR="006A4783" w:rsidRPr="006A4783" w:rsidRDefault="006A4783" w:rsidP="006A4783">
      <w:pPr>
        <w:tabs>
          <w:tab w:val="left" w:pos="2340"/>
        </w:tabs>
        <w:jc w:val="center"/>
        <w:rPr>
          <w:rFonts w:eastAsiaTheme="minorEastAsia"/>
          <w:b/>
          <w:sz w:val="24"/>
        </w:rPr>
      </w:pPr>
      <w:r w:rsidRPr="006A4783">
        <w:rPr>
          <w:rFonts w:eastAsiaTheme="minorEastAsia"/>
          <w:b/>
          <w:sz w:val="24"/>
        </w:rPr>
        <w:t xml:space="preserve">НА ПОСТАВКУ </w:t>
      </w:r>
      <w:r w:rsidR="00746F3D">
        <w:rPr>
          <w:rFonts w:eastAsiaTheme="minorEastAsia"/>
          <w:b/>
          <w:sz w:val="24"/>
        </w:rPr>
        <w:t>ТОВАР</w:t>
      </w:r>
      <w:r w:rsidR="007117C3">
        <w:rPr>
          <w:rFonts w:eastAsiaTheme="minorEastAsia"/>
          <w:b/>
          <w:sz w:val="24"/>
        </w:rPr>
        <w:t>А</w:t>
      </w:r>
    </w:p>
    <w:p w:rsidR="006A4783" w:rsidRPr="006A4783" w:rsidRDefault="006A4783" w:rsidP="006A4783">
      <w:pPr>
        <w:jc w:val="both"/>
        <w:rPr>
          <w:rFonts w:eastAsiaTheme="minorEastAsia"/>
          <w:sz w:val="24"/>
        </w:rPr>
      </w:pPr>
    </w:p>
    <w:p w:rsidR="006A4783" w:rsidRPr="006A4783" w:rsidRDefault="006A4783" w:rsidP="006A4783">
      <w:pPr>
        <w:jc w:val="both"/>
        <w:rPr>
          <w:rFonts w:eastAsiaTheme="minorEastAsia"/>
          <w:sz w:val="24"/>
        </w:rPr>
      </w:pPr>
    </w:p>
    <w:p w:rsidR="006A4783" w:rsidRPr="006A4783" w:rsidRDefault="006A4783" w:rsidP="006A4783">
      <w:pPr>
        <w:jc w:val="both"/>
        <w:rPr>
          <w:rFonts w:eastAsiaTheme="minorEastAsia"/>
          <w:sz w:val="24"/>
        </w:rPr>
      </w:pPr>
      <w:r w:rsidRPr="006A4783">
        <w:rPr>
          <w:rFonts w:eastAsiaTheme="minorEastAsia"/>
          <w:sz w:val="24"/>
        </w:rPr>
        <w:t xml:space="preserve">   г. Челябинск                                                                                   </w:t>
      </w:r>
      <w:proofErr w:type="gramStart"/>
      <w:r w:rsidRPr="006A4783">
        <w:rPr>
          <w:rFonts w:eastAsiaTheme="minorEastAsia"/>
          <w:sz w:val="24"/>
        </w:rPr>
        <w:t xml:space="preserve">   «</w:t>
      </w:r>
      <w:proofErr w:type="gramEnd"/>
      <w:r w:rsidRPr="006A4783">
        <w:rPr>
          <w:rFonts w:eastAsiaTheme="minorEastAsia"/>
          <w:sz w:val="24"/>
        </w:rPr>
        <w:t>_____» __________   201</w:t>
      </w:r>
      <w:r w:rsidR="009B0593">
        <w:rPr>
          <w:rFonts w:eastAsiaTheme="minorEastAsia"/>
          <w:sz w:val="24"/>
        </w:rPr>
        <w:t>9</w:t>
      </w:r>
      <w:r w:rsidRPr="006A4783">
        <w:rPr>
          <w:rFonts w:eastAsiaTheme="minorEastAsia"/>
          <w:sz w:val="24"/>
        </w:rPr>
        <w:t xml:space="preserve"> г.</w:t>
      </w:r>
    </w:p>
    <w:p w:rsidR="006A4783" w:rsidRPr="006A4783" w:rsidRDefault="006A4783" w:rsidP="006A4783">
      <w:pPr>
        <w:jc w:val="both"/>
        <w:rPr>
          <w:rFonts w:eastAsiaTheme="minorEastAsia"/>
          <w:sz w:val="24"/>
        </w:rPr>
      </w:pPr>
    </w:p>
    <w:p w:rsidR="006A4783" w:rsidRPr="006A4783" w:rsidRDefault="006A4783" w:rsidP="006A4783">
      <w:pPr>
        <w:ind w:firstLine="360"/>
        <w:jc w:val="both"/>
        <w:rPr>
          <w:rFonts w:eastAsiaTheme="minorEastAsia"/>
          <w:sz w:val="24"/>
        </w:rPr>
      </w:pPr>
      <w:r w:rsidRPr="006A4783">
        <w:rPr>
          <w:rFonts w:eastAsiaTheme="minorEastAsia"/>
          <w:bCs/>
          <w:sz w:val="24"/>
        </w:rPr>
        <w:t>Муниципальное автономное общеобразовательное учреждение «Средняя общеобразовательная школа №</w:t>
      </w:r>
      <w:r w:rsidR="00B44071">
        <w:rPr>
          <w:rFonts w:eastAsiaTheme="minorEastAsia"/>
          <w:bCs/>
          <w:sz w:val="24"/>
        </w:rPr>
        <w:t>153</w:t>
      </w:r>
      <w:r w:rsidRPr="006A4783">
        <w:rPr>
          <w:rFonts w:eastAsiaTheme="minorEastAsia"/>
          <w:bCs/>
          <w:sz w:val="24"/>
        </w:rPr>
        <w:t xml:space="preserve"> г. Челябинска»</w:t>
      </w:r>
      <w:r w:rsidRPr="006A4783">
        <w:rPr>
          <w:rFonts w:eastAsiaTheme="minorEastAsia"/>
          <w:sz w:val="24"/>
        </w:rPr>
        <w:t xml:space="preserve">, в лице директора </w:t>
      </w:r>
      <w:r w:rsidR="00B44071">
        <w:rPr>
          <w:rFonts w:eastAsiaTheme="minorEastAsia"/>
          <w:sz w:val="24"/>
        </w:rPr>
        <w:t>Дерягиной Любови Алексеевны</w:t>
      </w:r>
      <w:r w:rsidRPr="006A4783">
        <w:rPr>
          <w:rFonts w:eastAsiaTheme="minorEastAsia"/>
          <w:sz w:val="24"/>
        </w:rPr>
        <w:t>, действующего на основании Устава, именуемое в дальнейшем "Заказчик" с одной стороны</w:t>
      </w:r>
    </w:p>
    <w:p w:rsidR="006A4783" w:rsidRPr="006A4783" w:rsidRDefault="006A4783" w:rsidP="006A4783">
      <w:pPr>
        <w:ind w:firstLine="360"/>
        <w:jc w:val="both"/>
        <w:rPr>
          <w:rFonts w:eastAsiaTheme="minorEastAsia"/>
          <w:sz w:val="24"/>
        </w:rPr>
      </w:pPr>
      <w:r w:rsidRPr="006A4783">
        <w:rPr>
          <w:rFonts w:eastAsiaTheme="minorEastAsia"/>
          <w:sz w:val="24"/>
        </w:rPr>
        <w:t>______________, именуемое в дальнейшем «Поставщик», в лице ________________, действующего на основании __________, с другой стороны, вместе именуемые в дальнейшем «Стороны» заключили настоящий договор о нижеследующем:</w:t>
      </w:r>
    </w:p>
    <w:p w:rsidR="006A4783" w:rsidRPr="006A4783" w:rsidRDefault="006A4783" w:rsidP="006A4783">
      <w:pPr>
        <w:jc w:val="both"/>
        <w:rPr>
          <w:rFonts w:eastAsiaTheme="minorEastAsia"/>
          <w:sz w:val="24"/>
        </w:rPr>
      </w:pPr>
    </w:p>
    <w:p w:rsidR="006A4783" w:rsidRPr="006A4783" w:rsidRDefault="006A4783" w:rsidP="006A4783">
      <w:pPr>
        <w:numPr>
          <w:ilvl w:val="0"/>
          <w:numId w:val="1"/>
        </w:numPr>
        <w:jc w:val="center"/>
        <w:rPr>
          <w:rFonts w:eastAsiaTheme="minorEastAsia"/>
          <w:b/>
          <w:sz w:val="24"/>
        </w:rPr>
      </w:pPr>
      <w:r w:rsidRPr="006A4783">
        <w:rPr>
          <w:rFonts w:eastAsiaTheme="minorEastAsia"/>
          <w:b/>
          <w:sz w:val="24"/>
        </w:rPr>
        <w:t>Предмет договора</w:t>
      </w:r>
    </w:p>
    <w:p w:rsidR="006A4783" w:rsidRPr="006A4783" w:rsidRDefault="006A4783" w:rsidP="006A4783">
      <w:pPr>
        <w:ind w:left="360"/>
        <w:jc w:val="center"/>
        <w:rPr>
          <w:rFonts w:eastAsiaTheme="minorEastAsia"/>
          <w:b/>
          <w:sz w:val="24"/>
        </w:rPr>
      </w:pPr>
    </w:p>
    <w:p w:rsidR="006A4783" w:rsidRPr="006A4783" w:rsidRDefault="006A4783" w:rsidP="006A4783">
      <w:pPr>
        <w:jc w:val="both"/>
        <w:rPr>
          <w:sz w:val="24"/>
          <w:lang w:eastAsia="ru-RU"/>
        </w:rPr>
      </w:pPr>
      <w:r w:rsidRPr="006A4783">
        <w:rPr>
          <w:sz w:val="24"/>
          <w:lang w:eastAsia="ru-RU"/>
        </w:rPr>
        <w:t>1.1. В соответствии с настоящим договором Поставщик обязуется осуществить поставку продукции</w:t>
      </w:r>
      <w:r w:rsidR="007F37AF">
        <w:rPr>
          <w:sz w:val="24"/>
          <w:lang w:eastAsia="ru-RU"/>
        </w:rPr>
        <w:t xml:space="preserve"> (товара)</w:t>
      </w:r>
      <w:r w:rsidRPr="006A4783">
        <w:rPr>
          <w:sz w:val="24"/>
          <w:lang w:eastAsia="ru-RU"/>
        </w:rPr>
        <w:t xml:space="preserve"> в ассортименте, количестве, указанные в спецификации (Приложении № 1), являющейся неотъемлемой частью настоящего договора, а Заказчик обязуется обеспечить приемку и оплату поставленного товара в сроки, установленные настоящим договором. </w:t>
      </w:r>
    </w:p>
    <w:p w:rsidR="006A4783" w:rsidRPr="006A4783" w:rsidRDefault="006A4783" w:rsidP="006A4783">
      <w:pPr>
        <w:jc w:val="both"/>
        <w:rPr>
          <w:rFonts w:eastAsiaTheme="minorEastAsia"/>
          <w:sz w:val="24"/>
        </w:rPr>
      </w:pPr>
      <w:r w:rsidRPr="006A4783">
        <w:rPr>
          <w:rFonts w:eastAsiaTheme="minorEastAsia"/>
          <w:sz w:val="24"/>
        </w:rPr>
        <w:t xml:space="preserve">1.2. Настоящий Договор заключен </w:t>
      </w:r>
      <w:r w:rsidRPr="006A4783">
        <w:rPr>
          <w:sz w:val="24"/>
        </w:rPr>
        <w:t>с соблюдением требований «Положения о закупке товаров, работ и услуг для нужд МАОУ «СОШ №</w:t>
      </w:r>
      <w:r w:rsidR="00B44071">
        <w:rPr>
          <w:sz w:val="24"/>
        </w:rPr>
        <w:t xml:space="preserve">153 </w:t>
      </w:r>
      <w:r w:rsidRPr="006A4783">
        <w:rPr>
          <w:sz w:val="24"/>
        </w:rPr>
        <w:t>г. Челябинска»» в рамках Федерального закона от 18 июля 2011 г. № 223-ФЗ «О закупках товаров, работ, услуг отдельными видами юридических лиц»</w:t>
      </w:r>
      <w:r w:rsidRPr="006A4783">
        <w:rPr>
          <w:rFonts w:eastAsiaTheme="minorEastAsia"/>
          <w:sz w:val="24"/>
        </w:rPr>
        <w:t>.</w:t>
      </w:r>
      <w:r w:rsidR="00F16BA9">
        <w:rPr>
          <w:rFonts w:eastAsiaTheme="minorEastAsia"/>
          <w:sz w:val="24"/>
        </w:rPr>
        <w:t xml:space="preserve"> Отбор поставщика производ</w:t>
      </w:r>
      <w:r w:rsidR="007F37AF">
        <w:rPr>
          <w:rFonts w:eastAsiaTheme="minorEastAsia"/>
          <w:sz w:val="24"/>
        </w:rPr>
        <w:t>ится с помощью «Портала поставщиков Южного Урала».</w:t>
      </w:r>
    </w:p>
    <w:p w:rsidR="006A4783" w:rsidRPr="006A4783" w:rsidRDefault="006A4783" w:rsidP="006A4783">
      <w:pPr>
        <w:jc w:val="center"/>
        <w:rPr>
          <w:rFonts w:eastAsiaTheme="minorEastAsia"/>
          <w:b/>
          <w:sz w:val="24"/>
        </w:rPr>
      </w:pPr>
    </w:p>
    <w:p w:rsidR="006A4783" w:rsidRPr="006A4783" w:rsidRDefault="006A4783" w:rsidP="006A4783">
      <w:pPr>
        <w:numPr>
          <w:ilvl w:val="0"/>
          <w:numId w:val="1"/>
        </w:numPr>
        <w:jc w:val="center"/>
        <w:rPr>
          <w:rFonts w:eastAsiaTheme="minorEastAsia"/>
          <w:sz w:val="24"/>
        </w:rPr>
      </w:pPr>
      <w:r w:rsidRPr="006A4783">
        <w:rPr>
          <w:rFonts w:eastAsiaTheme="minorEastAsia"/>
          <w:b/>
          <w:sz w:val="24"/>
        </w:rPr>
        <w:t>Условия, порядок поставки и приемки Товара</w:t>
      </w:r>
    </w:p>
    <w:p w:rsidR="006A4783" w:rsidRPr="006A4783" w:rsidRDefault="006A4783" w:rsidP="006A4783">
      <w:pPr>
        <w:ind w:left="360"/>
        <w:jc w:val="center"/>
        <w:rPr>
          <w:rFonts w:eastAsiaTheme="minorEastAsia"/>
          <w:sz w:val="24"/>
        </w:rPr>
      </w:pPr>
    </w:p>
    <w:p w:rsidR="006A4783" w:rsidRPr="006A4783" w:rsidRDefault="006A4783" w:rsidP="006A4783">
      <w:pPr>
        <w:numPr>
          <w:ilvl w:val="1"/>
          <w:numId w:val="1"/>
        </w:numPr>
        <w:ind w:left="0" w:firstLine="0"/>
        <w:jc w:val="both"/>
        <w:rPr>
          <w:rFonts w:eastAsiaTheme="minorEastAsia"/>
          <w:sz w:val="24"/>
        </w:rPr>
      </w:pPr>
      <w:r w:rsidRPr="006A4783">
        <w:rPr>
          <w:rFonts w:eastAsiaTheme="minorEastAsia"/>
          <w:sz w:val="24"/>
        </w:rPr>
        <w:t xml:space="preserve">Поставка товара осуществляется </w:t>
      </w:r>
      <w:r w:rsidR="00746F3D">
        <w:rPr>
          <w:rFonts w:eastAsiaTheme="minorEastAsia"/>
          <w:sz w:val="24"/>
        </w:rPr>
        <w:t xml:space="preserve">единоразово в течение </w:t>
      </w:r>
      <w:r w:rsidR="00582FD3">
        <w:rPr>
          <w:rFonts w:eastAsiaTheme="minorEastAsia"/>
          <w:sz w:val="24"/>
          <w:highlight w:val="yellow"/>
        </w:rPr>
        <w:t>десяти</w:t>
      </w:r>
      <w:r w:rsidR="00746F3D" w:rsidRPr="00B1515B">
        <w:rPr>
          <w:rFonts w:eastAsiaTheme="minorEastAsia"/>
          <w:sz w:val="24"/>
          <w:highlight w:val="yellow"/>
        </w:rPr>
        <w:t xml:space="preserve"> дн</w:t>
      </w:r>
      <w:r w:rsidR="009B0593" w:rsidRPr="009B0593">
        <w:rPr>
          <w:rFonts w:eastAsiaTheme="minorEastAsia"/>
          <w:sz w:val="24"/>
          <w:highlight w:val="yellow"/>
        </w:rPr>
        <w:t>ей</w:t>
      </w:r>
      <w:r w:rsidR="00746F3D">
        <w:rPr>
          <w:rFonts w:eastAsiaTheme="minorEastAsia"/>
          <w:sz w:val="24"/>
        </w:rPr>
        <w:t xml:space="preserve"> с момента </w:t>
      </w:r>
      <w:r w:rsidR="0035316C">
        <w:rPr>
          <w:rFonts w:eastAsiaTheme="minorEastAsia"/>
          <w:sz w:val="24"/>
        </w:rPr>
        <w:t>подписания договора</w:t>
      </w:r>
      <w:r w:rsidRPr="006A4783">
        <w:rPr>
          <w:rFonts w:eastAsiaTheme="minorEastAsia"/>
          <w:b/>
          <w:sz w:val="24"/>
        </w:rPr>
        <w:t>.</w:t>
      </w:r>
    </w:p>
    <w:p w:rsidR="00746F3D" w:rsidRDefault="006A4783" w:rsidP="000A7EA5">
      <w:pPr>
        <w:numPr>
          <w:ilvl w:val="1"/>
          <w:numId w:val="1"/>
        </w:numPr>
        <w:ind w:left="0" w:firstLine="0"/>
        <w:jc w:val="both"/>
        <w:rPr>
          <w:rFonts w:eastAsiaTheme="minorEastAsia"/>
          <w:sz w:val="24"/>
        </w:rPr>
      </w:pPr>
      <w:r w:rsidRPr="00746F3D">
        <w:rPr>
          <w:rFonts w:eastAsiaTheme="minorEastAsia"/>
          <w:sz w:val="24"/>
        </w:rPr>
        <w:t>Поставка товара по настоящему договору производится по адресу: г. Челябинск, ул.</w:t>
      </w:r>
      <w:r w:rsidR="006F6019" w:rsidRPr="00746F3D">
        <w:rPr>
          <w:rFonts w:eastAsiaTheme="minorEastAsia"/>
          <w:sz w:val="24"/>
        </w:rPr>
        <w:t xml:space="preserve"> Энтузиастов</w:t>
      </w:r>
      <w:r w:rsidRPr="00746F3D">
        <w:rPr>
          <w:rFonts w:eastAsiaTheme="minorEastAsia"/>
          <w:sz w:val="24"/>
        </w:rPr>
        <w:t>,1</w:t>
      </w:r>
      <w:r w:rsidR="006F6019" w:rsidRPr="00746F3D">
        <w:rPr>
          <w:rFonts w:eastAsiaTheme="minorEastAsia"/>
          <w:sz w:val="24"/>
        </w:rPr>
        <w:t>5Б</w:t>
      </w:r>
      <w:r w:rsidRPr="00746F3D">
        <w:rPr>
          <w:rFonts w:eastAsiaTheme="minorEastAsia"/>
          <w:sz w:val="24"/>
        </w:rPr>
        <w:t xml:space="preserve">, силами и за счет средств Поставщика. </w:t>
      </w:r>
    </w:p>
    <w:p w:rsidR="006A4783" w:rsidRPr="006A4783" w:rsidRDefault="006A4783" w:rsidP="006A4783">
      <w:pPr>
        <w:jc w:val="both"/>
        <w:rPr>
          <w:rFonts w:eastAsiaTheme="minorEastAsia"/>
          <w:sz w:val="24"/>
        </w:rPr>
      </w:pPr>
      <w:r w:rsidRPr="006A4783">
        <w:rPr>
          <w:rFonts w:eastAsiaTheme="minorEastAsia"/>
          <w:sz w:val="24"/>
        </w:rPr>
        <w:t>2.</w:t>
      </w:r>
      <w:r w:rsidR="00746F3D">
        <w:rPr>
          <w:rFonts w:eastAsiaTheme="minorEastAsia"/>
          <w:sz w:val="24"/>
        </w:rPr>
        <w:t>3</w:t>
      </w:r>
      <w:r w:rsidRPr="006A4783">
        <w:rPr>
          <w:rFonts w:eastAsiaTheme="minorEastAsia"/>
          <w:sz w:val="24"/>
        </w:rPr>
        <w:t>. Поставляемый Товар должен соответствовать ассортименту, количеству, качеству, требованиям ГОСТ, ТУ, СанПиН и иметь декларации о соответствии (сертификаты соответствия) и др. установленные действующим законодательством сопроводительные документы.</w:t>
      </w:r>
    </w:p>
    <w:p w:rsidR="006A4783" w:rsidRPr="006A4783" w:rsidRDefault="006A4783" w:rsidP="006A4783">
      <w:pPr>
        <w:jc w:val="both"/>
        <w:rPr>
          <w:rFonts w:eastAsiaTheme="minorEastAsia"/>
          <w:sz w:val="24"/>
        </w:rPr>
      </w:pPr>
      <w:r w:rsidRPr="006A4783">
        <w:rPr>
          <w:rFonts w:eastAsiaTheme="minorEastAsia"/>
          <w:sz w:val="24"/>
        </w:rPr>
        <w:t>2.</w:t>
      </w:r>
      <w:r w:rsidR="00746F3D">
        <w:rPr>
          <w:rFonts w:eastAsiaTheme="minorEastAsia"/>
          <w:sz w:val="24"/>
        </w:rPr>
        <w:t>4</w:t>
      </w:r>
      <w:r w:rsidRPr="006A4783">
        <w:rPr>
          <w:rFonts w:eastAsiaTheme="minorEastAsia"/>
          <w:sz w:val="24"/>
        </w:rPr>
        <w:t xml:space="preserve">. Поставка товара осуществляется  специально предназначенным или специально оборудованным для таких целей транспортным средством по предварительным заявкам Заказчика. </w:t>
      </w:r>
    </w:p>
    <w:p w:rsidR="006A4783" w:rsidRPr="006A4783" w:rsidRDefault="006A4783" w:rsidP="006A4783">
      <w:pPr>
        <w:jc w:val="both"/>
        <w:rPr>
          <w:rFonts w:eastAsiaTheme="minorEastAsia"/>
          <w:sz w:val="24"/>
        </w:rPr>
      </w:pPr>
      <w:r w:rsidRPr="006A4783">
        <w:rPr>
          <w:rFonts w:eastAsiaTheme="minorEastAsia"/>
          <w:sz w:val="24"/>
        </w:rPr>
        <w:t>2.</w:t>
      </w:r>
      <w:r w:rsidR="00746F3D">
        <w:rPr>
          <w:rFonts w:eastAsiaTheme="minorEastAsia"/>
          <w:sz w:val="24"/>
        </w:rPr>
        <w:t>5</w:t>
      </w:r>
      <w:r w:rsidRPr="006A4783">
        <w:rPr>
          <w:rFonts w:eastAsiaTheme="minorEastAsia"/>
          <w:sz w:val="24"/>
        </w:rPr>
        <w:t xml:space="preserve">. Приемка Товара по наименованию, количеству, ассортименту и качеству осуществляется во время передачи Товара Заказчику.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 </w:t>
      </w:r>
    </w:p>
    <w:p w:rsidR="006A4783" w:rsidRPr="006A4783" w:rsidRDefault="006A4783" w:rsidP="006A4783">
      <w:pPr>
        <w:jc w:val="both"/>
        <w:rPr>
          <w:rFonts w:eastAsiaTheme="minorEastAsia"/>
          <w:sz w:val="24"/>
        </w:rPr>
      </w:pPr>
      <w:r w:rsidRPr="006A4783">
        <w:rPr>
          <w:rFonts w:eastAsiaTheme="minorEastAsia"/>
          <w:sz w:val="24"/>
        </w:rPr>
        <w:t>2.</w:t>
      </w:r>
      <w:r w:rsidR="00746F3D">
        <w:rPr>
          <w:rFonts w:eastAsiaTheme="minorEastAsia"/>
          <w:sz w:val="24"/>
        </w:rPr>
        <w:t>6</w:t>
      </w:r>
      <w:r w:rsidRPr="006A4783">
        <w:rPr>
          <w:rFonts w:eastAsiaTheme="minorEastAsia"/>
          <w:sz w:val="24"/>
        </w:rPr>
        <w:t>. Передача товара Заказчику  завершается подписанием передаточных документов (накладной, товарно-транспортной накладной, УПД и т.п.), подтверждающих соответствие поставки по количеству, ассортименту, объему, качеству и  требованиям, установленным данным Договором.</w:t>
      </w:r>
    </w:p>
    <w:p w:rsidR="006A4783" w:rsidRPr="006A4783" w:rsidRDefault="006A4783" w:rsidP="006A4783">
      <w:pPr>
        <w:jc w:val="both"/>
        <w:rPr>
          <w:rFonts w:eastAsiaTheme="minorEastAsia"/>
          <w:sz w:val="24"/>
        </w:rPr>
      </w:pPr>
      <w:r w:rsidRPr="006A4783">
        <w:rPr>
          <w:rFonts w:eastAsiaTheme="minorEastAsia"/>
          <w:sz w:val="24"/>
        </w:rPr>
        <w:t>2.</w:t>
      </w:r>
      <w:r w:rsidR="00746F3D">
        <w:rPr>
          <w:rFonts w:eastAsiaTheme="minorEastAsia"/>
          <w:sz w:val="24"/>
        </w:rPr>
        <w:t>7</w:t>
      </w:r>
      <w:r w:rsidRPr="006A4783">
        <w:rPr>
          <w:rFonts w:eastAsiaTheme="minorEastAsia"/>
          <w:sz w:val="24"/>
        </w:rPr>
        <w:t>. Риск случайной гибели Товара переходит к Заказчику в момент приемки этого Товара уполномоченным на то представителем Заказчика.</w:t>
      </w:r>
    </w:p>
    <w:p w:rsidR="006A4783" w:rsidRPr="006A4783" w:rsidRDefault="006A4783" w:rsidP="006A4783">
      <w:pPr>
        <w:jc w:val="both"/>
        <w:rPr>
          <w:rFonts w:eastAsiaTheme="minorEastAsia"/>
          <w:sz w:val="24"/>
        </w:rPr>
      </w:pPr>
      <w:r w:rsidRPr="006A4783">
        <w:rPr>
          <w:rFonts w:eastAsiaTheme="minorEastAsia"/>
          <w:sz w:val="24"/>
        </w:rPr>
        <w:t>2.</w:t>
      </w:r>
      <w:r w:rsidR="00746F3D">
        <w:rPr>
          <w:rFonts w:eastAsiaTheme="minorEastAsia"/>
          <w:sz w:val="24"/>
        </w:rPr>
        <w:t>8</w:t>
      </w:r>
      <w:r w:rsidRPr="006A4783">
        <w:rPr>
          <w:rFonts w:eastAsiaTheme="minorEastAsia"/>
          <w:sz w:val="24"/>
        </w:rPr>
        <w:t>. Право собственности на Товар переходит к Заказчику в момент приемки этого Товара представителем Заказчика.</w:t>
      </w:r>
    </w:p>
    <w:p w:rsidR="006A4783" w:rsidRPr="006A4783" w:rsidRDefault="006A4783" w:rsidP="006A4783">
      <w:pPr>
        <w:jc w:val="both"/>
        <w:rPr>
          <w:rFonts w:eastAsia="Arial"/>
          <w:bCs/>
          <w:color w:val="000000"/>
          <w:sz w:val="24"/>
          <w:lang w:eastAsia="ru-RU"/>
        </w:rPr>
      </w:pPr>
      <w:r w:rsidRPr="006A4783">
        <w:rPr>
          <w:rFonts w:eastAsia="Arial"/>
          <w:bCs/>
          <w:color w:val="000000"/>
          <w:sz w:val="24"/>
          <w:lang w:eastAsia="ru-RU"/>
        </w:rPr>
        <w:lastRenderedPageBreak/>
        <w:t>Полномочия представителей Сторон на сдачу-приемку Товара и подписание товарных накладных удостоверяются выданными в установленном законом порядке доверенностями.</w:t>
      </w:r>
    </w:p>
    <w:p w:rsidR="006A4783" w:rsidRPr="006A4783" w:rsidRDefault="006A4783" w:rsidP="006A4783">
      <w:pPr>
        <w:jc w:val="both"/>
        <w:rPr>
          <w:rFonts w:eastAsiaTheme="minorEastAsia"/>
          <w:sz w:val="24"/>
        </w:rPr>
      </w:pPr>
    </w:p>
    <w:p w:rsidR="006A4783" w:rsidRPr="006A4783" w:rsidRDefault="006A4783" w:rsidP="006A4783">
      <w:pPr>
        <w:jc w:val="center"/>
        <w:rPr>
          <w:rFonts w:eastAsiaTheme="minorEastAsia"/>
          <w:b/>
          <w:sz w:val="24"/>
        </w:rPr>
      </w:pPr>
      <w:r w:rsidRPr="006A4783">
        <w:rPr>
          <w:rFonts w:eastAsiaTheme="minorEastAsia"/>
          <w:b/>
          <w:sz w:val="24"/>
        </w:rPr>
        <w:t>3. Порядок расчетов</w:t>
      </w:r>
    </w:p>
    <w:p w:rsidR="006A4783" w:rsidRPr="006A4783" w:rsidRDefault="006A4783" w:rsidP="006A4783">
      <w:pPr>
        <w:jc w:val="center"/>
        <w:rPr>
          <w:rFonts w:eastAsiaTheme="minorEastAsia"/>
          <w:b/>
          <w:sz w:val="24"/>
        </w:rPr>
      </w:pPr>
    </w:p>
    <w:p w:rsidR="006A4783" w:rsidRPr="006A4783" w:rsidRDefault="006A4783" w:rsidP="006A4783">
      <w:pPr>
        <w:tabs>
          <w:tab w:val="left" w:pos="709"/>
          <w:tab w:val="left" w:pos="993"/>
        </w:tabs>
        <w:jc w:val="both"/>
        <w:rPr>
          <w:rFonts w:eastAsiaTheme="minorEastAsia"/>
          <w:sz w:val="24"/>
        </w:rPr>
      </w:pPr>
      <w:r w:rsidRPr="006A4783">
        <w:rPr>
          <w:rFonts w:eastAsiaTheme="minorEastAsia"/>
          <w:sz w:val="24"/>
        </w:rPr>
        <w:t>3.1. Общая стоимость договора составляет ________________</w:t>
      </w:r>
      <w:proofErr w:type="gramStart"/>
      <w:r w:rsidRPr="006A4783">
        <w:rPr>
          <w:rFonts w:eastAsiaTheme="minorEastAsia"/>
          <w:sz w:val="24"/>
        </w:rPr>
        <w:t>_(</w:t>
      </w:r>
      <w:proofErr w:type="gramEnd"/>
      <w:r w:rsidRPr="006A4783">
        <w:rPr>
          <w:rFonts w:eastAsiaTheme="minorEastAsia"/>
          <w:sz w:val="24"/>
        </w:rPr>
        <w:t xml:space="preserve">________________________) рублей ______копеек с учетом НДС (НДС не предусмотрен). </w:t>
      </w:r>
      <w:r w:rsidRPr="006A4783">
        <w:rPr>
          <w:rFonts w:eastAsiaTheme="minorEastAsia" w:cstheme="minorBidi"/>
          <w:i/>
          <w:sz w:val="22"/>
          <w:szCs w:val="22"/>
        </w:rPr>
        <w:t xml:space="preserve">В случае заключения договора с физическим лицом, за исключением индивидуального предпринимателя или иного занимающегося частной практикой лица, сумма, подлежащая уплате Покупателю, уменьшается на размер налоговых платежей, связанных с уплатой договора.                           </w:t>
      </w:r>
    </w:p>
    <w:p w:rsidR="006A4783" w:rsidRPr="006A4783" w:rsidRDefault="006A4783" w:rsidP="006A4783">
      <w:pPr>
        <w:tabs>
          <w:tab w:val="left" w:pos="709"/>
          <w:tab w:val="left" w:pos="993"/>
        </w:tabs>
        <w:jc w:val="both"/>
        <w:rPr>
          <w:rFonts w:eastAsiaTheme="minorEastAsia" w:cstheme="minorBidi"/>
          <w:i/>
          <w:sz w:val="22"/>
          <w:szCs w:val="22"/>
        </w:rPr>
      </w:pPr>
      <w:r w:rsidRPr="006A4783">
        <w:rPr>
          <w:rFonts w:eastAsiaTheme="minorEastAsia"/>
          <w:sz w:val="24"/>
        </w:rPr>
        <w:t>3.2. Цена Договора включает все расходы Поставщика связанные с исполнением условий настоящего Договора, в т.ч. транспортные расходы, затраты на тару, упаковку, маркировку, расходов на получение документов, подтверждающих качество и безопасность товара, страхование, уплату таможенных пошлин, налогов, сборов и других обязательных платежей, производственный контроль товара путем проведения лабораторных исследований с предоставлением соответствующих документов.</w:t>
      </w:r>
      <w:r w:rsidRPr="006A4783">
        <w:rPr>
          <w:rFonts w:eastAsiaTheme="minorEastAsia" w:cstheme="minorBidi"/>
          <w:i/>
          <w:sz w:val="22"/>
          <w:szCs w:val="22"/>
        </w:rPr>
        <w:t xml:space="preserve"> </w:t>
      </w:r>
    </w:p>
    <w:p w:rsidR="006A4783" w:rsidRPr="006A4783" w:rsidRDefault="006A4783" w:rsidP="006A4783">
      <w:pPr>
        <w:jc w:val="both"/>
        <w:rPr>
          <w:rFonts w:eastAsiaTheme="minorEastAsia"/>
          <w:sz w:val="24"/>
        </w:rPr>
      </w:pPr>
      <w:r w:rsidRPr="006A4783">
        <w:rPr>
          <w:rFonts w:eastAsiaTheme="minorEastAsia"/>
          <w:sz w:val="24"/>
        </w:rPr>
        <w:t>3.3. Расчеты за поставленную продукцию</w:t>
      </w:r>
      <w:r w:rsidR="007F37AF">
        <w:rPr>
          <w:rFonts w:eastAsiaTheme="minorEastAsia"/>
          <w:sz w:val="24"/>
        </w:rPr>
        <w:t xml:space="preserve"> (товар)</w:t>
      </w:r>
      <w:r w:rsidRPr="006A4783">
        <w:rPr>
          <w:rFonts w:eastAsiaTheme="minorEastAsia"/>
          <w:sz w:val="24"/>
        </w:rPr>
        <w:t xml:space="preserve"> производятся в течение 30 дней с даты подписания документов, подтверждающих факт поставки (товарной накладной, УПД и т.п.) безналичным порядком на расчетный счет Поставщика.</w:t>
      </w:r>
    </w:p>
    <w:p w:rsidR="006A4783" w:rsidRPr="006A4783" w:rsidRDefault="006A4783" w:rsidP="006A4783">
      <w:pPr>
        <w:jc w:val="both"/>
        <w:rPr>
          <w:rFonts w:eastAsiaTheme="minorEastAsia"/>
          <w:sz w:val="24"/>
        </w:rPr>
      </w:pPr>
      <w:r w:rsidRPr="006A4783">
        <w:rPr>
          <w:rFonts w:eastAsiaTheme="minorEastAsia"/>
          <w:sz w:val="24"/>
        </w:rPr>
        <w:t>3.4. Цена договора является твердой и определяется на весь срок исполнения настоящего договора, за исключением случаев, предусмотренных п. п. 3.5., 3.6., 3,7. настоящего договора.</w:t>
      </w:r>
    </w:p>
    <w:p w:rsidR="006A4783" w:rsidRPr="006A4783" w:rsidRDefault="006A4783" w:rsidP="006A4783">
      <w:pPr>
        <w:jc w:val="both"/>
        <w:rPr>
          <w:sz w:val="24"/>
          <w:lang w:eastAsia="ru-RU"/>
        </w:rPr>
      </w:pPr>
      <w:r w:rsidRPr="006A4783">
        <w:rPr>
          <w:sz w:val="24"/>
          <w:lang w:eastAsia="ru-RU"/>
        </w:rPr>
        <w:t>3.5.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w:t>
      </w:r>
    </w:p>
    <w:p w:rsidR="006A4783" w:rsidRPr="006A4783" w:rsidRDefault="006A4783" w:rsidP="006A4783">
      <w:pPr>
        <w:shd w:val="clear" w:color="auto" w:fill="FFFFFF"/>
        <w:jc w:val="both"/>
        <w:rPr>
          <w:color w:val="000000"/>
          <w:spacing w:val="5"/>
          <w:sz w:val="24"/>
          <w:lang w:eastAsia="ru-RU"/>
        </w:rPr>
      </w:pPr>
      <w:r w:rsidRPr="006A4783">
        <w:rPr>
          <w:sz w:val="24"/>
          <w:lang w:eastAsia="ru-RU"/>
        </w:rPr>
        <w:t>3.6. При изменении потребности в товарах, Заказчик по согласованию с Поставщиком при исполнении договора вправе изменить</w:t>
      </w:r>
      <w:bookmarkStart w:id="0" w:name="_Toc357440175"/>
      <w:r w:rsidRPr="006A4783">
        <w:rPr>
          <w:sz w:val="24"/>
          <w:lang w:eastAsia="ru-RU"/>
        </w:rPr>
        <w:t xml:space="preserve"> предусмотренный договором объем товаров. При увеличении объема Заказчик по согласованию с Поставщиком вправе изменить первоначальную цену договора пропорционально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При уменьшении предусмотренных договором количества товара стороны договоры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 Увеличение объема товаров допускается в размере не более чем на 20% (двадцать процентов) от цены заключенного договора</w:t>
      </w:r>
      <w:bookmarkStart w:id="1" w:name="_Toc357440176"/>
      <w:bookmarkEnd w:id="0"/>
      <w:r w:rsidRPr="006A4783">
        <w:rPr>
          <w:sz w:val="24"/>
          <w:lang w:eastAsia="ru-RU"/>
        </w:rPr>
        <w:t>.</w:t>
      </w:r>
      <w:bookmarkEnd w:id="1"/>
    </w:p>
    <w:p w:rsidR="006A4783" w:rsidRPr="006A4783" w:rsidRDefault="006A4783" w:rsidP="006A4783">
      <w:pPr>
        <w:shd w:val="clear" w:color="auto" w:fill="FFFFFF"/>
        <w:jc w:val="both"/>
        <w:rPr>
          <w:color w:val="000000"/>
          <w:spacing w:val="5"/>
          <w:sz w:val="24"/>
          <w:lang w:eastAsia="ru-RU"/>
        </w:rPr>
      </w:pPr>
      <w:r w:rsidRPr="006A4783">
        <w:rPr>
          <w:color w:val="000000"/>
          <w:spacing w:val="5"/>
          <w:sz w:val="24"/>
          <w:lang w:eastAsia="ru-RU"/>
        </w:rPr>
        <w:t>3.7. Условия настоящего Договора о размере и (или) сроках оплаты и (или) объеме товаров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автономному учреждению на иные цели.</w:t>
      </w:r>
    </w:p>
    <w:p w:rsidR="006A4783" w:rsidRPr="006A4783" w:rsidRDefault="006A4783" w:rsidP="006A4783">
      <w:pPr>
        <w:shd w:val="clear" w:color="auto" w:fill="FFFFFF"/>
        <w:jc w:val="both"/>
        <w:rPr>
          <w:color w:val="000000"/>
          <w:spacing w:val="5"/>
          <w:sz w:val="24"/>
          <w:lang w:eastAsia="ru-RU"/>
        </w:rPr>
      </w:pPr>
      <w:r w:rsidRPr="006A4783">
        <w:rPr>
          <w:color w:val="000000"/>
          <w:spacing w:val="5"/>
          <w:sz w:val="24"/>
          <w:lang w:eastAsia="ru-RU"/>
        </w:rPr>
        <w:t xml:space="preserve">3.8. </w:t>
      </w:r>
      <w:proofErr w:type="spellStart"/>
      <w:r w:rsidRPr="006A4783">
        <w:rPr>
          <w:color w:val="000000"/>
          <w:spacing w:val="5"/>
          <w:sz w:val="24"/>
          <w:lang w:eastAsia="ru-RU"/>
        </w:rPr>
        <w:t>Невыборка</w:t>
      </w:r>
      <w:proofErr w:type="spellEnd"/>
      <w:r w:rsidRPr="006A4783">
        <w:rPr>
          <w:color w:val="000000"/>
          <w:spacing w:val="5"/>
          <w:sz w:val="24"/>
          <w:lang w:eastAsia="ru-RU"/>
        </w:rPr>
        <w:t xml:space="preserve"> продукции на полную сумму договора, не является недопоставкой и неисполнением договора.</w:t>
      </w:r>
    </w:p>
    <w:p w:rsidR="006A4783" w:rsidRPr="006A4783" w:rsidRDefault="006A4783" w:rsidP="006A4783">
      <w:pPr>
        <w:shd w:val="clear" w:color="auto" w:fill="FFFFFF"/>
        <w:jc w:val="both"/>
        <w:rPr>
          <w:color w:val="000000"/>
          <w:spacing w:val="5"/>
          <w:sz w:val="24"/>
          <w:lang w:eastAsia="ru-RU"/>
        </w:rPr>
      </w:pPr>
    </w:p>
    <w:p w:rsidR="006A4783" w:rsidRPr="006A4783" w:rsidRDefault="006A4783" w:rsidP="006A4783">
      <w:pPr>
        <w:shd w:val="clear" w:color="auto" w:fill="FFFFFF"/>
        <w:jc w:val="both"/>
        <w:rPr>
          <w:color w:val="000000"/>
          <w:spacing w:val="5"/>
          <w:sz w:val="24"/>
          <w:lang w:eastAsia="ru-RU"/>
        </w:rPr>
      </w:pPr>
    </w:p>
    <w:p w:rsidR="006A4783" w:rsidRPr="006A4783" w:rsidRDefault="006A4783" w:rsidP="006A4783">
      <w:pPr>
        <w:jc w:val="center"/>
        <w:rPr>
          <w:rFonts w:eastAsiaTheme="minorEastAsia"/>
          <w:b/>
          <w:sz w:val="24"/>
        </w:rPr>
      </w:pPr>
      <w:r w:rsidRPr="006A4783">
        <w:rPr>
          <w:rFonts w:eastAsiaTheme="minorEastAsia"/>
          <w:b/>
          <w:sz w:val="24"/>
        </w:rPr>
        <w:t>4. Обязанности и права сторон</w:t>
      </w:r>
    </w:p>
    <w:p w:rsidR="006A4783" w:rsidRPr="006A4783" w:rsidRDefault="006A4783" w:rsidP="006A4783">
      <w:pPr>
        <w:jc w:val="center"/>
        <w:rPr>
          <w:rFonts w:eastAsiaTheme="minorEastAsia"/>
          <w:b/>
          <w:sz w:val="24"/>
        </w:rPr>
      </w:pPr>
    </w:p>
    <w:p w:rsidR="006A4783" w:rsidRPr="006A4783" w:rsidRDefault="006A4783" w:rsidP="006A4783">
      <w:pPr>
        <w:jc w:val="both"/>
        <w:rPr>
          <w:rFonts w:eastAsiaTheme="minorEastAsia"/>
          <w:sz w:val="24"/>
        </w:rPr>
      </w:pPr>
      <w:r w:rsidRPr="006A4783">
        <w:rPr>
          <w:rFonts w:eastAsiaTheme="minorEastAsia"/>
          <w:sz w:val="24"/>
        </w:rPr>
        <w:t xml:space="preserve">4.1. </w:t>
      </w:r>
      <w:r w:rsidRPr="006A4783">
        <w:rPr>
          <w:rFonts w:eastAsiaTheme="minorEastAsia"/>
          <w:sz w:val="24"/>
        </w:rPr>
        <w:tab/>
        <w:t>Поставщик обязуется:</w:t>
      </w:r>
    </w:p>
    <w:p w:rsidR="006A4783" w:rsidRPr="006A4783" w:rsidRDefault="006A4783" w:rsidP="006A4783">
      <w:pPr>
        <w:jc w:val="both"/>
        <w:rPr>
          <w:rFonts w:eastAsiaTheme="minorEastAsia"/>
          <w:sz w:val="24"/>
        </w:rPr>
      </w:pPr>
      <w:r w:rsidRPr="006A4783">
        <w:rPr>
          <w:rFonts w:eastAsiaTheme="minorEastAsia"/>
          <w:sz w:val="24"/>
        </w:rPr>
        <w:t>4.1.1.</w:t>
      </w:r>
      <w:r w:rsidRPr="006A4783">
        <w:rPr>
          <w:rFonts w:eastAsiaTheme="minorEastAsia"/>
          <w:sz w:val="24"/>
        </w:rPr>
        <w:tab/>
        <w:t>Поставить продукцию в соответс</w:t>
      </w:r>
      <w:r w:rsidR="003E4A22">
        <w:rPr>
          <w:rFonts w:eastAsiaTheme="minorEastAsia"/>
          <w:sz w:val="24"/>
        </w:rPr>
        <w:t>твующую требованиям безопасности предъявляемым на территории Российской Федерации к указанному товару.</w:t>
      </w:r>
      <w:r w:rsidRPr="006A4783">
        <w:rPr>
          <w:rFonts w:eastAsiaTheme="minorEastAsia"/>
          <w:sz w:val="24"/>
        </w:rPr>
        <w:t xml:space="preserve"> 4.1.2.</w:t>
      </w:r>
      <w:r w:rsidRPr="006A4783">
        <w:rPr>
          <w:rFonts w:eastAsiaTheme="minorEastAsia"/>
          <w:sz w:val="24"/>
        </w:rPr>
        <w:tab/>
        <w:t>Поставить продукцию Заказчику в ассортименте, объеме и в сроки в соответствии с Приложением № 1.</w:t>
      </w:r>
    </w:p>
    <w:p w:rsidR="006A4783" w:rsidRPr="006A4783" w:rsidRDefault="006A4783" w:rsidP="006A4783">
      <w:pPr>
        <w:jc w:val="both"/>
        <w:rPr>
          <w:rFonts w:eastAsiaTheme="minorEastAsia"/>
          <w:sz w:val="24"/>
        </w:rPr>
      </w:pPr>
      <w:r w:rsidRPr="006A4783">
        <w:rPr>
          <w:rFonts w:eastAsiaTheme="minorEastAsia"/>
          <w:sz w:val="24"/>
        </w:rPr>
        <w:lastRenderedPageBreak/>
        <w:t>4.1.</w:t>
      </w:r>
      <w:r w:rsidR="003E4A22">
        <w:rPr>
          <w:rFonts w:eastAsiaTheme="minorEastAsia"/>
          <w:sz w:val="24"/>
        </w:rPr>
        <w:t>2</w:t>
      </w:r>
      <w:r w:rsidRPr="006A4783">
        <w:rPr>
          <w:rFonts w:eastAsiaTheme="minorEastAsia"/>
          <w:sz w:val="24"/>
        </w:rPr>
        <w:t>.</w:t>
      </w:r>
      <w:r w:rsidRPr="006A4783">
        <w:rPr>
          <w:rFonts w:eastAsiaTheme="minorEastAsia"/>
          <w:sz w:val="24"/>
        </w:rPr>
        <w:tab/>
        <w:t>Поставлять продукцию в соответствии с Приложением №1 по предварительной заявке Заказчика, согласно условиям п. 2.1. настоящего договора.</w:t>
      </w:r>
    </w:p>
    <w:p w:rsidR="006A4783" w:rsidRPr="006A4783" w:rsidRDefault="006A4783" w:rsidP="006A4783">
      <w:pPr>
        <w:jc w:val="both"/>
        <w:rPr>
          <w:rFonts w:eastAsiaTheme="minorEastAsia"/>
          <w:sz w:val="24"/>
        </w:rPr>
      </w:pPr>
      <w:r w:rsidRPr="006A4783">
        <w:rPr>
          <w:rFonts w:eastAsiaTheme="minorEastAsia"/>
          <w:sz w:val="24"/>
        </w:rPr>
        <w:t>4.1.</w:t>
      </w:r>
      <w:r w:rsidR="003E4A22">
        <w:rPr>
          <w:rFonts w:eastAsiaTheme="minorEastAsia"/>
          <w:sz w:val="24"/>
        </w:rPr>
        <w:t>3</w:t>
      </w:r>
      <w:r w:rsidRPr="006A4783">
        <w:rPr>
          <w:rFonts w:eastAsiaTheme="minorEastAsia"/>
          <w:sz w:val="24"/>
        </w:rPr>
        <w:t>.</w:t>
      </w:r>
      <w:r w:rsidRPr="006A4783">
        <w:rPr>
          <w:rFonts w:eastAsiaTheme="minorEastAsia"/>
          <w:sz w:val="24"/>
        </w:rPr>
        <w:tab/>
        <w:t xml:space="preserve">Поставить продукцию в упаковке (таре), препятствующей ее порче. Упаковка (тара) должна соответствовать характеру поставляемой продукции и способу транспортировки, а также не иметь повреждений. Вся продукция должна быть замаркирована в соответствии с требованиями стандартов, этикетки и ярлыки должны быть выполнены на русском языке. </w:t>
      </w:r>
    </w:p>
    <w:p w:rsidR="006A4783" w:rsidRPr="006A4783" w:rsidRDefault="006A4783" w:rsidP="006A4783">
      <w:pPr>
        <w:jc w:val="both"/>
        <w:rPr>
          <w:rFonts w:eastAsiaTheme="minorEastAsia"/>
          <w:sz w:val="24"/>
        </w:rPr>
      </w:pPr>
      <w:r w:rsidRPr="006A4783">
        <w:rPr>
          <w:rFonts w:eastAsiaTheme="minorEastAsia"/>
          <w:sz w:val="24"/>
        </w:rPr>
        <w:t>4.2.</w:t>
      </w:r>
      <w:r w:rsidRPr="006A4783">
        <w:rPr>
          <w:rFonts w:eastAsiaTheme="minorEastAsia"/>
          <w:sz w:val="24"/>
        </w:rPr>
        <w:tab/>
        <w:t>Поставщик имеет право:</w:t>
      </w:r>
    </w:p>
    <w:p w:rsidR="006A4783" w:rsidRPr="006A4783" w:rsidRDefault="006A4783" w:rsidP="006A4783">
      <w:pPr>
        <w:jc w:val="both"/>
        <w:rPr>
          <w:rFonts w:eastAsiaTheme="minorEastAsia"/>
          <w:sz w:val="24"/>
        </w:rPr>
      </w:pPr>
      <w:r w:rsidRPr="006A4783">
        <w:rPr>
          <w:rFonts w:eastAsiaTheme="minorEastAsia"/>
          <w:sz w:val="24"/>
        </w:rPr>
        <w:t>4.2.1.</w:t>
      </w:r>
      <w:r w:rsidRPr="006A4783">
        <w:rPr>
          <w:rFonts w:eastAsiaTheme="minorEastAsia"/>
          <w:sz w:val="24"/>
        </w:rPr>
        <w:tab/>
        <w:t>Получать оплату за продукцию в размере и сроки, предусмотренные  настоящим договором;</w:t>
      </w:r>
    </w:p>
    <w:p w:rsidR="006A4783" w:rsidRPr="006A4783" w:rsidRDefault="006A4783" w:rsidP="006A4783">
      <w:pPr>
        <w:jc w:val="both"/>
        <w:rPr>
          <w:rFonts w:eastAsiaTheme="minorEastAsia"/>
          <w:sz w:val="24"/>
        </w:rPr>
      </w:pPr>
      <w:r w:rsidRPr="006A4783">
        <w:rPr>
          <w:rFonts w:eastAsiaTheme="minorEastAsia"/>
          <w:sz w:val="24"/>
        </w:rPr>
        <w:t>4.2.2.</w:t>
      </w:r>
      <w:r w:rsidRPr="006A4783">
        <w:rPr>
          <w:rFonts w:eastAsiaTheme="minorEastAsia"/>
          <w:sz w:val="24"/>
        </w:rPr>
        <w:tab/>
        <w:t xml:space="preserve">Запрашивать необходимую информацию у Заказчика по вопросам выполнения условий настоящего договора. </w:t>
      </w:r>
    </w:p>
    <w:p w:rsidR="006A4783" w:rsidRPr="006A4783" w:rsidRDefault="006A4783" w:rsidP="006A4783">
      <w:pPr>
        <w:jc w:val="both"/>
        <w:rPr>
          <w:rFonts w:eastAsiaTheme="minorEastAsia"/>
          <w:sz w:val="24"/>
        </w:rPr>
      </w:pPr>
      <w:r w:rsidRPr="006A4783">
        <w:rPr>
          <w:rFonts w:eastAsiaTheme="minorEastAsia"/>
          <w:sz w:val="24"/>
        </w:rPr>
        <w:t>4.3. Заказчик обязуется:</w:t>
      </w:r>
    </w:p>
    <w:p w:rsidR="006A4783" w:rsidRPr="006A4783" w:rsidRDefault="006A4783" w:rsidP="006A4783">
      <w:pPr>
        <w:jc w:val="both"/>
        <w:rPr>
          <w:rFonts w:eastAsiaTheme="minorEastAsia"/>
          <w:sz w:val="24"/>
        </w:rPr>
      </w:pPr>
      <w:r w:rsidRPr="006A4783">
        <w:rPr>
          <w:rFonts w:eastAsiaTheme="minorEastAsia"/>
          <w:sz w:val="24"/>
        </w:rPr>
        <w:t>4.3.1. Произвести оплату продукции в соответствии с настоящим договором.</w:t>
      </w:r>
    </w:p>
    <w:p w:rsidR="006A4783" w:rsidRPr="006A4783" w:rsidRDefault="006A4783" w:rsidP="006A4783">
      <w:pPr>
        <w:jc w:val="both"/>
        <w:rPr>
          <w:rFonts w:eastAsiaTheme="minorEastAsia"/>
          <w:sz w:val="24"/>
        </w:rPr>
      </w:pPr>
      <w:r w:rsidRPr="006A4783">
        <w:rPr>
          <w:rFonts w:eastAsiaTheme="minorEastAsia"/>
          <w:sz w:val="24"/>
        </w:rPr>
        <w:t>2.4. Заказчик имеет право:</w:t>
      </w:r>
    </w:p>
    <w:p w:rsidR="006A4783" w:rsidRPr="006A4783" w:rsidRDefault="006A4783" w:rsidP="006A4783">
      <w:pPr>
        <w:jc w:val="both"/>
        <w:rPr>
          <w:rFonts w:eastAsiaTheme="minorEastAsia"/>
          <w:sz w:val="24"/>
        </w:rPr>
      </w:pPr>
      <w:r w:rsidRPr="006A4783">
        <w:rPr>
          <w:rFonts w:eastAsiaTheme="minorEastAsia"/>
          <w:sz w:val="24"/>
        </w:rPr>
        <w:t>4.4.1. Осуществлять контроль за своевременной, надлежащей поставкой продукции Поставщиком согласно условиям настоящего договора.</w:t>
      </w:r>
    </w:p>
    <w:p w:rsidR="006A4783" w:rsidRPr="006A4783" w:rsidRDefault="006A4783" w:rsidP="006A4783">
      <w:pPr>
        <w:jc w:val="both"/>
        <w:rPr>
          <w:rFonts w:eastAsiaTheme="minorEastAsia"/>
          <w:sz w:val="24"/>
        </w:rPr>
      </w:pPr>
      <w:r w:rsidRPr="006A4783">
        <w:rPr>
          <w:rFonts w:eastAsiaTheme="minorEastAsia"/>
          <w:sz w:val="24"/>
        </w:rPr>
        <w:t>4.4.2. В случае обнаружения нарушений условий настоящего договора о количестве, цене, ассортименте, сроках годности, таре и (или) упаковке продукции, иных нарушений условий настоящего договора предъявить претензию Поставщику, а также принять иные меры в соответствии с настоящим договором и законодательством РФ.</w:t>
      </w:r>
    </w:p>
    <w:p w:rsidR="006A4783" w:rsidRPr="006A4783" w:rsidRDefault="006A4783" w:rsidP="006A4783">
      <w:pPr>
        <w:jc w:val="both"/>
        <w:rPr>
          <w:rFonts w:asciiTheme="minorHAnsi" w:eastAsiaTheme="minorEastAsia" w:hAnsiTheme="minorHAnsi" w:cstheme="minorBidi"/>
          <w:sz w:val="24"/>
          <w:szCs w:val="22"/>
        </w:rPr>
      </w:pPr>
      <w:r w:rsidRPr="006A4783">
        <w:rPr>
          <w:rFonts w:eastAsiaTheme="minorEastAsia"/>
          <w:sz w:val="24"/>
        </w:rPr>
        <w:t>4.4.3.  В случаях, предусмотренных договором или законом, Заказчик имеет право отказаться от исполнения настоящего договора в одностороннем порядке.</w:t>
      </w:r>
    </w:p>
    <w:p w:rsidR="006A4783" w:rsidRPr="006A4783" w:rsidRDefault="006A4783" w:rsidP="006A4783">
      <w:pPr>
        <w:jc w:val="both"/>
        <w:rPr>
          <w:rFonts w:eastAsiaTheme="minorEastAsia"/>
          <w:b/>
          <w:sz w:val="24"/>
        </w:rPr>
      </w:pPr>
    </w:p>
    <w:p w:rsidR="006A4783" w:rsidRPr="006A4783" w:rsidRDefault="006A4783" w:rsidP="006A4783">
      <w:pPr>
        <w:jc w:val="center"/>
        <w:rPr>
          <w:rFonts w:eastAsiaTheme="minorEastAsia"/>
          <w:b/>
          <w:sz w:val="24"/>
        </w:rPr>
      </w:pPr>
      <w:r w:rsidRPr="006A4783">
        <w:rPr>
          <w:rFonts w:eastAsiaTheme="minorEastAsia"/>
          <w:b/>
          <w:sz w:val="24"/>
        </w:rPr>
        <w:t>5. Ответственность сторон</w:t>
      </w:r>
    </w:p>
    <w:p w:rsidR="006A4783" w:rsidRPr="006A4783" w:rsidRDefault="006A4783" w:rsidP="006A4783">
      <w:pPr>
        <w:jc w:val="both"/>
        <w:rPr>
          <w:rFonts w:eastAsiaTheme="minorEastAsia"/>
          <w:sz w:val="24"/>
        </w:rPr>
      </w:pPr>
      <w:r w:rsidRPr="006A4783">
        <w:rPr>
          <w:rFonts w:eastAsiaTheme="minorEastAsia"/>
          <w:sz w:val="24"/>
        </w:rPr>
        <w:t>5.1. Стороны несут ответственность за нарушение обязательств по настоящему договору в соответствии с действующим законодательством РФ.</w:t>
      </w:r>
    </w:p>
    <w:p w:rsidR="006A4783" w:rsidRPr="006A4783" w:rsidRDefault="006A4783" w:rsidP="006A4783">
      <w:pPr>
        <w:jc w:val="both"/>
        <w:rPr>
          <w:rFonts w:eastAsiaTheme="minorEastAsia"/>
          <w:sz w:val="24"/>
        </w:rPr>
      </w:pPr>
      <w:r w:rsidRPr="006A4783">
        <w:rPr>
          <w:rFonts w:eastAsiaTheme="minorEastAsia"/>
          <w:sz w:val="24"/>
        </w:rPr>
        <w:t>5.2. В случае неисполнения либо ненадлежащего исполнения Поставщиком своих обязательств по настоящему договору (поставку продукции ненадлежащего качества, недопоставку продукции, поставку продукции с нарушением ассортимента, указанного в своевременно поданной заявке Заказчиком, не предоставление документов, регламентирующих качество и безопасность продукции Заказчику, иное нарушение условий настоящего договора) он выплачивает Заказчику штраф в размере 10% от стоимости договора.</w:t>
      </w:r>
    </w:p>
    <w:p w:rsidR="006A4783" w:rsidRPr="006A4783" w:rsidRDefault="006A4783" w:rsidP="006A4783">
      <w:pPr>
        <w:jc w:val="both"/>
        <w:rPr>
          <w:rFonts w:eastAsiaTheme="minorEastAsia"/>
          <w:sz w:val="24"/>
        </w:rPr>
      </w:pPr>
      <w:r w:rsidRPr="006A4783">
        <w:rPr>
          <w:rFonts w:eastAsiaTheme="minorEastAsia"/>
          <w:sz w:val="24"/>
        </w:rPr>
        <w:t>5.3. В случае нарушения сроков поставки продукции, сроков замены некачественной продукции, сроков проведения сверки расчетов,  а также иной просрочки исполнения обязательства, предусмотренного настоящим договором, Заказчик, вправе взыскать с Поставщика неустойку (пени) в размере 5 % от стоимости договора, просроченного обязательства,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6A4783" w:rsidRPr="006A4783" w:rsidRDefault="006A4783" w:rsidP="006A4783">
      <w:pPr>
        <w:jc w:val="both"/>
        <w:rPr>
          <w:rFonts w:eastAsiaTheme="minorEastAsia"/>
          <w:sz w:val="24"/>
        </w:rPr>
      </w:pPr>
      <w:r w:rsidRPr="006A4783">
        <w:rPr>
          <w:rFonts w:eastAsiaTheme="minorEastAsia"/>
          <w:sz w:val="24"/>
        </w:rPr>
        <w:t>5.4. В случае просрочки исполнения Заказчиком условий настоящего договора Заказчик несет ответственность в соответствии с законодательство</w:t>
      </w:r>
      <w:r w:rsidR="00FC3F60">
        <w:rPr>
          <w:rFonts w:eastAsiaTheme="minorEastAsia"/>
          <w:sz w:val="24"/>
        </w:rPr>
        <w:t>м</w:t>
      </w:r>
      <w:r w:rsidRPr="006A4783">
        <w:rPr>
          <w:rFonts w:eastAsiaTheme="minorEastAsia"/>
          <w:sz w:val="24"/>
        </w:rPr>
        <w:t xml:space="preserve"> РФ.</w:t>
      </w:r>
    </w:p>
    <w:p w:rsidR="006A4783" w:rsidRPr="006A4783" w:rsidRDefault="006A4783" w:rsidP="006A4783">
      <w:pPr>
        <w:jc w:val="both"/>
        <w:rPr>
          <w:rFonts w:eastAsiaTheme="minorEastAsia"/>
          <w:sz w:val="24"/>
        </w:rPr>
      </w:pPr>
      <w:r w:rsidRPr="006A4783">
        <w:rPr>
          <w:rFonts w:eastAsiaTheme="minorEastAsia"/>
          <w:sz w:val="24"/>
        </w:rPr>
        <w:t>5.5. Уплата неустойки или применение иной формы ответственности не освобождает Стороны от исполнения обязательств по настоящему Договору.</w:t>
      </w:r>
    </w:p>
    <w:p w:rsidR="006A4783" w:rsidRPr="006A4783" w:rsidRDefault="006A4783" w:rsidP="006A4783">
      <w:pPr>
        <w:jc w:val="both"/>
        <w:rPr>
          <w:rFonts w:eastAsiaTheme="minorEastAsia"/>
          <w:sz w:val="24"/>
        </w:rPr>
      </w:pPr>
      <w:r w:rsidRPr="006A4783">
        <w:rPr>
          <w:rFonts w:eastAsiaTheme="minorEastAsia"/>
          <w:sz w:val="24"/>
        </w:rPr>
        <w:t>5.6. В случае хотя бы однократного нарушения Поставщиком срока поставки товара, согласно поданной Заказчиком заявке,  непредставления необходимой документации в соответствии с п.2.10. настоящего договора, однократного нарушения иных сроков или условий договора Заказчик также имеет право отказаться от исполнения настоящего договора в одностороннем порядке. В этом случае расторжение настоящего договора производится путем направления стороной – инициатором расторжения другой стороне извещения о расторжении договора заказной корреспонденцией с уведомлением.  Договор считается расторгнутым с момента получения стороной указанного извещения. В случае неполучения ответа, а также отказа Исполнителя расторгнуть договор в одностороннем порядке, Заказчик вправе обратиться в суд.</w:t>
      </w:r>
    </w:p>
    <w:p w:rsidR="006A4783" w:rsidRPr="006A4783" w:rsidRDefault="006A4783" w:rsidP="006A4783">
      <w:pPr>
        <w:jc w:val="both"/>
        <w:rPr>
          <w:rFonts w:eastAsiaTheme="minorEastAsia"/>
          <w:sz w:val="24"/>
        </w:rPr>
      </w:pPr>
      <w:r w:rsidRPr="006A4783">
        <w:rPr>
          <w:rFonts w:eastAsiaTheme="minorEastAsia"/>
          <w:sz w:val="24"/>
        </w:rPr>
        <w:lastRenderedPageBreak/>
        <w:t>5.7.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 Сторона, подвергшаяся действию указанных обстоятельств, должна не более чем в недельный срок с момента их появления сообщить об этом в письменной форме другой стороне с приложением доказательств. Доказательством наличия обстоятельств непреодолимой силы является соответствующее письменное свидетельство органов государственной власти РФ.</w:t>
      </w:r>
    </w:p>
    <w:p w:rsidR="006A4783" w:rsidRPr="006A4783" w:rsidRDefault="006A4783" w:rsidP="006A4783">
      <w:pPr>
        <w:jc w:val="both"/>
        <w:rPr>
          <w:rFonts w:eastAsiaTheme="minorEastAsia"/>
          <w:sz w:val="24"/>
        </w:rPr>
      </w:pPr>
      <w:r w:rsidRPr="006A4783">
        <w:rPr>
          <w:rFonts w:eastAsiaTheme="minorEastAsia"/>
          <w:sz w:val="24"/>
        </w:rPr>
        <w:t>5.8. Отсутствие товара у Поставщика не является основанием для отказа от его поставки и исполнения договора.  Отказ в этом случае расценивается как существенное нарушение условий договора, что дает Заказчику право применить к Поставщику санкции, предусмотренные законом и (или)  договором, в том числе право на обращение в УФАС по Челябинской области с требованием о включении его в Реестр недобросовестных поставщиков.</w:t>
      </w:r>
      <w:r w:rsidRPr="006A4783">
        <w:rPr>
          <w:rFonts w:eastAsiaTheme="minorEastAsia"/>
          <w:sz w:val="24"/>
        </w:rPr>
        <w:tab/>
      </w:r>
    </w:p>
    <w:p w:rsidR="006A4783" w:rsidRPr="006A4783" w:rsidRDefault="006A4783" w:rsidP="006A4783">
      <w:pPr>
        <w:jc w:val="both"/>
        <w:rPr>
          <w:rFonts w:eastAsiaTheme="minorEastAsia"/>
          <w:sz w:val="24"/>
        </w:rPr>
      </w:pPr>
    </w:p>
    <w:p w:rsidR="006A4783" w:rsidRPr="006A4783" w:rsidRDefault="006A4783" w:rsidP="006A4783">
      <w:pPr>
        <w:jc w:val="center"/>
        <w:rPr>
          <w:b/>
          <w:sz w:val="24"/>
          <w:lang w:eastAsia="ru-RU"/>
        </w:rPr>
      </w:pPr>
      <w:r w:rsidRPr="006A4783">
        <w:rPr>
          <w:b/>
          <w:sz w:val="24"/>
          <w:lang w:eastAsia="ru-RU"/>
        </w:rPr>
        <w:t>6. Дополнительные условия</w:t>
      </w:r>
    </w:p>
    <w:p w:rsidR="006A4783" w:rsidRPr="006A4783" w:rsidRDefault="006A4783" w:rsidP="006A4783">
      <w:pPr>
        <w:jc w:val="both"/>
        <w:rPr>
          <w:sz w:val="24"/>
          <w:lang w:eastAsia="ru-RU"/>
        </w:rPr>
      </w:pPr>
      <w:r w:rsidRPr="006A4783">
        <w:rPr>
          <w:sz w:val="24"/>
          <w:lang w:eastAsia="ru-RU"/>
        </w:rPr>
        <w:t xml:space="preserve">6.1. Настоящий договор  вступает в силу с момента подписания и действует до полного исполнения сторонами своих обязательств.     </w:t>
      </w:r>
    </w:p>
    <w:p w:rsidR="006A4783" w:rsidRPr="006A4783" w:rsidRDefault="006A4783" w:rsidP="006A4783">
      <w:pPr>
        <w:jc w:val="both"/>
        <w:rPr>
          <w:b/>
          <w:i/>
          <w:sz w:val="24"/>
          <w:lang w:eastAsia="ru-RU"/>
        </w:rPr>
      </w:pPr>
      <w:r w:rsidRPr="006A4783">
        <w:rPr>
          <w:sz w:val="24"/>
          <w:lang w:eastAsia="ru-RU"/>
        </w:rPr>
        <w:t xml:space="preserve">6.2.  Изменение договора в ходе его исполнения допускается по соглашению сторон в соответствии с Положением Заказчика.                                                                                                                                     </w:t>
      </w:r>
    </w:p>
    <w:p w:rsidR="006A4783" w:rsidRPr="006A4783" w:rsidRDefault="006A4783" w:rsidP="006A4783">
      <w:pPr>
        <w:jc w:val="both"/>
        <w:rPr>
          <w:sz w:val="24"/>
          <w:lang w:eastAsia="ru-RU"/>
        </w:rPr>
      </w:pPr>
      <w:r w:rsidRPr="006A4783">
        <w:rPr>
          <w:sz w:val="24"/>
          <w:lang w:eastAsia="ru-RU"/>
        </w:rPr>
        <w:t>6.3.  Настоящий договор составлен в двух экземплярах, имеющих одинаковую  юридическую силу. Все приложения к настоящему договору, являются его неотъемлемой частью.</w:t>
      </w:r>
    </w:p>
    <w:p w:rsidR="006A4783" w:rsidRPr="006A4783" w:rsidRDefault="006A4783" w:rsidP="006A4783">
      <w:pPr>
        <w:jc w:val="both"/>
        <w:rPr>
          <w:sz w:val="24"/>
          <w:lang w:eastAsia="ru-RU"/>
        </w:rPr>
      </w:pPr>
      <w:r w:rsidRPr="006A4783">
        <w:rPr>
          <w:sz w:val="24"/>
          <w:lang w:eastAsia="ru-RU"/>
        </w:rPr>
        <w:t>6.4.  Споры       и     разногласия,     которые    могут  возникнуть    при    исполнении  настоящего     договора,     будут     решаться     путем     предъявления     претензий (за исключением порядка, предусмотренного в п. 5.6. настоящего договора). В случае поставки некачественной продукции, поставки продукции в поврежденной упаковке (таре), неполного ассортимента товара, нарушения сроков поставки, иных нарушений и отступлений со стороны Поставщика от условий настоящего договора Заказчик предъявляет претензию  Поставщику. Претензии предъявляются в письменной форме Поставщику, (лицу, ответственному за поставку товара со стороны Поставщика в период подачи претензии) и подписываются   уполномоченным   лицом    и     могут   быть переданы с</w:t>
      </w:r>
      <w:r w:rsidR="00C32C99">
        <w:rPr>
          <w:sz w:val="24"/>
          <w:lang w:eastAsia="ru-RU"/>
        </w:rPr>
        <w:t xml:space="preserve"> </w:t>
      </w:r>
      <w:r w:rsidRPr="006A4783">
        <w:rPr>
          <w:sz w:val="24"/>
          <w:lang w:eastAsia="ru-RU"/>
        </w:rPr>
        <w:t>помощью факсимильных   или   электронных    средств связи. Ответ на претензию дается в письменной форме в 3-х дневный срок со дня получения и подписывается уполномоченным лицом.  В случае невозможности разрешения разногласий с соблюдением претензионного порядка рассмотрения споров, стороны обращаются в Арбитражный суд Челябинской области в соответствии с действующим законодательством РФ.</w:t>
      </w:r>
    </w:p>
    <w:p w:rsidR="006A4783" w:rsidRPr="006A4783" w:rsidRDefault="006A4783" w:rsidP="006A4783">
      <w:pPr>
        <w:jc w:val="both"/>
        <w:rPr>
          <w:sz w:val="24"/>
          <w:lang w:eastAsia="ru-RU"/>
        </w:rPr>
      </w:pPr>
      <w:r w:rsidRPr="006A4783">
        <w:rPr>
          <w:sz w:val="24"/>
          <w:lang w:eastAsia="ru-RU"/>
        </w:rPr>
        <w:t>6.5. Расторжение настоящего договора допускается по соглашению сторон или по решению суда по основаниям, предусмотренным гражданским законодательством РФ, за исключением случаев, предусмотренных настоящим договором.</w:t>
      </w:r>
    </w:p>
    <w:p w:rsidR="006A4783" w:rsidRPr="006A4783" w:rsidRDefault="006A4783" w:rsidP="006A4783">
      <w:pPr>
        <w:jc w:val="both"/>
        <w:rPr>
          <w:sz w:val="24"/>
          <w:lang w:eastAsia="ru-RU"/>
        </w:rPr>
      </w:pPr>
      <w:r w:rsidRPr="006A4783">
        <w:rPr>
          <w:sz w:val="24"/>
          <w:lang w:eastAsia="ru-RU"/>
        </w:rPr>
        <w:t>6.6. В случае, если к моменту окончания договора Заказчик не</w:t>
      </w:r>
      <w:r w:rsidR="00C32C99">
        <w:rPr>
          <w:sz w:val="24"/>
          <w:lang w:eastAsia="ru-RU"/>
        </w:rPr>
        <w:t xml:space="preserve"> </w:t>
      </w:r>
      <w:r w:rsidRPr="006A4783">
        <w:rPr>
          <w:sz w:val="24"/>
          <w:lang w:eastAsia="ru-RU"/>
        </w:rPr>
        <w:t>выбрал всю продукцию в объеме, предусмотренном договором, Поставщик составляет по соответствующей товарной позиции соглашение о взаимном расторжении договора и расчет в этом случае производится по актам сверки и взаиморасчетов. Если до конца действия договора продукция оказалась выбрана и требуется увеличение объема поставок, Поставщик составляет дополнительное соглашение к договору по соответствующей товарной позиции. В случаях иного изменения текста договора, дополнительное соглашение, иные соответствующие документы составляются Поставщиком. Все документы, составляемые Поставщиком в соответствии с настоящим пунктом, направляются в адрес Заказчика в письменном виде с печатью  не позднее 2 дней со дня составления. Документы, указанные в настоящем пункте, составляются Поставщиком незамедлительно, с момента возникновения соответствующего обстоятельства, а в случаях выборки продукции Заказчиком до истечения срока договора и намерения работать по соответствующим позициям далее, заблаговременно до наступления этого случая.</w:t>
      </w:r>
    </w:p>
    <w:p w:rsidR="006A4783" w:rsidRPr="006A4783" w:rsidRDefault="00EE2805" w:rsidP="006A4783">
      <w:pPr>
        <w:jc w:val="center"/>
        <w:rPr>
          <w:rFonts w:eastAsiaTheme="minorEastAsia"/>
          <w:b/>
          <w:sz w:val="24"/>
          <w:szCs w:val="22"/>
        </w:rPr>
      </w:pPr>
      <w:r>
        <w:rPr>
          <w:rFonts w:eastAsiaTheme="minorEastAsia"/>
          <w:b/>
          <w:sz w:val="24"/>
        </w:rPr>
        <w:lastRenderedPageBreak/>
        <w:t>7</w:t>
      </w:r>
      <w:r w:rsidR="006A4783" w:rsidRPr="006A4783">
        <w:rPr>
          <w:rFonts w:eastAsiaTheme="minorEastAsia"/>
          <w:b/>
          <w:sz w:val="24"/>
        </w:rPr>
        <w:t>. Юридические адреса и  реквизиты сторон</w:t>
      </w:r>
    </w:p>
    <w:p w:rsidR="006A4783" w:rsidRPr="006A4783" w:rsidRDefault="006A4783" w:rsidP="006A4783">
      <w:pPr>
        <w:jc w:val="both"/>
        <w:rPr>
          <w:rFonts w:eastAsiaTheme="minorEastAsia"/>
          <w:sz w:val="22"/>
          <w:szCs w:val="22"/>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6"/>
      </w:tblGrid>
      <w:tr w:rsidR="006A4783" w:rsidRPr="006A4783" w:rsidTr="00B32945">
        <w:tc>
          <w:tcPr>
            <w:tcW w:w="5637" w:type="dxa"/>
          </w:tcPr>
          <w:p w:rsidR="006A4783" w:rsidRDefault="006A4783" w:rsidP="006A4783">
            <w:pPr>
              <w:rPr>
                <w:rFonts w:ascii="Times New Roman" w:hAnsi="Times New Roman"/>
                <w:b/>
                <w:sz w:val="22"/>
                <w:szCs w:val="22"/>
              </w:rPr>
            </w:pPr>
            <w:r w:rsidRPr="006A4783">
              <w:rPr>
                <w:rFonts w:ascii="Times New Roman" w:hAnsi="Times New Roman"/>
                <w:b/>
                <w:sz w:val="22"/>
                <w:szCs w:val="22"/>
              </w:rPr>
              <w:t>ЗАКАЗЧИК</w:t>
            </w:r>
          </w:p>
          <w:p w:rsidR="00443034" w:rsidRPr="006A4783" w:rsidRDefault="00443034" w:rsidP="006A4783">
            <w:pPr>
              <w:rPr>
                <w:rFonts w:ascii="Times New Roman" w:hAnsi="Times New Roman"/>
                <w:b/>
                <w:sz w:val="22"/>
                <w:szCs w:val="22"/>
              </w:rPr>
            </w:pPr>
          </w:p>
          <w:p w:rsidR="00EE2805" w:rsidRPr="00EE2805" w:rsidRDefault="00EE2805" w:rsidP="00EE2805">
            <w:pPr>
              <w:jc w:val="both"/>
              <w:rPr>
                <w:rFonts w:ascii="Times New Roman" w:hAnsi="Times New Roman"/>
                <w:sz w:val="24"/>
              </w:rPr>
            </w:pPr>
            <w:r w:rsidRPr="00EE2805">
              <w:rPr>
                <w:rFonts w:ascii="Times New Roman" w:hAnsi="Times New Roman"/>
                <w:sz w:val="24"/>
              </w:rPr>
              <w:t>МАОУ «СОШ №</w:t>
            </w:r>
            <w:r w:rsidR="00B05A36">
              <w:rPr>
                <w:rFonts w:ascii="Times New Roman" w:hAnsi="Times New Roman"/>
                <w:sz w:val="24"/>
              </w:rPr>
              <w:t>153</w:t>
            </w:r>
            <w:r w:rsidRPr="00EE2805">
              <w:rPr>
                <w:rFonts w:ascii="Times New Roman" w:hAnsi="Times New Roman"/>
                <w:sz w:val="24"/>
              </w:rPr>
              <w:t xml:space="preserve"> г. Челябинска»</w:t>
            </w:r>
          </w:p>
          <w:p w:rsidR="00EE2805" w:rsidRDefault="00EE2805" w:rsidP="00EE2805">
            <w:pPr>
              <w:jc w:val="both"/>
              <w:rPr>
                <w:rFonts w:ascii="Times New Roman" w:hAnsi="Times New Roman"/>
                <w:sz w:val="24"/>
              </w:rPr>
            </w:pPr>
            <w:r w:rsidRPr="00EE2805">
              <w:rPr>
                <w:rFonts w:ascii="Times New Roman" w:hAnsi="Times New Roman"/>
                <w:sz w:val="24"/>
              </w:rPr>
              <w:t xml:space="preserve">Адрес места нахождения, почтовый адрес: </w:t>
            </w:r>
          </w:p>
          <w:p w:rsidR="00EE2805" w:rsidRPr="00EE2805" w:rsidRDefault="00EE2805" w:rsidP="00EE2805">
            <w:pPr>
              <w:jc w:val="both"/>
              <w:rPr>
                <w:rFonts w:ascii="Times New Roman" w:hAnsi="Times New Roman"/>
                <w:sz w:val="24"/>
              </w:rPr>
            </w:pPr>
            <w:r w:rsidRPr="00EE2805">
              <w:rPr>
                <w:rFonts w:ascii="Times New Roman" w:hAnsi="Times New Roman"/>
                <w:sz w:val="24"/>
              </w:rPr>
              <w:t>4540</w:t>
            </w:r>
            <w:r w:rsidR="00BC5128">
              <w:rPr>
                <w:rFonts w:ascii="Times New Roman" w:hAnsi="Times New Roman"/>
                <w:sz w:val="24"/>
              </w:rPr>
              <w:t>80</w:t>
            </w:r>
            <w:r w:rsidRPr="00EE2805">
              <w:rPr>
                <w:rFonts w:ascii="Times New Roman" w:hAnsi="Times New Roman"/>
                <w:sz w:val="24"/>
              </w:rPr>
              <w:t xml:space="preserve">, г. Челябинск, ул. </w:t>
            </w:r>
            <w:r w:rsidR="00BC5128">
              <w:rPr>
                <w:rFonts w:ascii="Times New Roman" w:hAnsi="Times New Roman"/>
                <w:sz w:val="24"/>
              </w:rPr>
              <w:t>Энтузиастов</w:t>
            </w:r>
            <w:r w:rsidRPr="00EE2805">
              <w:rPr>
                <w:rFonts w:ascii="Times New Roman" w:hAnsi="Times New Roman"/>
                <w:sz w:val="24"/>
              </w:rPr>
              <w:t>, 1</w:t>
            </w:r>
            <w:r w:rsidR="00BC5128">
              <w:rPr>
                <w:rFonts w:ascii="Times New Roman" w:hAnsi="Times New Roman"/>
                <w:sz w:val="24"/>
              </w:rPr>
              <w:t>5Б</w:t>
            </w:r>
          </w:p>
          <w:p w:rsidR="00EE2805" w:rsidRPr="00EE2805" w:rsidRDefault="00EE2805" w:rsidP="00EE2805">
            <w:pPr>
              <w:jc w:val="both"/>
              <w:rPr>
                <w:rFonts w:ascii="Times New Roman" w:hAnsi="Times New Roman"/>
                <w:sz w:val="24"/>
              </w:rPr>
            </w:pPr>
            <w:r w:rsidRPr="00EE2805">
              <w:rPr>
                <w:rFonts w:ascii="Times New Roman" w:hAnsi="Times New Roman"/>
                <w:sz w:val="24"/>
              </w:rPr>
              <w:t>Телефон:</w:t>
            </w:r>
            <w:r w:rsidR="00BC5128">
              <w:rPr>
                <w:rFonts w:ascii="Times New Roman" w:hAnsi="Times New Roman"/>
                <w:sz w:val="24"/>
              </w:rPr>
              <w:t xml:space="preserve"> 8(351)232-42-78; 8(351)260-84-95</w:t>
            </w:r>
          </w:p>
          <w:p w:rsidR="00BC5128" w:rsidRPr="00BC5128" w:rsidRDefault="00EE2805" w:rsidP="00BC5128">
            <w:pPr>
              <w:rPr>
                <w:rFonts w:ascii="Times New Roman" w:hAnsi="Times New Roman"/>
                <w:sz w:val="24"/>
                <w:lang w:val="en-US"/>
              </w:rPr>
            </w:pPr>
            <w:r w:rsidRPr="003C6719">
              <w:rPr>
                <w:rFonts w:ascii="Times New Roman" w:hAnsi="Times New Roman"/>
                <w:sz w:val="24"/>
                <w:lang w:val="en-US"/>
              </w:rPr>
              <w:t>E</w:t>
            </w:r>
            <w:r w:rsidRPr="00BC5128">
              <w:rPr>
                <w:rFonts w:ascii="Times New Roman" w:hAnsi="Times New Roman"/>
                <w:sz w:val="24"/>
                <w:lang w:val="en-US"/>
              </w:rPr>
              <w:t>-</w:t>
            </w:r>
            <w:r w:rsidRPr="003C6719">
              <w:rPr>
                <w:rFonts w:ascii="Times New Roman" w:hAnsi="Times New Roman"/>
                <w:sz w:val="24"/>
                <w:lang w:val="en-US"/>
              </w:rPr>
              <w:t>mail</w:t>
            </w:r>
            <w:r w:rsidRPr="00BC5128">
              <w:rPr>
                <w:rFonts w:ascii="Times New Roman" w:hAnsi="Times New Roman"/>
                <w:sz w:val="24"/>
                <w:lang w:val="en-US"/>
              </w:rPr>
              <w:t xml:space="preserve">: </w:t>
            </w:r>
            <w:r w:rsidR="00BC5128">
              <w:rPr>
                <w:rFonts w:ascii="Times New Roman" w:hAnsi="Times New Roman"/>
                <w:sz w:val="24"/>
                <w:lang w:val="en-US"/>
              </w:rPr>
              <w:t>school1532011@yandex.ru</w:t>
            </w:r>
          </w:p>
          <w:p w:rsidR="00EE2805" w:rsidRPr="003C6719" w:rsidRDefault="00EE2805" w:rsidP="00EE2805">
            <w:pPr>
              <w:jc w:val="both"/>
              <w:rPr>
                <w:rFonts w:ascii="Times New Roman" w:hAnsi="Times New Roman"/>
                <w:sz w:val="24"/>
                <w:lang w:val="en-US"/>
              </w:rPr>
            </w:pPr>
            <w:r w:rsidRPr="00EE2805">
              <w:rPr>
                <w:rFonts w:ascii="Times New Roman" w:hAnsi="Times New Roman"/>
                <w:sz w:val="24"/>
              </w:rPr>
              <w:t>ОГРН</w:t>
            </w:r>
            <w:r w:rsidRPr="003C6719">
              <w:rPr>
                <w:rFonts w:ascii="Times New Roman" w:hAnsi="Times New Roman"/>
                <w:sz w:val="24"/>
                <w:lang w:val="en-US"/>
              </w:rPr>
              <w:t xml:space="preserve"> </w:t>
            </w:r>
            <w:r w:rsidR="00BC5128">
              <w:rPr>
                <w:rFonts w:ascii="Times New Roman" w:hAnsi="Times New Roman"/>
                <w:sz w:val="24"/>
                <w:lang w:val="en-US"/>
              </w:rPr>
              <w:t>1027403898939</w:t>
            </w:r>
          </w:p>
          <w:p w:rsidR="00EE2805" w:rsidRDefault="00EE2805" w:rsidP="00EE2805">
            <w:pPr>
              <w:jc w:val="both"/>
              <w:rPr>
                <w:rFonts w:ascii="Times New Roman" w:hAnsi="Times New Roman"/>
                <w:sz w:val="24"/>
              </w:rPr>
            </w:pPr>
            <w:r w:rsidRPr="00EE2805">
              <w:rPr>
                <w:rFonts w:ascii="Times New Roman" w:hAnsi="Times New Roman"/>
                <w:sz w:val="24"/>
              </w:rPr>
              <w:t xml:space="preserve">ИНН </w:t>
            </w:r>
            <w:r w:rsidR="00BC5128" w:rsidRPr="00222D92">
              <w:rPr>
                <w:rFonts w:ascii="Times New Roman" w:hAnsi="Times New Roman"/>
                <w:sz w:val="24"/>
              </w:rPr>
              <w:t>7453045820</w:t>
            </w:r>
            <w:r w:rsidRPr="00EE2805">
              <w:rPr>
                <w:rFonts w:ascii="Times New Roman" w:hAnsi="Times New Roman"/>
                <w:sz w:val="24"/>
              </w:rPr>
              <w:t xml:space="preserve">, КПП </w:t>
            </w:r>
            <w:r w:rsidR="00BC5128" w:rsidRPr="00222D92">
              <w:rPr>
                <w:rFonts w:ascii="Times New Roman" w:hAnsi="Times New Roman"/>
                <w:sz w:val="24"/>
              </w:rPr>
              <w:t>745301001</w:t>
            </w:r>
          </w:p>
          <w:p w:rsidR="00DA5CED" w:rsidRPr="00222D92" w:rsidRDefault="00DA5CED" w:rsidP="00EE2805">
            <w:pPr>
              <w:jc w:val="both"/>
              <w:rPr>
                <w:rFonts w:ascii="Times New Roman" w:hAnsi="Times New Roman"/>
                <w:sz w:val="24"/>
              </w:rPr>
            </w:pPr>
            <w:r>
              <w:rPr>
                <w:rFonts w:ascii="Times New Roman" w:hAnsi="Times New Roman"/>
                <w:sz w:val="24"/>
              </w:rPr>
              <w:t>ОГРН 1027403898939</w:t>
            </w:r>
          </w:p>
          <w:p w:rsidR="00EE2805" w:rsidRPr="00EE2805" w:rsidRDefault="00EE2805" w:rsidP="00EE2805">
            <w:pPr>
              <w:jc w:val="both"/>
              <w:rPr>
                <w:rFonts w:ascii="Times New Roman" w:hAnsi="Times New Roman"/>
                <w:sz w:val="24"/>
              </w:rPr>
            </w:pPr>
            <w:r w:rsidRPr="00EE2805">
              <w:rPr>
                <w:rFonts w:ascii="Times New Roman" w:hAnsi="Times New Roman"/>
                <w:sz w:val="24"/>
              </w:rPr>
              <w:t>Банковские реквизиты:</w:t>
            </w:r>
          </w:p>
          <w:p w:rsidR="00EE2805" w:rsidRPr="00BC5128" w:rsidRDefault="00EE2805" w:rsidP="00EE2805">
            <w:pPr>
              <w:jc w:val="both"/>
              <w:rPr>
                <w:rFonts w:ascii="Times New Roman" w:hAnsi="Times New Roman"/>
                <w:sz w:val="24"/>
              </w:rPr>
            </w:pPr>
            <w:r w:rsidRPr="00EE2805">
              <w:rPr>
                <w:rFonts w:ascii="Times New Roman" w:hAnsi="Times New Roman"/>
                <w:sz w:val="24"/>
              </w:rPr>
              <w:t>Р/счет № 407</w:t>
            </w:r>
            <w:r w:rsidR="00BC5128" w:rsidRPr="00BC5128">
              <w:rPr>
                <w:rFonts w:ascii="Times New Roman" w:hAnsi="Times New Roman"/>
                <w:sz w:val="24"/>
              </w:rPr>
              <w:t>03810095090000004</w:t>
            </w:r>
          </w:p>
          <w:p w:rsidR="00EE2805" w:rsidRPr="00EE2805" w:rsidRDefault="00EE2805" w:rsidP="00EE2805">
            <w:pPr>
              <w:jc w:val="both"/>
              <w:rPr>
                <w:rFonts w:ascii="Times New Roman" w:hAnsi="Times New Roman"/>
                <w:sz w:val="24"/>
              </w:rPr>
            </w:pPr>
            <w:r w:rsidRPr="00EE2805">
              <w:rPr>
                <w:rFonts w:ascii="Times New Roman" w:hAnsi="Times New Roman"/>
                <w:sz w:val="24"/>
              </w:rPr>
              <w:t xml:space="preserve">в </w:t>
            </w:r>
            <w:r w:rsidR="00BC5128">
              <w:rPr>
                <w:rFonts w:ascii="Times New Roman" w:hAnsi="Times New Roman"/>
                <w:sz w:val="24"/>
              </w:rPr>
              <w:t>Уральском филиале</w:t>
            </w:r>
            <w:r w:rsidRPr="00EE2805">
              <w:rPr>
                <w:rFonts w:ascii="Times New Roman" w:hAnsi="Times New Roman"/>
                <w:sz w:val="24"/>
              </w:rPr>
              <w:t xml:space="preserve"> </w:t>
            </w:r>
          </w:p>
          <w:p w:rsidR="00EE2805" w:rsidRPr="00EE2805" w:rsidRDefault="00EE2805" w:rsidP="00EE2805">
            <w:pPr>
              <w:jc w:val="both"/>
              <w:rPr>
                <w:rFonts w:ascii="Times New Roman" w:hAnsi="Times New Roman"/>
                <w:sz w:val="24"/>
              </w:rPr>
            </w:pPr>
            <w:r w:rsidRPr="00EE2805">
              <w:rPr>
                <w:rFonts w:ascii="Times New Roman" w:hAnsi="Times New Roman"/>
                <w:sz w:val="24"/>
              </w:rPr>
              <w:t>ПАО «</w:t>
            </w:r>
            <w:r w:rsidR="00BC5128">
              <w:rPr>
                <w:rFonts w:ascii="Times New Roman" w:hAnsi="Times New Roman"/>
                <w:sz w:val="24"/>
              </w:rPr>
              <w:t>Росбанк</w:t>
            </w:r>
            <w:r w:rsidRPr="00EE2805">
              <w:rPr>
                <w:rFonts w:ascii="Times New Roman" w:hAnsi="Times New Roman"/>
                <w:sz w:val="24"/>
              </w:rPr>
              <w:t>»</w:t>
            </w:r>
          </w:p>
          <w:p w:rsidR="00EE2805" w:rsidRPr="00EE2805" w:rsidRDefault="00EE2805" w:rsidP="00EE2805">
            <w:pPr>
              <w:jc w:val="both"/>
              <w:rPr>
                <w:rFonts w:ascii="Times New Roman" w:hAnsi="Times New Roman"/>
                <w:sz w:val="24"/>
              </w:rPr>
            </w:pPr>
            <w:proofErr w:type="gramStart"/>
            <w:r w:rsidRPr="00EE2805">
              <w:rPr>
                <w:rFonts w:ascii="Times New Roman" w:hAnsi="Times New Roman"/>
                <w:sz w:val="24"/>
              </w:rPr>
              <w:t>Кор/счет</w:t>
            </w:r>
            <w:proofErr w:type="gramEnd"/>
            <w:r w:rsidRPr="00EE2805">
              <w:rPr>
                <w:rFonts w:ascii="Times New Roman" w:hAnsi="Times New Roman"/>
                <w:sz w:val="24"/>
              </w:rPr>
              <w:t xml:space="preserve"> </w:t>
            </w:r>
            <w:r w:rsidR="00A914E3" w:rsidRPr="00A914E3">
              <w:rPr>
                <w:rFonts w:ascii="Times New Roman" w:hAnsi="Times New Roman"/>
                <w:sz w:val="24"/>
                <w:szCs w:val="40"/>
              </w:rPr>
              <w:t>30101810200000000903</w:t>
            </w:r>
          </w:p>
          <w:p w:rsidR="00EE2805" w:rsidRPr="00EE2805" w:rsidRDefault="00EE2805" w:rsidP="00EE2805">
            <w:pPr>
              <w:jc w:val="both"/>
              <w:rPr>
                <w:rFonts w:ascii="Times New Roman" w:hAnsi="Times New Roman"/>
                <w:sz w:val="24"/>
              </w:rPr>
            </w:pPr>
            <w:r w:rsidRPr="00EE2805">
              <w:rPr>
                <w:rFonts w:ascii="Times New Roman" w:hAnsi="Times New Roman"/>
                <w:sz w:val="24"/>
              </w:rPr>
              <w:t xml:space="preserve">БИК </w:t>
            </w:r>
            <w:r w:rsidR="00DE6226" w:rsidRPr="00DE6226">
              <w:rPr>
                <w:rFonts w:ascii="Times New Roman" w:hAnsi="Times New Roman"/>
                <w:sz w:val="24"/>
                <w:szCs w:val="40"/>
              </w:rPr>
              <w:t>046577903</w:t>
            </w:r>
          </w:p>
          <w:p w:rsidR="00EE2805" w:rsidRDefault="00EE2805" w:rsidP="00EE2805">
            <w:pPr>
              <w:jc w:val="both"/>
              <w:rPr>
                <w:rFonts w:ascii="Times New Roman" w:hAnsi="Times New Roman"/>
                <w:sz w:val="24"/>
              </w:rPr>
            </w:pPr>
            <w:r w:rsidRPr="00EE2805">
              <w:rPr>
                <w:rFonts w:ascii="Times New Roman" w:hAnsi="Times New Roman"/>
                <w:sz w:val="24"/>
              </w:rPr>
              <w:t xml:space="preserve">Лицевой счет: </w:t>
            </w:r>
            <w:r w:rsidR="00BC5128">
              <w:rPr>
                <w:rFonts w:ascii="Times New Roman" w:hAnsi="Times New Roman"/>
                <w:sz w:val="24"/>
              </w:rPr>
              <w:t>3047307002</w:t>
            </w:r>
            <w:r w:rsidRPr="00EE2805">
              <w:rPr>
                <w:rFonts w:ascii="Times New Roman" w:hAnsi="Times New Roman"/>
                <w:sz w:val="24"/>
              </w:rPr>
              <w:t xml:space="preserve">А в </w:t>
            </w:r>
          </w:p>
          <w:p w:rsidR="00EE2805" w:rsidRPr="00EE2805" w:rsidRDefault="00EE2805" w:rsidP="00EE2805">
            <w:pPr>
              <w:jc w:val="both"/>
              <w:rPr>
                <w:rFonts w:ascii="Times New Roman" w:hAnsi="Times New Roman"/>
                <w:sz w:val="24"/>
              </w:rPr>
            </w:pPr>
            <w:r w:rsidRPr="00EE2805">
              <w:rPr>
                <w:rFonts w:ascii="Times New Roman" w:hAnsi="Times New Roman"/>
                <w:sz w:val="24"/>
              </w:rPr>
              <w:t xml:space="preserve">Комитете финансов города Челябинск </w:t>
            </w:r>
          </w:p>
          <w:p w:rsidR="00F6508A" w:rsidRDefault="00EE2805" w:rsidP="00EE2805">
            <w:pPr>
              <w:jc w:val="both"/>
              <w:rPr>
                <w:rFonts w:ascii="Times New Roman" w:hAnsi="Times New Roman"/>
                <w:sz w:val="24"/>
              </w:rPr>
            </w:pPr>
            <w:r w:rsidRPr="00EE2805">
              <w:rPr>
                <w:rFonts w:ascii="Times New Roman" w:hAnsi="Times New Roman"/>
                <w:sz w:val="24"/>
              </w:rPr>
              <w:t>Р</w:t>
            </w:r>
            <w:r>
              <w:rPr>
                <w:rFonts w:ascii="Times New Roman" w:hAnsi="Times New Roman"/>
                <w:sz w:val="24"/>
              </w:rPr>
              <w:t>/</w:t>
            </w:r>
            <w:r w:rsidRPr="00EE2805">
              <w:rPr>
                <w:rFonts w:ascii="Times New Roman" w:hAnsi="Times New Roman"/>
                <w:sz w:val="24"/>
              </w:rPr>
              <w:t xml:space="preserve">счет </w:t>
            </w:r>
            <w:r w:rsidR="00F6508A">
              <w:rPr>
                <w:rFonts w:ascii="Times New Roman" w:hAnsi="Times New Roman"/>
                <w:sz w:val="24"/>
              </w:rPr>
              <w:t xml:space="preserve">40701810400003000001 </w:t>
            </w:r>
          </w:p>
          <w:p w:rsidR="00F6508A" w:rsidRDefault="00F6508A" w:rsidP="00EE2805">
            <w:pPr>
              <w:jc w:val="both"/>
              <w:rPr>
                <w:rFonts w:ascii="Times New Roman" w:hAnsi="Times New Roman"/>
                <w:sz w:val="24"/>
              </w:rPr>
            </w:pPr>
            <w:r>
              <w:rPr>
                <w:rFonts w:ascii="Times New Roman" w:hAnsi="Times New Roman"/>
                <w:sz w:val="24"/>
              </w:rPr>
              <w:t>в ГРКЦ ГУ Банка России по</w:t>
            </w:r>
          </w:p>
          <w:p w:rsidR="00F6508A" w:rsidRDefault="00F6508A" w:rsidP="00EE2805">
            <w:pPr>
              <w:jc w:val="both"/>
              <w:rPr>
                <w:rFonts w:ascii="Times New Roman" w:hAnsi="Times New Roman"/>
                <w:sz w:val="24"/>
              </w:rPr>
            </w:pPr>
            <w:r>
              <w:rPr>
                <w:rFonts w:ascii="Times New Roman" w:hAnsi="Times New Roman"/>
                <w:sz w:val="24"/>
              </w:rPr>
              <w:t xml:space="preserve">Челябинской области города </w:t>
            </w:r>
          </w:p>
          <w:p w:rsidR="00EE2805" w:rsidRPr="00EE2805" w:rsidRDefault="00F6508A" w:rsidP="00EE2805">
            <w:pPr>
              <w:jc w:val="both"/>
              <w:rPr>
                <w:rFonts w:ascii="Times New Roman" w:hAnsi="Times New Roman"/>
                <w:sz w:val="24"/>
              </w:rPr>
            </w:pPr>
            <w:r>
              <w:rPr>
                <w:rFonts w:ascii="Times New Roman" w:hAnsi="Times New Roman"/>
                <w:sz w:val="24"/>
              </w:rPr>
              <w:t>Челябинска</w:t>
            </w:r>
            <w:r w:rsidR="00EE2805" w:rsidRPr="00EE2805">
              <w:rPr>
                <w:rFonts w:ascii="Times New Roman" w:hAnsi="Times New Roman"/>
                <w:sz w:val="24"/>
              </w:rPr>
              <w:t xml:space="preserve"> БИК 047501001</w:t>
            </w:r>
          </w:p>
          <w:p w:rsidR="00EE2805" w:rsidRPr="00EE2805" w:rsidRDefault="00EE2805" w:rsidP="00EE2805">
            <w:pPr>
              <w:rPr>
                <w:rFonts w:ascii="Times New Roman" w:hAnsi="Times New Roman"/>
                <w:sz w:val="24"/>
              </w:rPr>
            </w:pPr>
          </w:p>
          <w:p w:rsidR="00EE2805" w:rsidRPr="00EE2805" w:rsidRDefault="00EE2805" w:rsidP="00EE2805">
            <w:pPr>
              <w:rPr>
                <w:rFonts w:ascii="Times New Roman" w:hAnsi="Times New Roman"/>
                <w:sz w:val="24"/>
              </w:rPr>
            </w:pPr>
            <w:r w:rsidRPr="00EE2805">
              <w:rPr>
                <w:rFonts w:ascii="Times New Roman" w:hAnsi="Times New Roman"/>
                <w:sz w:val="24"/>
              </w:rPr>
              <w:t>Директор</w:t>
            </w:r>
          </w:p>
          <w:p w:rsidR="00EE2805" w:rsidRPr="00EE2805" w:rsidRDefault="00EE2805" w:rsidP="00EE2805">
            <w:pPr>
              <w:rPr>
                <w:rFonts w:ascii="Times New Roman" w:hAnsi="Times New Roman"/>
                <w:sz w:val="24"/>
              </w:rPr>
            </w:pPr>
            <w:r w:rsidRPr="00EE2805">
              <w:rPr>
                <w:rFonts w:ascii="Times New Roman" w:hAnsi="Times New Roman"/>
                <w:sz w:val="24"/>
              </w:rPr>
              <w:t xml:space="preserve"> </w:t>
            </w:r>
          </w:p>
          <w:p w:rsidR="00EE2805" w:rsidRPr="00EE2805" w:rsidRDefault="00EE2805" w:rsidP="00EE2805">
            <w:pPr>
              <w:rPr>
                <w:sz w:val="21"/>
                <w:szCs w:val="21"/>
              </w:rPr>
            </w:pPr>
            <w:r w:rsidRPr="00EE2805">
              <w:rPr>
                <w:rFonts w:ascii="Times New Roman" w:hAnsi="Times New Roman"/>
                <w:sz w:val="24"/>
              </w:rPr>
              <w:t xml:space="preserve"> __________________________ Л.А. </w:t>
            </w:r>
            <w:r w:rsidR="00BC5128">
              <w:rPr>
                <w:rFonts w:ascii="Times New Roman" w:hAnsi="Times New Roman"/>
                <w:sz w:val="24"/>
              </w:rPr>
              <w:t>Дерягина</w:t>
            </w:r>
            <w:r w:rsidRPr="00EE2805">
              <w:rPr>
                <w:rFonts w:ascii="Times New Roman" w:hAnsi="Times New Roman"/>
                <w:sz w:val="24"/>
              </w:rPr>
              <w:t xml:space="preserve"> </w:t>
            </w:r>
          </w:p>
          <w:p w:rsidR="006A4783" w:rsidRPr="006A4783" w:rsidRDefault="006A4783" w:rsidP="006A4783">
            <w:pPr>
              <w:rPr>
                <w:rFonts w:ascii="Times New Roman" w:hAnsi="Times New Roman"/>
                <w:b/>
                <w:sz w:val="22"/>
                <w:szCs w:val="22"/>
              </w:rPr>
            </w:pPr>
          </w:p>
        </w:tc>
        <w:tc>
          <w:tcPr>
            <w:tcW w:w="4216" w:type="dxa"/>
          </w:tcPr>
          <w:p w:rsidR="006A4783" w:rsidRDefault="006A4783" w:rsidP="006A4783">
            <w:pPr>
              <w:rPr>
                <w:rFonts w:ascii="Times New Roman" w:hAnsi="Times New Roman"/>
                <w:b/>
                <w:sz w:val="22"/>
                <w:szCs w:val="22"/>
              </w:rPr>
            </w:pPr>
            <w:r w:rsidRPr="006A4783">
              <w:rPr>
                <w:rFonts w:ascii="Times New Roman" w:hAnsi="Times New Roman"/>
                <w:b/>
                <w:sz w:val="22"/>
                <w:szCs w:val="22"/>
              </w:rPr>
              <w:t>ПОСТАВЩИК</w:t>
            </w:r>
          </w:p>
          <w:p w:rsidR="00443034" w:rsidRPr="006A4783" w:rsidRDefault="00443034" w:rsidP="006A4783">
            <w:pPr>
              <w:rPr>
                <w:rFonts w:ascii="Times New Roman" w:hAnsi="Times New Roman"/>
                <w:b/>
                <w:sz w:val="22"/>
                <w:szCs w:val="22"/>
              </w:rPr>
            </w:pPr>
          </w:p>
        </w:tc>
      </w:tr>
      <w:tr w:rsidR="006A4783" w:rsidRPr="006A4783" w:rsidTr="00B32945">
        <w:tc>
          <w:tcPr>
            <w:tcW w:w="5637" w:type="dxa"/>
          </w:tcPr>
          <w:p w:rsidR="006A4783" w:rsidRPr="006A4783" w:rsidRDefault="006A4783" w:rsidP="006A4783">
            <w:pPr>
              <w:rPr>
                <w:rFonts w:ascii="Times New Roman" w:hAnsi="Times New Roman"/>
                <w:b/>
                <w:sz w:val="22"/>
                <w:szCs w:val="22"/>
              </w:rPr>
            </w:pPr>
          </w:p>
        </w:tc>
        <w:tc>
          <w:tcPr>
            <w:tcW w:w="4216" w:type="dxa"/>
          </w:tcPr>
          <w:p w:rsidR="006A4783" w:rsidRPr="006A4783" w:rsidRDefault="006A4783" w:rsidP="006A4783">
            <w:pPr>
              <w:rPr>
                <w:rFonts w:ascii="Times New Roman" w:hAnsi="Times New Roman"/>
                <w:b/>
                <w:sz w:val="22"/>
                <w:szCs w:val="22"/>
              </w:rPr>
            </w:pPr>
          </w:p>
        </w:tc>
      </w:tr>
    </w:tbl>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Pr="006A4783" w:rsidRDefault="003E4A22" w:rsidP="003E4A22">
      <w:pPr>
        <w:jc w:val="right"/>
        <w:rPr>
          <w:sz w:val="22"/>
          <w:szCs w:val="22"/>
          <w:lang w:eastAsia="ru-RU"/>
        </w:rPr>
      </w:pPr>
      <w:r w:rsidRPr="006A4783">
        <w:rPr>
          <w:sz w:val="22"/>
          <w:szCs w:val="22"/>
          <w:lang w:eastAsia="ru-RU"/>
        </w:rPr>
        <w:t>Приложение №1 к договору</w:t>
      </w:r>
    </w:p>
    <w:p w:rsidR="003E4A22" w:rsidRPr="006A4783" w:rsidRDefault="003E4A22" w:rsidP="003E4A22">
      <w:pPr>
        <w:jc w:val="right"/>
        <w:rPr>
          <w:sz w:val="22"/>
          <w:szCs w:val="22"/>
          <w:lang w:eastAsia="ru-RU"/>
        </w:rPr>
      </w:pPr>
      <w:r w:rsidRPr="006A4783">
        <w:rPr>
          <w:sz w:val="22"/>
          <w:szCs w:val="22"/>
          <w:lang w:eastAsia="ru-RU"/>
        </w:rPr>
        <w:t>№ _______ от «____</w:t>
      </w:r>
      <w:proofErr w:type="gramStart"/>
      <w:r w:rsidRPr="006A4783">
        <w:rPr>
          <w:sz w:val="22"/>
          <w:szCs w:val="22"/>
          <w:lang w:eastAsia="ru-RU"/>
        </w:rPr>
        <w:t>_»_</w:t>
      </w:r>
      <w:proofErr w:type="gramEnd"/>
      <w:r w:rsidRPr="006A4783">
        <w:rPr>
          <w:sz w:val="22"/>
          <w:szCs w:val="22"/>
          <w:lang w:eastAsia="ru-RU"/>
        </w:rPr>
        <w:t>_____________ г.</w:t>
      </w:r>
    </w:p>
    <w:p w:rsidR="003E4A22" w:rsidRDefault="003E4A22" w:rsidP="003E4A22">
      <w:pPr>
        <w:jc w:val="both"/>
      </w:pPr>
    </w:p>
    <w:p w:rsidR="003E4A22" w:rsidRPr="006A4783" w:rsidRDefault="003E4A22" w:rsidP="003E4A22"/>
    <w:p w:rsidR="003E4A22" w:rsidRDefault="003E4A22" w:rsidP="003E4A22">
      <w:pPr>
        <w:jc w:val="center"/>
      </w:pPr>
      <w:r>
        <w:t>Спецификация</w:t>
      </w:r>
    </w:p>
    <w:p w:rsidR="003E4A22" w:rsidRPr="006A4783" w:rsidRDefault="003E4A22" w:rsidP="003E4A22">
      <w:pPr>
        <w:tabs>
          <w:tab w:val="left" w:pos="4095"/>
        </w:tabs>
      </w:pPr>
      <w:r>
        <w:tab/>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6"/>
        <w:gridCol w:w="1276"/>
        <w:gridCol w:w="1418"/>
        <w:gridCol w:w="1417"/>
        <w:gridCol w:w="1559"/>
      </w:tblGrid>
      <w:tr w:rsidR="003E4A22" w:rsidRPr="006A4783" w:rsidTr="00522BF2">
        <w:trPr>
          <w:trHeight w:val="540"/>
        </w:trPr>
        <w:tc>
          <w:tcPr>
            <w:tcW w:w="567" w:type="dxa"/>
            <w:vAlign w:val="center"/>
          </w:tcPr>
          <w:p w:rsidR="003E4A22" w:rsidRPr="006A4783" w:rsidRDefault="003E4A22" w:rsidP="00522BF2">
            <w:pPr>
              <w:spacing w:line="360" w:lineRule="auto"/>
              <w:ind w:firstLine="851"/>
              <w:jc w:val="center"/>
              <w:rPr>
                <w:b/>
                <w:sz w:val="21"/>
                <w:szCs w:val="21"/>
                <w:lang w:eastAsia="ru-RU"/>
              </w:rPr>
            </w:pPr>
            <w:r w:rsidRPr="006A4783">
              <w:rPr>
                <w:b/>
                <w:sz w:val="21"/>
                <w:szCs w:val="21"/>
                <w:lang w:eastAsia="ru-RU"/>
              </w:rPr>
              <w:t>№ п/п</w:t>
            </w:r>
          </w:p>
        </w:tc>
        <w:tc>
          <w:tcPr>
            <w:tcW w:w="4536" w:type="dxa"/>
            <w:vAlign w:val="center"/>
          </w:tcPr>
          <w:p w:rsidR="003E4A22" w:rsidRPr="006A4783" w:rsidRDefault="003E4A22" w:rsidP="00522BF2">
            <w:pPr>
              <w:spacing w:line="360" w:lineRule="auto"/>
              <w:jc w:val="center"/>
              <w:rPr>
                <w:b/>
                <w:sz w:val="21"/>
                <w:szCs w:val="21"/>
                <w:lang w:eastAsia="ru-RU"/>
              </w:rPr>
            </w:pPr>
            <w:r w:rsidRPr="006A4783">
              <w:rPr>
                <w:b/>
                <w:sz w:val="21"/>
                <w:szCs w:val="21"/>
                <w:lang w:eastAsia="ru-RU"/>
              </w:rPr>
              <w:t>Наименование и характеристики товара</w:t>
            </w:r>
          </w:p>
        </w:tc>
        <w:tc>
          <w:tcPr>
            <w:tcW w:w="1276" w:type="dxa"/>
            <w:vAlign w:val="center"/>
          </w:tcPr>
          <w:p w:rsidR="003E4A22" w:rsidRPr="006A4783" w:rsidRDefault="003E4A22" w:rsidP="00522BF2">
            <w:pPr>
              <w:spacing w:line="360" w:lineRule="auto"/>
              <w:jc w:val="both"/>
              <w:rPr>
                <w:b/>
                <w:sz w:val="21"/>
                <w:szCs w:val="21"/>
                <w:lang w:eastAsia="ru-RU"/>
              </w:rPr>
            </w:pPr>
            <w:r w:rsidRPr="006A4783">
              <w:rPr>
                <w:b/>
                <w:sz w:val="21"/>
                <w:szCs w:val="21"/>
                <w:lang w:eastAsia="ru-RU"/>
              </w:rPr>
              <w:t>Единица измерения</w:t>
            </w:r>
          </w:p>
        </w:tc>
        <w:tc>
          <w:tcPr>
            <w:tcW w:w="1418" w:type="dxa"/>
            <w:vAlign w:val="center"/>
          </w:tcPr>
          <w:p w:rsidR="003E4A22" w:rsidRPr="006A4783" w:rsidRDefault="003E4A22" w:rsidP="00522BF2">
            <w:pPr>
              <w:spacing w:line="360" w:lineRule="auto"/>
              <w:jc w:val="center"/>
              <w:rPr>
                <w:b/>
                <w:sz w:val="21"/>
                <w:szCs w:val="21"/>
                <w:lang w:eastAsia="ru-RU"/>
              </w:rPr>
            </w:pPr>
            <w:r w:rsidRPr="006A4783">
              <w:rPr>
                <w:b/>
                <w:sz w:val="21"/>
                <w:szCs w:val="21"/>
                <w:lang w:eastAsia="ru-RU"/>
              </w:rPr>
              <w:t>Количество</w:t>
            </w:r>
          </w:p>
        </w:tc>
        <w:tc>
          <w:tcPr>
            <w:tcW w:w="1417" w:type="dxa"/>
            <w:vAlign w:val="center"/>
          </w:tcPr>
          <w:p w:rsidR="003E4A22" w:rsidRPr="006A4783" w:rsidRDefault="003E4A22" w:rsidP="00522BF2">
            <w:pPr>
              <w:spacing w:line="360" w:lineRule="auto"/>
              <w:jc w:val="center"/>
              <w:rPr>
                <w:b/>
                <w:sz w:val="21"/>
                <w:szCs w:val="21"/>
                <w:lang w:eastAsia="ru-RU"/>
              </w:rPr>
            </w:pPr>
            <w:r w:rsidRPr="006A4783">
              <w:rPr>
                <w:b/>
                <w:sz w:val="21"/>
                <w:szCs w:val="21"/>
                <w:lang w:eastAsia="ru-RU"/>
              </w:rPr>
              <w:t>Цена за единицу, руб.</w:t>
            </w:r>
          </w:p>
        </w:tc>
        <w:tc>
          <w:tcPr>
            <w:tcW w:w="1559" w:type="dxa"/>
            <w:vAlign w:val="center"/>
          </w:tcPr>
          <w:p w:rsidR="003E4A22" w:rsidRPr="006A4783" w:rsidRDefault="003E4A22" w:rsidP="00522BF2">
            <w:pPr>
              <w:spacing w:line="360" w:lineRule="auto"/>
              <w:jc w:val="center"/>
              <w:rPr>
                <w:b/>
                <w:sz w:val="21"/>
                <w:szCs w:val="21"/>
                <w:lang w:eastAsia="ru-RU"/>
              </w:rPr>
            </w:pPr>
            <w:r w:rsidRPr="006A4783">
              <w:rPr>
                <w:b/>
                <w:sz w:val="21"/>
                <w:szCs w:val="21"/>
                <w:lang w:eastAsia="ru-RU"/>
              </w:rPr>
              <w:t>Сумма, руб.</w:t>
            </w:r>
          </w:p>
        </w:tc>
      </w:tr>
      <w:tr w:rsidR="003E4A22" w:rsidRPr="006A4783" w:rsidTr="00522BF2">
        <w:trPr>
          <w:trHeight w:val="339"/>
        </w:trPr>
        <w:tc>
          <w:tcPr>
            <w:tcW w:w="567" w:type="dxa"/>
          </w:tcPr>
          <w:p w:rsidR="003E4A22" w:rsidRPr="006A4783" w:rsidRDefault="003E4A22" w:rsidP="00286A82">
            <w:pPr>
              <w:spacing w:line="360" w:lineRule="auto"/>
              <w:jc w:val="center"/>
              <w:rPr>
                <w:sz w:val="21"/>
                <w:szCs w:val="21"/>
                <w:lang w:eastAsia="ru-RU"/>
              </w:rPr>
            </w:pPr>
            <w:r w:rsidRPr="006A4783">
              <w:rPr>
                <w:sz w:val="21"/>
                <w:szCs w:val="21"/>
                <w:lang w:eastAsia="ru-RU"/>
              </w:rPr>
              <w:t>1</w:t>
            </w:r>
          </w:p>
        </w:tc>
        <w:tc>
          <w:tcPr>
            <w:tcW w:w="4536" w:type="dxa"/>
          </w:tcPr>
          <w:p w:rsidR="003E4A22" w:rsidRPr="00B90FF1" w:rsidRDefault="003E596B" w:rsidP="003E596B">
            <w:pPr>
              <w:pStyle w:val="1"/>
              <w:jc w:val="both"/>
              <w:rPr>
                <w:sz w:val="21"/>
                <w:szCs w:val="21"/>
              </w:rPr>
            </w:pPr>
            <w:r w:rsidRPr="003E596B">
              <w:rPr>
                <w:szCs w:val="28"/>
              </w:rPr>
              <w:t>Вертикальные жалюзи в кабинет</w:t>
            </w:r>
            <w:bookmarkStart w:id="2" w:name="_GoBack"/>
            <w:bookmarkEnd w:id="2"/>
            <w:r w:rsidRPr="003E596B">
              <w:rPr>
                <w:szCs w:val="28"/>
              </w:rPr>
              <w:t>.</w:t>
            </w:r>
            <w:r>
              <w:rPr>
                <w:szCs w:val="28"/>
              </w:rPr>
              <w:t xml:space="preserve"> </w:t>
            </w:r>
            <w:r w:rsidRPr="003E596B">
              <w:rPr>
                <w:szCs w:val="28"/>
              </w:rPr>
              <w:t>Размер окна- 235х210 см</w:t>
            </w:r>
          </w:p>
        </w:tc>
        <w:tc>
          <w:tcPr>
            <w:tcW w:w="1276" w:type="dxa"/>
          </w:tcPr>
          <w:p w:rsidR="003E4A22" w:rsidRPr="006A4783" w:rsidRDefault="00B90FF1" w:rsidP="00EB468B">
            <w:pPr>
              <w:spacing w:line="360" w:lineRule="auto"/>
              <w:jc w:val="center"/>
              <w:rPr>
                <w:color w:val="000000"/>
                <w:sz w:val="20"/>
                <w:szCs w:val="20"/>
                <w:lang w:eastAsia="ru-RU"/>
              </w:rPr>
            </w:pPr>
            <w:r>
              <w:rPr>
                <w:color w:val="000000"/>
                <w:sz w:val="20"/>
                <w:szCs w:val="20"/>
                <w:lang w:eastAsia="ru-RU"/>
              </w:rPr>
              <w:t>шт</w:t>
            </w:r>
          </w:p>
        </w:tc>
        <w:tc>
          <w:tcPr>
            <w:tcW w:w="1418" w:type="dxa"/>
          </w:tcPr>
          <w:p w:rsidR="003E4A22" w:rsidRPr="006A4783" w:rsidRDefault="003E596B" w:rsidP="00EB468B">
            <w:pPr>
              <w:spacing w:line="360" w:lineRule="auto"/>
              <w:jc w:val="center"/>
              <w:rPr>
                <w:color w:val="000000"/>
                <w:sz w:val="20"/>
                <w:szCs w:val="20"/>
                <w:lang w:eastAsia="ru-RU"/>
              </w:rPr>
            </w:pPr>
            <w:r>
              <w:rPr>
                <w:color w:val="000000"/>
                <w:sz w:val="20"/>
                <w:szCs w:val="20"/>
                <w:lang w:eastAsia="ru-RU"/>
              </w:rPr>
              <w:t>3</w:t>
            </w:r>
          </w:p>
        </w:tc>
        <w:tc>
          <w:tcPr>
            <w:tcW w:w="1417" w:type="dxa"/>
          </w:tcPr>
          <w:p w:rsidR="003E4A22" w:rsidRPr="006A4783" w:rsidRDefault="003E4A22" w:rsidP="00522BF2">
            <w:pPr>
              <w:spacing w:line="360" w:lineRule="auto"/>
              <w:jc w:val="both"/>
              <w:rPr>
                <w:sz w:val="20"/>
                <w:szCs w:val="20"/>
                <w:lang w:eastAsia="ru-RU"/>
              </w:rPr>
            </w:pPr>
          </w:p>
        </w:tc>
        <w:tc>
          <w:tcPr>
            <w:tcW w:w="1559" w:type="dxa"/>
          </w:tcPr>
          <w:p w:rsidR="003E4A22" w:rsidRPr="006A4783" w:rsidRDefault="003E4A22" w:rsidP="00522BF2">
            <w:pPr>
              <w:spacing w:line="360" w:lineRule="auto"/>
              <w:jc w:val="both"/>
              <w:rPr>
                <w:sz w:val="20"/>
                <w:szCs w:val="20"/>
                <w:lang w:eastAsia="ru-RU"/>
              </w:rPr>
            </w:pPr>
          </w:p>
        </w:tc>
      </w:tr>
      <w:tr w:rsidR="003E4A22" w:rsidRPr="006A4783" w:rsidTr="00522BF2">
        <w:trPr>
          <w:trHeight w:val="345"/>
        </w:trPr>
        <w:tc>
          <w:tcPr>
            <w:tcW w:w="9214" w:type="dxa"/>
            <w:gridSpan w:val="5"/>
          </w:tcPr>
          <w:p w:rsidR="003E4A22" w:rsidRPr="006A4783" w:rsidRDefault="003E4A22" w:rsidP="00522BF2">
            <w:pPr>
              <w:spacing w:line="360" w:lineRule="auto"/>
              <w:ind w:firstLine="851"/>
              <w:jc w:val="both"/>
              <w:rPr>
                <w:b/>
                <w:sz w:val="21"/>
                <w:szCs w:val="21"/>
                <w:lang w:eastAsia="ru-RU"/>
              </w:rPr>
            </w:pPr>
            <w:r w:rsidRPr="006A4783">
              <w:rPr>
                <w:b/>
                <w:sz w:val="21"/>
                <w:szCs w:val="21"/>
                <w:lang w:eastAsia="ru-RU"/>
              </w:rPr>
              <w:t>ИТОГО:</w:t>
            </w:r>
          </w:p>
        </w:tc>
        <w:tc>
          <w:tcPr>
            <w:tcW w:w="1559" w:type="dxa"/>
          </w:tcPr>
          <w:p w:rsidR="003E4A22" w:rsidRPr="006A4783" w:rsidRDefault="003E4A22" w:rsidP="00522BF2">
            <w:pPr>
              <w:jc w:val="both"/>
              <w:rPr>
                <w:b/>
                <w:sz w:val="21"/>
                <w:szCs w:val="21"/>
                <w:lang w:eastAsia="ru-RU"/>
              </w:rPr>
            </w:pPr>
          </w:p>
        </w:tc>
      </w:tr>
    </w:tbl>
    <w:p w:rsidR="003E4A22" w:rsidRDefault="003E4A22" w:rsidP="003E4A22">
      <w:pPr>
        <w:tabs>
          <w:tab w:val="left" w:pos="4095"/>
        </w:tabs>
      </w:pPr>
    </w:p>
    <w:p w:rsidR="003E4A22" w:rsidRPr="00597C76" w:rsidRDefault="003E4A22" w:rsidP="003E4A22"/>
    <w:p w:rsidR="003E4A22" w:rsidRPr="00597C76" w:rsidRDefault="003E4A22" w:rsidP="003E4A22"/>
    <w:p w:rsidR="003E4A22" w:rsidRDefault="003E4A22" w:rsidP="003E4A22"/>
    <w:p w:rsidR="003E4A22" w:rsidRDefault="003E4A22" w:rsidP="003E4A22"/>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6"/>
      </w:tblGrid>
      <w:tr w:rsidR="003E4A22" w:rsidRPr="00597C76" w:rsidTr="00522BF2">
        <w:tc>
          <w:tcPr>
            <w:tcW w:w="5637" w:type="dxa"/>
          </w:tcPr>
          <w:p w:rsidR="003E4A22" w:rsidRPr="00597C76" w:rsidRDefault="003E4A22" w:rsidP="00522BF2">
            <w:pPr>
              <w:rPr>
                <w:rFonts w:ascii="Times New Roman" w:hAnsi="Times New Roman"/>
                <w:b/>
                <w:sz w:val="22"/>
                <w:szCs w:val="22"/>
                <w:lang w:eastAsia="en-US"/>
              </w:rPr>
            </w:pPr>
            <w:r w:rsidRPr="00597C76">
              <w:rPr>
                <w:rFonts w:ascii="Times New Roman" w:hAnsi="Times New Roman"/>
                <w:b/>
                <w:sz w:val="22"/>
                <w:szCs w:val="22"/>
                <w:lang w:eastAsia="en-US"/>
              </w:rPr>
              <w:t>ЗАКАЗЧИК</w:t>
            </w:r>
          </w:p>
          <w:p w:rsidR="003E4A22" w:rsidRPr="00597C76" w:rsidRDefault="003E4A22" w:rsidP="00522BF2">
            <w:pPr>
              <w:rPr>
                <w:rFonts w:ascii="Times New Roman" w:hAnsi="Times New Roman"/>
                <w:b/>
                <w:sz w:val="22"/>
                <w:szCs w:val="22"/>
                <w:lang w:eastAsia="en-US"/>
              </w:rPr>
            </w:pPr>
          </w:p>
        </w:tc>
        <w:tc>
          <w:tcPr>
            <w:tcW w:w="4216" w:type="dxa"/>
          </w:tcPr>
          <w:p w:rsidR="003E4A22" w:rsidRPr="00597C76" w:rsidRDefault="003E4A22" w:rsidP="00522BF2">
            <w:pPr>
              <w:rPr>
                <w:rFonts w:ascii="Times New Roman" w:hAnsi="Times New Roman"/>
                <w:b/>
                <w:sz w:val="22"/>
                <w:szCs w:val="22"/>
                <w:lang w:eastAsia="en-US"/>
              </w:rPr>
            </w:pPr>
            <w:r w:rsidRPr="00597C76">
              <w:rPr>
                <w:rFonts w:ascii="Times New Roman" w:hAnsi="Times New Roman"/>
                <w:b/>
                <w:sz w:val="22"/>
                <w:szCs w:val="22"/>
                <w:lang w:eastAsia="en-US"/>
              </w:rPr>
              <w:t>ПОСТАВЩИК</w:t>
            </w:r>
          </w:p>
        </w:tc>
      </w:tr>
      <w:tr w:rsidR="003E4A22" w:rsidRPr="00597C76" w:rsidTr="00522BF2">
        <w:tc>
          <w:tcPr>
            <w:tcW w:w="5637" w:type="dxa"/>
          </w:tcPr>
          <w:p w:rsidR="003E4A22" w:rsidRPr="00597C76" w:rsidRDefault="003E4A22" w:rsidP="00522BF2">
            <w:pPr>
              <w:rPr>
                <w:rFonts w:ascii="Times New Roman" w:hAnsi="Times New Roman"/>
                <w:b/>
                <w:sz w:val="22"/>
                <w:szCs w:val="22"/>
                <w:lang w:eastAsia="en-US"/>
              </w:rPr>
            </w:pPr>
          </w:p>
          <w:p w:rsidR="003E4A22" w:rsidRPr="00597C76" w:rsidRDefault="003E4A22" w:rsidP="00522BF2">
            <w:pPr>
              <w:rPr>
                <w:rFonts w:ascii="Times New Roman" w:hAnsi="Times New Roman"/>
                <w:b/>
                <w:sz w:val="22"/>
                <w:szCs w:val="22"/>
                <w:lang w:eastAsia="en-US"/>
              </w:rPr>
            </w:pPr>
          </w:p>
          <w:p w:rsidR="003E4A22" w:rsidRPr="00597C76" w:rsidRDefault="003E4A22" w:rsidP="00522BF2">
            <w:pPr>
              <w:rPr>
                <w:rFonts w:ascii="Times New Roman" w:hAnsi="Times New Roman"/>
                <w:b/>
                <w:sz w:val="22"/>
                <w:szCs w:val="22"/>
                <w:lang w:eastAsia="en-US"/>
              </w:rPr>
            </w:pPr>
            <w:r w:rsidRPr="00597C76">
              <w:rPr>
                <w:rFonts w:ascii="Times New Roman" w:hAnsi="Times New Roman"/>
                <w:b/>
                <w:sz w:val="22"/>
                <w:szCs w:val="22"/>
                <w:lang w:eastAsia="en-US"/>
              </w:rPr>
              <w:t>__________________</w:t>
            </w:r>
            <w:r>
              <w:rPr>
                <w:rFonts w:ascii="Times New Roman" w:hAnsi="Times New Roman"/>
                <w:b/>
                <w:sz w:val="22"/>
                <w:szCs w:val="22"/>
                <w:lang w:eastAsia="en-US"/>
              </w:rPr>
              <w:t xml:space="preserve"> Дерягина Л.А.</w:t>
            </w:r>
          </w:p>
        </w:tc>
        <w:tc>
          <w:tcPr>
            <w:tcW w:w="4216" w:type="dxa"/>
          </w:tcPr>
          <w:p w:rsidR="003E4A22" w:rsidRPr="00597C76" w:rsidRDefault="003E4A22" w:rsidP="00522BF2">
            <w:pPr>
              <w:rPr>
                <w:rFonts w:ascii="Times New Roman" w:hAnsi="Times New Roman"/>
                <w:b/>
                <w:sz w:val="22"/>
                <w:szCs w:val="22"/>
                <w:lang w:eastAsia="en-US"/>
              </w:rPr>
            </w:pPr>
          </w:p>
          <w:p w:rsidR="003E4A22" w:rsidRPr="00597C76" w:rsidRDefault="003E4A22" w:rsidP="00522BF2">
            <w:pPr>
              <w:rPr>
                <w:rFonts w:ascii="Times New Roman" w:hAnsi="Times New Roman"/>
                <w:b/>
                <w:sz w:val="22"/>
                <w:szCs w:val="22"/>
                <w:lang w:eastAsia="en-US"/>
              </w:rPr>
            </w:pPr>
          </w:p>
          <w:p w:rsidR="003E4A22" w:rsidRPr="00597C76" w:rsidRDefault="003E4A22" w:rsidP="00522BF2">
            <w:pPr>
              <w:rPr>
                <w:rFonts w:ascii="Times New Roman" w:hAnsi="Times New Roman"/>
                <w:b/>
                <w:sz w:val="22"/>
                <w:szCs w:val="22"/>
                <w:lang w:eastAsia="en-US"/>
              </w:rPr>
            </w:pPr>
            <w:r w:rsidRPr="00597C76">
              <w:rPr>
                <w:rFonts w:ascii="Times New Roman" w:hAnsi="Times New Roman"/>
                <w:b/>
                <w:sz w:val="22"/>
                <w:szCs w:val="22"/>
                <w:lang w:eastAsia="en-US"/>
              </w:rPr>
              <w:t>_________________________/</w:t>
            </w:r>
          </w:p>
        </w:tc>
      </w:tr>
    </w:tbl>
    <w:p w:rsidR="003E4A22" w:rsidRPr="00597C76" w:rsidRDefault="003E4A22" w:rsidP="003E4A22"/>
    <w:sectPr w:rsidR="003E4A22" w:rsidRPr="00597C76" w:rsidSect="006A4783">
      <w:headerReference w:type="default" r:id="rId8"/>
      <w:headerReference w:type="first" r:id="rId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898" w:rsidRDefault="003F1898">
      <w:r>
        <w:separator/>
      </w:r>
    </w:p>
  </w:endnote>
  <w:endnote w:type="continuationSeparator" w:id="0">
    <w:p w:rsidR="003F1898" w:rsidRDefault="003F1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898" w:rsidRDefault="003F1898">
      <w:r>
        <w:separator/>
      </w:r>
    </w:p>
  </w:footnote>
  <w:footnote w:type="continuationSeparator" w:id="0">
    <w:p w:rsidR="003F1898" w:rsidRDefault="003F1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783" w:rsidRDefault="006A4783">
    <w:pPr>
      <w:pStyle w:val="ae"/>
      <w:jc w:val="center"/>
    </w:pPr>
  </w:p>
  <w:p w:rsidR="006A4783" w:rsidRDefault="006A4783">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783" w:rsidRDefault="006A4783">
    <w:pPr>
      <w:pStyle w:val="ae"/>
      <w:jc w:val="center"/>
    </w:pPr>
  </w:p>
  <w:p w:rsidR="006A4783" w:rsidRDefault="006A4783">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D3055"/>
    <w:multiLevelType w:val="multilevel"/>
    <w:tmpl w:val="B914C7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180150C"/>
    <w:multiLevelType w:val="hybridMultilevel"/>
    <w:tmpl w:val="264CA15C"/>
    <w:lvl w:ilvl="0" w:tplc="4BFA2D2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AE8"/>
    <w:rsid w:val="00022905"/>
    <w:rsid w:val="00024356"/>
    <w:rsid w:val="000273CC"/>
    <w:rsid w:val="000544A0"/>
    <w:rsid w:val="000A1CD6"/>
    <w:rsid w:val="000B4343"/>
    <w:rsid w:val="000D0719"/>
    <w:rsid w:val="000F207B"/>
    <w:rsid w:val="001008C8"/>
    <w:rsid w:val="001058B0"/>
    <w:rsid w:val="001602FD"/>
    <w:rsid w:val="001731BC"/>
    <w:rsid w:val="001C0978"/>
    <w:rsid w:val="0020148E"/>
    <w:rsid w:val="00214E67"/>
    <w:rsid w:val="00222D92"/>
    <w:rsid w:val="00286A82"/>
    <w:rsid w:val="002A2D11"/>
    <w:rsid w:val="002C6823"/>
    <w:rsid w:val="002D1FCC"/>
    <w:rsid w:val="00314767"/>
    <w:rsid w:val="0035096F"/>
    <w:rsid w:val="0035316C"/>
    <w:rsid w:val="00356EEA"/>
    <w:rsid w:val="00373B8D"/>
    <w:rsid w:val="003939BF"/>
    <w:rsid w:val="003C6719"/>
    <w:rsid w:val="003E4A22"/>
    <w:rsid w:val="003E596B"/>
    <w:rsid w:val="003E7EAB"/>
    <w:rsid w:val="003F1898"/>
    <w:rsid w:val="00443034"/>
    <w:rsid w:val="004824A5"/>
    <w:rsid w:val="004B6A45"/>
    <w:rsid w:val="004C57D4"/>
    <w:rsid w:val="004E3F32"/>
    <w:rsid w:val="00501B73"/>
    <w:rsid w:val="00506F7E"/>
    <w:rsid w:val="005165F4"/>
    <w:rsid w:val="0052282F"/>
    <w:rsid w:val="00526B04"/>
    <w:rsid w:val="00551912"/>
    <w:rsid w:val="00582FD3"/>
    <w:rsid w:val="00583AE8"/>
    <w:rsid w:val="00597C76"/>
    <w:rsid w:val="005E104B"/>
    <w:rsid w:val="005F73F0"/>
    <w:rsid w:val="006070E2"/>
    <w:rsid w:val="00641CDE"/>
    <w:rsid w:val="00646C85"/>
    <w:rsid w:val="006506D4"/>
    <w:rsid w:val="00694901"/>
    <w:rsid w:val="006A4783"/>
    <w:rsid w:val="006B3945"/>
    <w:rsid w:val="006E4745"/>
    <w:rsid w:val="006F6019"/>
    <w:rsid w:val="00705FF9"/>
    <w:rsid w:val="007117C3"/>
    <w:rsid w:val="00715604"/>
    <w:rsid w:val="00725B6E"/>
    <w:rsid w:val="00746F3D"/>
    <w:rsid w:val="00780627"/>
    <w:rsid w:val="00794420"/>
    <w:rsid w:val="007F37AF"/>
    <w:rsid w:val="00806208"/>
    <w:rsid w:val="00827083"/>
    <w:rsid w:val="008447E3"/>
    <w:rsid w:val="00853EE5"/>
    <w:rsid w:val="0086646A"/>
    <w:rsid w:val="008B2842"/>
    <w:rsid w:val="00900FE9"/>
    <w:rsid w:val="0090335E"/>
    <w:rsid w:val="009206E5"/>
    <w:rsid w:val="00937E26"/>
    <w:rsid w:val="009421F3"/>
    <w:rsid w:val="00950EA6"/>
    <w:rsid w:val="00966DF3"/>
    <w:rsid w:val="009A0B6F"/>
    <w:rsid w:val="009B0593"/>
    <w:rsid w:val="009B7F5D"/>
    <w:rsid w:val="009D49B7"/>
    <w:rsid w:val="00A91099"/>
    <w:rsid w:val="00A914E3"/>
    <w:rsid w:val="00A93DBC"/>
    <w:rsid w:val="00AA287F"/>
    <w:rsid w:val="00B05A36"/>
    <w:rsid w:val="00B14741"/>
    <w:rsid w:val="00B1515B"/>
    <w:rsid w:val="00B159CD"/>
    <w:rsid w:val="00B22D08"/>
    <w:rsid w:val="00B33819"/>
    <w:rsid w:val="00B44071"/>
    <w:rsid w:val="00B537AB"/>
    <w:rsid w:val="00B70861"/>
    <w:rsid w:val="00B77D1C"/>
    <w:rsid w:val="00B80CC0"/>
    <w:rsid w:val="00B828C2"/>
    <w:rsid w:val="00B90FF1"/>
    <w:rsid w:val="00BC3CB7"/>
    <w:rsid w:val="00BC5128"/>
    <w:rsid w:val="00BD63C4"/>
    <w:rsid w:val="00C32C99"/>
    <w:rsid w:val="00C47538"/>
    <w:rsid w:val="00CB0745"/>
    <w:rsid w:val="00D17F1D"/>
    <w:rsid w:val="00D257D8"/>
    <w:rsid w:val="00D25E7D"/>
    <w:rsid w:val="00D47EAA"/>
    <w:rsid w:val="00D838C4"/>
    <w:rsid w:val="00DA5CED"/>
    <w:rsid w:val="00DC4B42"/>
    <w:rsid w:val="00DE6226"/>
    <w:rsid w:val="00E1017A"/>
    <w:rsid w:val="00E4244D"/>
    <w:rsid w:val="00E740C0"/>
    <w:rsid w:val="00E91077"/>
    <w:rsid w:val="00EB468B"/>
    <w:rsid w:val="00ED50E7"/>
    <w:rsid w:val="00EE2805"/>
    <w:rsid w:val="00F1158F"/>
    <w:rsid w:val="00F16BA9"/>
    <w:rsid w:val="00F21AE6"/>
    <w:rsid w:val="00F31F10"/>
    <w:rsid w:val="00F43951"/>
    <w:rsid w:val="00F527ED"/>
    <w:rsid w:val="00F54C91"/>
    <w:rsid w:val="00F6508A"/>
    <w:rsid w:val="00F760F6"/>
    <w:rsid w:val="00FB21CA"/>
    <w:rsid w:val="00FC3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6229"/>
  <w15:docId w15:val="{33436E17-3A16-4ED1-8303-DA238B4A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73CC"/>
    <w:rPr>
      <w:sz w:val="28"/>
      <w:szCs w:val="24"/>
    </w:rPr>
  </w:style>
  <w:style w:type="paragraph" w:styleId="1">
    <w:name w:val="heading 1"/>
    <w:basedOn w:val="a"/>
    <w:next w:val="a"/>
    <w:link w:val="11"/>
    <w:qFormat/>
    <w:rsid w:val="000273CC"/>
    <w:pPr>
      <w:keepNext/>
      <w:jc w:val="center"/>
      <w:outlineLvl w:val="0"/>
    </w:pPr>
    <w:rPr>
      <w:sz w:val="24"/>
      <w:szCs w:val="20"/>
    </w:rPr>
  </w:style>
  <w:style w:type="paragraph" w:styleId="2">
    <w:name w:val="heading 2"/>
    <w:basedOn w:val="a"/>
    <w:next w:val="a"/>
    <w:link w:val="20"/>
    <w:uiPriority w:val="9"/>
    <w:qFormat/>
    <w:rsid w:val="000273CC"/>
    <w:pPr>
      <w:keepNext/>
      <w:jc w:val="center"/>
      <w:outlineLvl w:val="1"/>
    </w:pPr>
    <w:rPr>
      <w:sz w:val="26"/>
      <w:szCs w:val="20"/>
    </w:rPr>
  </w:style>
  <w:style w:type="paragraph" w:styleId="3">
    <w:name w:val="heading 3"/>
    <w:basedOn w:val="a"/>
    <w:next w:val="a"/>
    <w:link w:val="30"/>
    <w:uiPriority w:val="9"/>
    <w:qFormat/>
    <w:rsid w:val="000273CC"/>
    <w:pPr>
      <w:keepNext/>
      <w:jc w:val="center"/>
      <w:outlineLvl w:val="2"/>
    </w:pPr>
    <w:rPr>
      <w:b/>
      <w:sz w:val="24"/>
      <w:szCs w:val="20"/>
    </w:rPr>
  </w:style>
  <w:style w:type="paragraph" w:styleId="4">
    <w:name w:val="heading 4"/>
    <w:basedOn w:val="a"/>
    <w:next w:val="a"/>
    <w:link w:val="40"/>
    <w:uiPriority w:val="9"/>
    <w:qFormat/>
    <w:rsid w:val="000273CC"/>
    <w:pPr>
      <w:keepNext/>
      <w:outlineLvl w:val="3"/>
    </w:pPr>
    <w:rPr>
      <w:szCs w:val="20"/>
    </w:rPr>
  </w:style>
  <w:style w:type="paragraph" w:styleId="5">
    <w:name w:val="heading 5"/>
    <w:basedOn w:val="a"/>
    <w:next w:val="a"/>
    <w:link w:val="50"/>
    <w:uiPriority w:val="9"/>
    <w:semiHidden/>
    <w:unhideWhenUsed/>
    <w:qFormat/>
    <w:rsid w:val="000273CC"/>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0273CC"/>
    <w:pPr>
      <w:keepNext/>
      <w:outlineLvl w:val="8"/>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qFormat/>
    <w:rsid w:val="000273CC"/>
    <w:pPr>
      <w:autoSpaceDE w:val="0"/>
      <w:autoSpaceDN w:val="0"/>
      <w:adjustRightInd w:val="0"/>
      <w:ind w:right="19772" w:firstLine="720"/>
    </w:pPr>
    <w:rPr>
      <w:rFonts w:ascii="Arial" w:hAnsi="Arial" w:cs="Arial"/>
      <w:lang w:eastAsia="ru-RU"/>
    </w:rPr>
  </w:style>
  <w:style w:type="character" w:customStyle="1" w:styleId="ConsNormal0">
    <w:name w:val="ConsNormal Знак"/>
    <w:link w:val="ConsNormal"/>
    <w:locked/>
    <w:rsid w:val="000273CC"/>
    <w:rPr>
      <w:rFonts w:ascii="Arial" w:hAnsi="Arial" w:cs="Arial"/>
      <w:lang w:eastAsia="ru-RU"/>
    </w:rPr>
  </w:style>
  <w:style w:type="paragraph" w:customStyle="1" w:styleId="10">
    <w:name w:val="Обычный1"/>
    <w:aliases w:val="Обычный 1231"/>
    <w:link w:val="12"/>
    <w:qFormat/>
    <w:rsid w:val="000273CC"/>
    <w:pPr>
      <w:jc w:val="both"/>
    </w:pPr>
    <w:rPr>
      <w:rFonts w:ascii="TimesET" w:hAnsi="TimesET" w:cs="TimesET"/>
      <w:sz w:val="24"/>
      <w:szCs w:val="24"/>
      <w:lang w:eastAsia="ru-RU"/>
    </w:rPr>
  </w:style>
  <w:style w:type="character" w:customStyle="1" w:styleId="12">
    <w:name w:val="Обычный1 Знак"/>
    <w:link w:val="10"/>
    <w:locked/>
    <w:rsid w:val="000273CC"/>
    <w:rPr>
      <w:rFonts w:ascii="TimesET" w:hAnsi="TimesET" w:cs="TimesET"/>
      <w:sz w:val="24"/>
      <w:szCs w:val="24"/>
      <w:lang w:eastAsia="ru-RU"/>
    </w:rPr>
  </w:style>
  <w:style w:type="paragraph" w:customStyle="1" w:styleId="-3">
    <w:name w:val="Подзаголовок-3"/>
    <w:basedOn w:val="a"/>
    <w:link w:val="-30"/>
    <w:autoRedefine/>
    <w:qFormat/>
    <w:rsid w:val="000273CC"/>
    <w:pPr>
      <w:keepNext/>
      <w:kinsoku w:val="0"/>
      <w:overflowPunct w:val="0"/>
      <w:autoSpaceDE w:val="0"/>
      <w:autoSpaceDN w:val="0"/>
      <w:jc w:val="both"/>
      <w:outlineLvl w:val="2"/>
    </w:pPr>
    <w:rPr>
      <w:sz w:val="20"/>
      <w:szCs w:val="20"/>
      <w:lang w:bidi="he-IL"/>
    </w:rPr>
  </w:style>
  <w:style w:type="character" w:customStyle="1" w:styleId="-30">
    <w:name w:val="Подзаголовок-3 Знак"/>
    <w:link w:val="-3"/>
    <w:rsid w:val="000273CC"/>
    <w:rPr>
      <w:lang w:bidi="he-IL"/>
    </w:rPr>
  </w:style>
  <w:style w:type="character" w:customStyle="1" w:styleId="13">
    <w:name w:val="Заголовок 1 Знак"/>
    <w:basedOn w:val="a0"/>
    <w:uiPriority w:val="9"/>
    <w:rsid w:val="000273CC"/>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link w:val="1"/>
    <w:rsid w:val="000273CC"/>
    <w:rPr>
      <w:sz w:val="24"/>
    </w:rPr>
  </w:style>
  <w:style w:type="character" w:customStyle="1" w:styleId="20">
    <w:name w:val="Заголовок 2 Знак"/>
    <w:link w:val="2"/>
    <w:uiPriority w:val="9"/>
    <w:rsid w:val="000273CC"/>
    <w:rPr>
      <w:sz w:val="26"/>
    </w:rPr>
  </w:style>
  <w:style w:type="character" w:customStyle="1" w:styleId="30">
    <w:name w:val="Заголовок 3 Знак"/>
    <w:link w:val="3"/>
    <w:uiPriority w:val="9"/>
    <w:rsid w:val="000273CC"/>
    <w:rPr>
      <w:b/>
      <w:sz w:val="24"/>
    </w:rPr>
  </w:style>
  <w:style w:type="character" w:customStyle="1" w:styleId="40">
    <w:name w:val="Заголовок 4 Знак"/>
    <w:link w:val="4"/>
    <w:uiPriority w:val="9"/>
    <w:rsid w:val="000273CC"/>
    <w:rPr>
      <w:sz w:val="28"/>
    </w:rPr>
  </w:style>
  <w:style w:type="character" w:customStyle="1" w:styleId="50">
    <w:name w:val="Заголовок 5 Знак"/>
    <w:basedOn w:val="a0"/>
    <w:link w:val="5"/>
    <w:uiPriority w:val="9"/>
    <w:semiHidden/>
    <w:rsid w:val="000273CC"/>
    <w:rPr>
      <w:rFonts w:asciiTheme="majorHAnsi" w:eastAsiaTheme="majorEastAsia" w:hAnsiTheme="majorHAnsi" w:cstheme="majorBidi"/>
      <w:color w:val="243F60" w:themeColor="accent1" w:themeShade="7F"/>
      <w:sz w:val="28"/>
      <w:szCs w:val="24"/>
    </w:rPr>
  </w:style>
  <w:style w:type="character" w:customStyle="1" w:styleId="90">
    <w:name w:val="Заголовок 9 Знак"/>
    <w:basedOn w:val="a0"/>
    <w:link w:val="9"/>
    <w:rsid w:val="000273CC"/>
    <w:rPr>
      <w:sz w:val="24"/>
    </w:rPr>
  </w:style>
  <w:style w:type="paragraph" w:styleId="a3">
    <w:name w:val="caption"/>
    <w:basedOn w:val="a"/>
    <w:next w:val="a"/>
    <w:unhideWhenUsed/>
    <w:qFormat/>
    <w:rsid w:val="000273CC"/>
    <w:pPr>
      <w:autoSpaceDE w:val="0"/>
      <w:autoSpaceDN w:val="0"/>
      <w:adjustRightInd w:val="0"/>
    </w:pPr>
    <w:rPr>
      <w:b/>
      <w:sz w:val="24"/>
    </w:rPr>
  </w:style>
  <w:style w:type="paragraph" w:styleId="a4">
    <w:name w:val="Title"/>
    <w:basedOn w:val="a"/>
    <w:link w:val="a5"/>
    <w:qFormat/>
    <w:rsid w:val="000273CC"/>
    <w:pPr>
      <w:jc w:val="center"/>
    </w:pPr>
    <w:rPr>
      <w:rFonts w:ascii="Arial" w:hAnsi="Arial"/>
      <w:b/>
      <w:sz w:val="24"/>
      <w:szCs w:val="20"/>
    </w:rPr>
  </w:style>
  <w:style w:type="character" w:customStyle="1" w:styleId="a5">
    <w:name w:val="Заголовок Знак"/>
    <w:link w:val="a4"/>
    <w:rsid w:val="000273CC"/>
    <w:rPr>
      <w:rFonts w:ascii="Arial" w:hAnsi="Arial"/>
      <w:b/>
      <w:sz w:val="24"/>
    </w:rPr>
  </w:style>
  <w:style w:type="character" w:styleId="a6">
    <w:name w:val="Strong"/>
    <w:uiPriority w:val="22"/>
    <w:qFormat/>
    <w:rsid w:val="000273CC"/>
    <w:rPr>
      <w:b/>
      <w:bCs/>
    </w:rPr>
  </w:style>
  <w:style w:type="character" w:styleId="a7">
    <w:name w:val="Emphasis"/>
    <w:qFormat/>
    <w:rsid w:val="000273CC"/>
    <w:rPr>
      <w:i/>
      <w:iCs/>
    </w:rPr>
  </w:style>
  <w:style w:type="paragraph" w:styleId="a8">
    <w:name w:val="Normal (Web)"/>
    <w:aliases w:val="Обычный (веб) Знак Знак,Обычный (Web) Знак Знак Знак,Обычный (Web),Знак Знак2,Обычный (веб) Знак Знак Знак1,Знак Знак Знак Знак Знак,Знак Знак1 Знак,Обычный (веб) Знак Знак Знак Знак,Знак Знак Знак1 Знак Знак1,Обычный (веб)1"/>
    <w:basedOn w:val="a"/>
    <w:link w:val="a9"/>
    <w:qFormat/>
    <w:rsid w:val="000273CC"/>
    <w:pPr>
      <w:spacing w:before="100" w:beforeAutospacing="1" w:after="100" w:afterAutospacing="1"/>
    </w:pPr>
    <w:rPr>
      <w:sz w:val="24"/>
    </w:rPr>
  </w:style>
  <w:style w:type="character" w:customStyle="1" w:styleId="a9">
    <w:name w:val="Обычный (веб) Знак"/>
    <w:aliases w:val="Обычный (веб) Знак Знак Знак,Обычный (Web) Знак Знак Знак Знак,Обычный (Web) Знак,Знак Знак2 Знак,Обычный (веб) Знак Знак Знак1 Знак,Знак Знак Знак Знак Знак Знак,Знак Знак1 Знак Знак,Обычный (веб) Знак Знак Знак Знак Знак"/>
    <w:link w:val="a8"/>
    <w:rsid w:val="000273CC"/>
    <w:rPr>
      <w:sz w:val="24"/>
      <w:szCs w:val="24"/>
    </w:rPr>
  </w:style>
  <w:style w:type="paragraph" w:styleId="aa">
    <w:name w:val="No Spacing"/>
    <w:link w:val="ab"/>
    <w:uiPriority w:val="1"/>
    <w:qFormat/>
    <w:rsid w:val="000273CC"/>
    <w:rPr>
      <w:rFonts w:asciiTheme="minorHAnsi" w:eastAsiaTheme="minorEastAsia" w:hAnsiTheme="minorHAnsi" w:cstheme="minorBidi"/>
      <w:sz w:val="22"/>
      <w:szCs w:val="22"/>
    </w:rPr>
  </w:style>
  <w:style w:type="character" w:customStyle="1" w:styleId="ab">
    <w:name w:val="Без интервала Знак"/>
    <w:basedOn w:val="a0"/>
    <w:link w:val="aa"/>
    <w:uiPriority w:val="1"/>
    <w:rsid w:val="000273CC"/>
    <w:rPr>
      <w:rFonts w:asciiTheme="minorHAnsi" w:eastAsiaTheme="minorEastAsia" w:hAnsiTheme="minorHAnsi" w:cstheme="minorBidi"/>
      <w:sz w:val="22"/>
      <w:szCs w:val="22"/>
    </w:rPr>
  </w:style>
  <w:style w:type="paragraph" w:styleId="ac">
    <w:name w:val="List Paragraph"/>
    <w:basedOn w:val="a"/>
    <w:link w:val="ad"/>
    <w:uiPriority w:val="34"/>
    <w:qFormat/>
    <w:rsid w:val="000273CC"/>
    <w:pPr>
      <w:ind w:left="720"/>
      <w:contextualSpacing/>
    </w:pPr>
    <w:rPr>
      <w:sz w:val="24"/>
    </w:rPr>
  </w:style>
  <w:style w:type="character" w:customStyle="1" w:styleId="ad">
    <w:name w:val="Абзац списка Знак"/>
    <w:basedOn w:val="a0"/>
    <w:link w:val="ac"/>
    <w:uiPriority w:val="34"/>
    <w:locked/>
    <w:rsid w:val="000273CC"/>
    <w:rPr>
      <w:sz w:val="24"/>
      <w:szCs w:val="24"/>
    </w:rPr>
  </w:style>
  <w:style w:type="paragraph" w:styleId="ae">
    <w:name w:val="header"/>
    <w:basedOn w:val="a"/>
    <w:link w:val="af"/>
    <w:uiPriority w:val="99"/>
    <w:semiHidden/>
    <w:unhideWhenUsed/>
    <w:rsid w:val="006A4783"/>
    <w:pPr>
      <w:tabs>
        <w:tab w:val="center" w:pos="4677"/>
        <w:tab w:val="right" w:pos="9355"/>
      </w:tabs>
    </w:pPr>
  </w:style>
  <w:style w:type="character" w:customStyle="1" w:styleId="af">
    <w:name w:val="Верхний колонтитул Знак"/>
    <w:basedOn w:val="a0"/>
    <w:link w:val="ae"/>
    <w:uiPriority w:val="99"/>
    <w:semiHidden/>
    <w:rsid w:val="006A4783"/>
    <w:rPr>
      <w:sz w:val="28"/>
      <w:szCs w:val="24"/>
    </w:rPr>
  </w:style>
  <w:style w:type="table" w:styleId="af0">
    <w:name w:val="Table Grid"/>
    <w:basedOn w:val="a1"/>
    <w:uiPriority w:val="99"/>
    <w:rsid w:val="006A4783"/>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basedOn w:val="a0"/>
    <w:uiPriority w:val="99"/>
    <w:semiHidden/>
    <w:unhideWhenUsed/>
    <w:rsid w:val="00B90F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740613">
      <w:bodyDiv w:val="1"/>
      <w:marLeft w:val="0"/>
      <w:marRight w:val="0"/>
      <w:marTop w:val="0"/>
      <w:marBottom w:val="0"/>
      <w:divBdr>
        <w:top w:val="none" w:sz="0" w:space="0" w:color="auto"/>
        <w:left w:val="none" w:sz="0" w:space="0" w:color="auto"/>
        <w:bottom w:val="none" w:sz="0" w:space="0" w:color="auto"/>
        <w:right w:val="none" w:sz="0" w:space="0" w:color="auto"/>
      </w:divBdr>
      <w:divsChild>
        <w:div w:id="156849832">
          <w:marLeft w:val="0"/>
          <w:marRight w:val="2040"/>
          <w:marTop w:val="0"/>
          <w:marBottom w:val="225"/>
          <w:divBdr>
            <w:top w:val="none" w:sz="0" w:space="0" w:color="auto"/>
            <w:left w:val="none" w:sz="0" w:space="0" w:color="auto"/>
            <w:bottom w:val="none" w:sz="0" w:space="0" w:color="auto"/>
            <w:right w:val="none" w:sz="0" w:space="0" w:color="auto"/>
          </w:divBdr>
          <w:divsChild>
            <w:div w:id="3179263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2401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5A5DE-849E-4A75-9563-1B32AA595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6</Pages>
  <Words>2273</Words>
  <Characters>12957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kabinet</cp:lastModifiedBy>
  <cp:revision>83</cp:revision>
  <cp:lastPrinted>2018-10-11T06:10:00Z</cp:lastPrinted>
  <dcterms:created xsi:type="dcterms:W3CDTF">2018-08-13T09:54:00Z</dcterms:created>
  <dcterms:modified xsi:type="dcterms:W3CDTF">2019-01-18T08:53:00Z</dcterms:modified>
</cp:coreProperties>
</file>