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№_________________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B0173F" w:rsidRDefault="00B0173F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здравоохранения Диагностический центр, в лице главного врача Хохловой Нины Николаевны, действующего на основании Устава, именуемого в дальнейшем «Заказчик», с одной стороны, и ________________________ в лице __________________________________, действующей на основании Устава, именуемое в дальнейшем «Поставщик», с другой стороны, заключили настоящий Договор о нижеследующем: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поставить, а</w:t>
      </w:r>
      <w:r w:rsidR="00B0173F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– принять и оплатить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Товар), наименование, количество и стоимость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в Спецификации (Приложение 1 к настоящему договору).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 СРОКИ И ПОРЯДОК ПОСТАВКИ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Поставка Товара производится в течение 15 рабочих дней с момента заключения Договора, в соответствии со спецификацией (Приложение 1 к настоящему договору).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Поставка осуществляется путем доставки Товара до Заказчика. Место поставки: город Челябинск, ул. </w:t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Артиллерийская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>, д. 93 «А» с 9.00 до 16.00.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 в полном объеме по номенклатуре, ценам и в количестве согласно спецификации (Приложение № 1);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Заказчику, в срок, согласно п.2.1. настоящего Договора;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произвести погрузочно-разгрузочные работы своими силами и за свой счет;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предоставить документы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осуществить приемку поставляемого товара по количеству и качеству в соответствии с действующим законодательством;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ПОРЯДОК ПРИЕМКИ ТОВАРА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  <w:proofErr w:type="gramEnd"/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Датой приемки Товара является дата подписания Заказчиком товарной накладной.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отказаться от всех переданных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потребовать заменить товары, не соответствующие Спецификации (Приложение № 1), на соответствующие Спецификации (Приложение 1) товары.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дня с момента получения претензии Поставщиком.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 ЦЕНА И ПОРЯДОК РАСЧЕТОВ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настоящего Договора составляет ______________________________________, в том числе НДС (если предусмотрен) по ценам, указанным в Спецификации (Приложение 1).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Оплата поставленных Товаров производит</w:t>
      </w:r>
      <w:r w:rsidR="00200A25" w:rsidRPr="00B017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я по факту поставки в течение 60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>шестидесяти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СТОРОН, ОБСТОЯТЕЛЬСТВА НЕПРЕОДОЛИМОЙ СИЛЫ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Pr="00B0173F" w:rsidRDefault="00946A31" w:rsidP="00B0173F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 ПОРЯДОК РАСТОРЖЕНИЯ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Стороны обязуются незамедлительно извещать друг друга обо всех изменениях своих адресов и реквизитов.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 w:rsidRPr="00B0173F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Срок рассмотрения и ответа на претензию – 5 календарных дней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8.5.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Настоящий Договор вступает в силу с момента его подписания сторонам</w:t>
      </w:r>
      <w:r w:rsidR="00DA42E1" w:rsidRPr="00B0173F">
        <w:rPr>
          <w:rFonts w:ascii="Times New Roman" w:hAnsi="Times New Roman" w:cs="Times New Roman"/>
          <w:color w:val="000000"/>
          <w:sz w:val="24"/>
          <w:szCs w:val="24"/>
        </w:rPr>
        <w:t>и и действует до 31 декабря 20</w:t>
      </w:r>
      <w:r w:rsidR="00C572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Неотъемлемой частью Договор являются: Спецификация (Приложение 1).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9 АДРЕСА И РЕКВИЗИТЫ СТОРОН:</w:t>
      </w: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здравоохранения Диагностический центр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B017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454091, г</w:t>
              </w:r>
            </w:smartTag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Челябинск, ул. Артиллерийская, д. 93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8 (351) 7724469</w:t>
            </w: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7447034588/745201001</w:t>
            </w: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города Челябинска (МБУЗ Диагностический центр </w:t>
            </w:r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/с 2247600011Н)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/с 40701810400003000001 в Отделении Челябинск, г</w:t>
            </w:r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елябинск, БИК 047501001, ОГРН: 1027402327160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___________________________// 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A31" w:rsidRPr="00B0173F" w:rsidSect="00B0173F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к договору _____________________________________</w:t>
      </w: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79"/>
        <w:gridCol w:w="1192"/>
        <w:gridCol w:w="1724"/>
        <w:gridCol w:w="1361"/>
        <w:gridCol w:w="1609"/>
      </w:tblGrid>
      <w:tr w:rsidR="00946A31" w:rsidRPr="00B0173F" w:rsidTr="00B0173F">
        <w:trPr>
          <w:trHeight w:val="5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A31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P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523" w:type="pct"/>
          </w:tcPr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МБУЗ Диагностический центр</w:t>
            </w:r>
          </w:p>
          <w:p w:rsidR="00946A31" w:rsidRPr="00B0173F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___________________________// Н.Н. Хохлова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83" w:rsidRPr="00B0173F" w:rsidRDefault="00B30E83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E83" w:rsidRPr="00B0173F" w:rsidSect="00B01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A31"/>
    <w:rsid w:val="00200A25"/>
    <w:rsid w:val="0032531F"/>
    <w:rsid w:val="003D0E2A"/>
    <w:rsid w:val="005B044B"/>
    <w:rsid w:val="007924B1"/>
    <w:rsid w:val="00946A31"/>
    <w:rsid w:val="00B0173F"/>
    <w:rsid w:val="00B30E83"/>
    <w:rsid w:val="00BA184D"/>
    <w:rsid w:val="00C57206"/>
    <w:rsid w:val="00CC521F"/>
    <w:rsid w:val="00DA42E1"/>
    <w:rsid w:val="00E57953"/>
    <w:rsid w:val="00F9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2018-10-01T07:04:00Z</dcterms:created>
  <dcterms:modified xsi:type="dcterms:W3CDTF">2020-06-03T09:54:00Z</dcterms:modified>
</cp:coreProperties>
</file>