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FA7" w:rsidRPr="000678FF" w:rsidRDefault="009F4C7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FB07F6" w:rsidRPr="000678FF">
        <w:rPr>
          <w:rFonts w:ascii="Times New Roman" w:eastAsia="Times New Roman" w:hAnsi="Times New Roman" w:cs="Times New Roman"/>
          <w:b/>
          <w:sz w:val="20"/>
          <w:szCs w:val="20"/>
        </w:rPr>
        <w:t>ДОГОВОР №</w:t>
      </w:r>
      <w:r w:rsidR="004F06EE">
        <w:rPr>
          <w:rFonts w:ascii="Times New Roman" w:eastAsia="Times New Roman" w:hAnsi="Times New Roman" w:cs="Times New Roman"/>
          <w:b/>
          <w:sz w:val="20"/>
          <w:szCs w:val="20"/>
        </w:rPr>
        <w:t xml:space="preserve"> </w:t>
      </w:r>
      <w:r w:rsidR="00585E68">
        <w:rPr>
          <w:rFonts w:ascii="Times New Roman" w:eastAsia="Times New Roman" w:hAnsi="Times New Roman" w:cs="Times New Roman"/>
          <w:b/>
          <w:sz w:val="20"/>
          <w:szCs w:val="20"/>
        </w:rPr>
        <w:t>___________</w:t>
      </w:r>
    </w:p>
    <w:p w:rsidR="00754FA7" w:rsidRPr="000678FF" w:rsidRDefault="00066305">
      <w:pPr>
        <w:spacing w:after="0" w:line="240" w:lineRule="auto"/>
        <w:jc w:val="center"/>
        <w:rPr>
          <w:rFonts w:ascii="Times New Roman" w:eastAsia="Times New Roman" w:hAnsi="Times New Roman" w:cs="Times New Roman"/>
          <w:b/>
          <w:sz w:val="20"/>
          <w:szCs w:val="20"/>
        </w:rPr>
      </w:pPr>
      <w:r w:rsidRPr="000678FF">
        <w:rPr>
          <w:rFonts w:ascii="Times New Roman" w:eastAsia="Times New Roman" w:hAnsi="Times New Roman" w:cs="Times New Roman"/>
          <w:b/>
          <w:sz w:val="20"/>
          <w:szCs w:val="20"/>
        </w:rPr>
        <w:t xml:space="preserve">на поставку </w:t>
      </w:r>
      <w:r w:rsidR="00FB07F6" w:rsidRPr="000678FF">
        <w:rPr>
          <w:rFonts w:ascii="Times New Roman" w:eastAsia="Times New Roman" w:hAnsi="Times New Roman" w:cs="Times New Roman"/>
          <w:b/>
          <w:sz w:val="20"/>
          <w:szCs w:val="20"/>
        </w:rPr>
        <w:t xml:space="preserve">товара </w:t>
      </w:r>
    </w:p>
    <w:p w:rsidR="00754FA7" w:rsidRPr="000678FF" w:rsidRDefault="00754FA7">
      <w:pPr>
        <w:spacing w:after="0" w:line="240" w:lineRule="auto"/>
        <w:jc w:val="center"/>
        <w:rPr>
          <w:rFonts w:ascii="Times New Roman" w:eastAsia="Times New Roman" w:hAnsi="Times New Roman" w:cs="Times New Roman"/>
          <w:sz w:val="20"/>
          <w:szCs w:val="20"/>
        </w:rPr>
      </w:pPr>
    </w:p>
    <w:p w:rsidR="00754FA7" w:rsidRPr="000678FF" w:rsidRDefault="004F06E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0F28" w:rsidRPr="000678FF">
        <w:rPr>
          <w:rFonts w:ascii="Times New Roman" w:eastAsia="Times New Roman" w:hAnsi="Times New Roman" w:cs="Times New Roman"/>
          <w:sz w:val="20"/>
          <w:szCs w:val="20"/>
        </w:rPr>
        <w:t xml:space="preserve">г. Челябинск </w:t>
      </w:r>
      <w:r w:rsidR="00C10F28" w:rsidRPr="000678FF">
        <w:rPr>
          <w:rFonts w:ascii="Times New Roman" w:eastAsia="Times New Roman" w:hAnsi="Times New Roman" w:cs="Times New Roman"/>
          <w:sz w:val="20"/>
          <w:szCs w:val="20"/>
        </w:rPr>
        <w:tab/>
      </w:r>
      <w:r w:rsidR="00C10F28" w:rsidRPr="000678FF">
        <w:rPr>
          <w:rFonts w:ascii="Times New Roman" w:eastAsia="Times New Roman" w:hAnsi="Times New Roman" w:cs="Times New Roman"/>
          <w:sz w:val="20"/>
          <w:szCs w:val="20"/>
        </w:rPr>
        <w:tab/>
      </w:r>
      <w:r w:rsidR="00C10F28" w:rsidRPr="000678FF">
        <w:rPr>
          <w:rFonts w:ascii="Times New Roman" w:eastAsia="Times New Roman" w:hAnsi="Times New Roman" w:cs="Times New Roman"/>
          <w:sz w:val="20"/>
          <w:szCs w:val="20"/>
        </w:rPr>
        <w:tab/>
      </w:r>
      <w:r w:rsidR="00C10F28" w:rsidRPr="000678FF">
        <w:rPr>
          <w:rFonts w:ascii="Times New Roman" w:eastAsia="Times New Roman" w:hAnsi="Times New Roman" w:cs="Times New Roman"/>
          <w:sz w:val="20"/>
          <w:szCs w:val="20"/>
        </w:rPr>
        <w:tab/>
      </w:r>
      <w:r w:rsidR="00C10F28" w:rsidRPr="000678FF">
        <w:rPr>
          <w:rFonts w:ascii="Times New Roman" w:eastAsia="Times New Roman" w:hAnsi="Times New Roman" w:cs="Times New Roman"/>
          <w:sz w:val="20"/>
          <w:szCs w:val="20"/>
        </w:rPr>
        <w:tab/>
      </w:r>
      <w:r w:rsidR="00C10F28" w:rsidRPr="000678FF">
        <w:rPr>
          <w:rFonts w:ascii="Times New Roman" w:eastAsia="Times New Roman" w:hAnsi="Times New Roman" w:cs="Times New Roman"/>
          <w:sz w:val="20"/>
          <w:szCs w:val="20"/>
        </w:rPr>
        <w:tab/>
      </w:r>
      <w:r w:rsidR="00066305" w:rsidRPr="000678FF">
        <w:rPr>
          <w:rFonts w:ascii="Times New Roman" w:eastAsia="Times New Roman" w:hAnsi="Times New Roman" w:cs="Times New Roman"/>
          <w:sz w:val="20"/>
          <w:szCs w:val="20"/>
        </w:rPr>
        <w:t xml:space="preserve">                                                          </w:t>
      </w:r>
      <w:r w:rsidR="000678FF">
        <w:rPr>
          <w:rFonts w:ascii="Times New Roman" w:eastAsia="Times New Roman" w:hAnsi="Times New Roman" w:cs="Times New Roman"/>
          <w:sz w:val="20"/>
          <w:szCs w:val="20"/>
        </w:rPr>
        <w:t xml:space="preserve">           </w:t>
      </w:r>
      <w:r w:rsidR="00E74999" w:rsidRPr="000678FF">
        <w:rPr>
          <w:rFonts w:ascii="Times New Roman" w:eastAsia="Times New Roman" w:hAnsi="Times New Roman" w:cs="Times New Roman"/>
          <w:sz w:val="20"/>
          <w:szCs w:val="20"/>
        </w:rPr>
        <w:t>«___»__________2019</w:t>
      </w:r>
      <w:r w:rsidR="00066305" w:rsidRPr="000678FF">
        <w:rPr>
          <w:rFonts w:ascii="Times New Roman" w:eastAsia="Times New Roman" w:hAnsi="Times New Roman" w:cs="Times New Roman"/>
          <w:sz w:val="20"/>
          <w:szCs w:val="20"/>
        </w:rPr>
        <w:t xml:space="preserve"> </w:t>
      </w:r>
      <w:r w:rsidR="00FB07F6" w:rsidRPr="000678FF">
        <w:rPr>
          <w:rFonts w:ascii="Times New Roman" w:eastAsia="Times New Roman" w:hAnsi="Times New Roman" w:cs="Times New Roman"/>
          <w:sz w:val="20"/>
          <w:szCs w:val="20"/>
        </w:rPr>
        <w:t>г.</w:t>
      </w:r>
    </w:p>
    <w:p w:rsidR="00754FA7" w:rsidRPr="000678FF" w:rsidRDefault="00066305">
      <w:pPr>
        <w:spacing w:after="0" w:line="240" w:lineRule="auto"/>
        <w:jc w:val="both"/>
        <w:rPr>
          <w:rFonts w:ascii="Times New Roman" w:eastAsia="Times New Roman" w:hAnsi="Times New Roman" w:cs="Times New Roman"/>
          <w:sz w:val="20"/>
          <w:szCs w:val="20"/>
        </w:rPr>
      </w:pPr>
      <w:r w:rsidRPr="000678FF">
        <w:rPr>
          <w:rFonts w:ascii="Times New Roman" w:eastAsia="Times New Roman" w:hAnsi="Times New Roman" w:cs="Times New Roman"/>
          <w:sz w:val="20"/>
          <w:szCs w:val="20"/>
        </w:rPr>
        <w:t xml:space="preserve">          </w:t>
      </w:r>
    </w:p>
    <w:p w:rsidR="00754FA7" w:rsidRPr="004F06EE" w:rsidRDefault="00FB07F6" w:rsidP="004F06EE">
      <w:pPr>
        <w:spacing w:after="120" w:line="240" w:lineRule="auto"/>
        <w:jc w:val="both"/>
        <w:rPr>
          <w:rFonts w:ascii="Times New Roman" w:hAnsi="Times New Roman"/>
          <w:sz w:val="20"/>
          <w:szCs w:val="20"/>
        </w:rPr>
      </w:pPr>
      <w:r w:rsidRPr="000678FF">
        <w:rPr>
          <w:rFonts w:ascii="Times New Roman" w:eastAsia="Times New Roman" w:hAnsi="Times New Roman" w:cs="Times New Roman"/>
          <w:b/>
          <w:sz w:val="20"/>
          <w:szCs w:val="20"/>
        </w:rPr>
        <w:tab/>
      </w:r>
      <w:r w:rsidRPr="004F06EE">
        <w:rPr>
          <w:rFonts w:ascii="Times New Roman" w:eastAsia="Times New Roman" w:hAnsi="Times New Roman" w:cs="Times New Roman"/>
          <w:b/>
          <w:sz w:val="20"/>
          <w:szCs w:val="20"/>
        </w:rPr>
        <w:t xml:space="preserve">Муниципальное </w:t>
      </w:r>
      <w:r w:rsidR="00D22F0D" w:rsidRPr="004F06EE">
        <w:rPr>
          <w:rFonts w:ascii="Times New Roman" w:eastAsia="Times New Roman" w:hAnsi="Times New Roman" w:cs="Times New Roman"/>
          <w:b/>
          <w:sz w:val="20"/>
          <w:szCs w:val="20"/>
        </w:rPr>
        <w:t>автономное</w:t>
      </w:r>
      <w:r w:rsidRPr="004F06EE">
        <w:rPr>
          <w:rFonts w:ascii="Times New Roman" w:eastAsia="Times New Roman" w:hAnsi="Times New Roman" w:cs="Times New Roman"/>
          <w:b/>
          <w:sz w:val="20"/>
          <w:szCs w:val="20"/>
        </w:rPr>
        <w:t xml:space="preserve"> учреждение здравоохранения </w:t>
      </w:r>
      <w:r w:rsidR="005D6949" w:rsidRPr="004F06EE">
        <w:rPr>
          <w:rFonts w:ascii="Times New Roman" w:eastAsia="Times New Roman" w:hAnsi="Times New Roman" w:cs="Times New Roman"/>
          <w:b/>
          <w:sz w:val="20"/>
          <w:szCs w:val="20"/>
        </w:rPr>
        <w:t>«</w:t>
      </w:r>
      <w:r w:rsidRPr="004F06EE">
        <w:rPr>
          <w:rFonts w:ascii="Times New Roman" w:eastAsia="Times New Roman" w:hAnsi="Times New Roman" w:cs="Times New Roman"/>
          <w:b/>
          <w:sz w:val="20"/>
          <w:szCs w:val="20"/>
        </w:rPr>
        <w:t>Городская клиническая больница № 6</w:t>
      </w:r>
      <w:r w:rsidR="005D6949" w:rsidRPr="004F06EE">
        <w:rPr>
          <w:rFonts w:ascii="Times New Roman" w:eastAsia="Times New Roman" w:hAnsi="Times New Roman" w:cs="Times New Roman"/>
          <w:b/>
          <w:sz w:val="20"/>
          <w:szCs w:val="20"/>
        </w:rPr>
        <w:t>»</w:t>
      </w:r>
      <w:r w:rsidRPr="004F06EE">
        <w:rPr>
          <w:rFonts w:ascii="Times New Roman" w:eastAsia="Times New Roman" w:hAnsi="Times New Roman" w:cs="Times New Roman"/>
          <w:b/>
          <w:sz w:val="20"/>
          <w:szCs w:val="20"/>
        </w:rPr>
        <w:t xml:space="preserve">, </w:t>
      </w:r>
      <w:r w:rsidRPr="004F06EE">
        <w:rPr>
          <w:rFonts w:ascii="Times New Roman" w:eastAsia="Times New Roman" w:hAnsi="Times New Roman" w:cs="Times New Roman"/>
          <w:sz w:val="20"/>
          <w:szCs w:val="20"/>
        </w:rPr>
        <w:t xml:space="preserve">в лице </w:t>
      </w:r>
      <w:r w:rsidR="006F7823">
        <w:rPr>
          <w:rFonts w:ascii="Times New Roman" w:eastAsia="Times New Roman" w:hAnsi="Times New Roman" w:cs="Times New Roman"/>
          <w:sz w:val="20"/>
          <w:szCs w:val="20"/>
        </w:rPr>
        <w:t>_____________________________</w:t>
      </w:r>
      <w:r w:rsidRPr="004F06EE">
        <w:rPr>
          <w:rFonts w:ascii="Times New Roman" w:eastAsia="Times New Roman" w:hAnsi="Times New Roman" w:cs="Times New Roman"/>
          <w:sz w:val="20"/>
          <w:szCs w:val="20"/>
        </w:rPr>
        <w:t xml:space="preserve">, действующего на основании </w:t>
      </w:r>
      <w:r w:rsidR="006F7823">
        <w:rPr>
          <w:rFonts w:ascii="Times New Roman" w:eastAsia="Times New Roman" w:hAnsi="Times New Roman" w:cs="Times New Roman"/>
          <w:sz w:val="20"/>
          <w:szCs w:val="20"/>
        </w:rPr>
        <w:t>____________________</w:t>
      </w:r>
      <w:r w:rsidRPr="004F06EE">
        <w:rPr>
          <w:rFonts w:ascii="Times New Roman" w:eastAsia="Times New Roman" w:hAnsi="Times New Roman" w:cs="Times New Roman"/>
          <w:sz w:val="20"/>
          <w:szCs w:val="20"/>
        </w:rPr>
        <w:t>, именуемое в дальне</w:t>
      </w:r>
      <w:r w:rsidR="00044F30" w:rsidRPr="004F06EE">
        <w:rPr>
          <w:rFonts w:ascii="Times New Roman" w:eastAsia="Times New Roman" w:hAnsi="Times New Roman" w:cs="Times New Roman"/>
          <w:sz w:val="20"/>
          <w:szCs w:val="20"/>
        </w:rPr>
        <w:t xml:space="preserve">йшем «Заказчик», с </w:t>
      </w:r>
      <w:proofErr w:type="gramStart"/>
      <w:r w:rsidR="00044F30" w:rsidRPr="004F06EE">
        <w:rPr>
          <w:rFonts w:ascii="Times New Roman" w:eastAsia="Times New Roman" w:hAnsi="Times New Roman" w:cs="Times New Roman"/>
          <w:sz w:val="20"/>
          <w:szCs w:val="20"/>
        </w:rPr>
        <w:t>одной сторон</w:t>
      </w:r>
      <w:proofErr w:type="gramEnd"/>
      <w:r w:rsidR="00AE1DF5" w:rsidRPr="004F06EE">
        <w:rPr>
          <w:rFonts w:ascii="Times New Roman" w:eastAsia="Times New Roman" w:hAnsi="Times New Roman" w:cs="Times New Roman"/>
          <w:b/>
          <w:sz w:val="20"/>
          <w:szCs w:val="20"/>
        </w:rPr>
        <w:t xml:space="preserve"> </w:t>
      </w:r>
      <w:r w:rsidR="00AE1DF5" w:rsidRPr="004F06EE">
        <w:rPr>
          <w:rFonts w:ascii="Times New Roman" w:eastAsia="Times New Roman" w:hAnsi="Times New Roman" w:cs="Times New Roman"/>
          <w:sz w:val="20"/>
          <w:szCs w:val="20"/>
        </w:rPr>
        <w:t xml:space="preserve">и </w:t>
      </w:r>
      <w:r w:rsidR="00585E68">
        <w:rPr>
          <w:rFonts w:ascii="Times New Roman" w:hAnsi="Times New Roman"/>
          <w:sz w:val="20"/>
          <w:szCs w:val="20"/>
        </w:rPr>
        <w:t>________________</w:t>
      </w:r>
      <w:r w:rsidR="004F06EE" w:rsidRPr="004F06EE">
        <w:rPr>
          <w:rFonts w:ascii="Times New Roman" w:hAnsi="Times New Roman"/>
          <w:sz w:val="20"/>
          <w:szCs w:val="20"/>
        </w:rPr>
        <w:t xml:space="preserve"> «</w:t>
      </w:r>
      <w:r w:rsidR="00585E68">
        <w:rPr>
          <w:rFonts w:ascii="Times New Roman" w:hAnsi="Times New Roman"/>
          <w:sz w:val="20"/>
          <w:szCs w:val="20"/>
        </w:rPr>
        <w:t>_______________</w:t>
      </w:r>
      <w:r w:rsidR="004F06EE" w:rsidRPr="004F06EE">
        <w:rPr>
          <w:rFonts w:ascii="Times New Roman" w:hAnsi="Times New Roman"/>
          <w:sz w:val="20"/>
          <w:szCs w:val="20"/>
        </w:rPr>
        <w:t>»</w:t>
      </w:r>
      <w:r w:rsidRPr="004F06EE">
        <w:rPr>
          <w:rFonts w:ascii="Times New Roman" w:eastAsia="Times New Roman" w:hAnsi="Times New Roman" w:cs="Times New Roman"/>
          <w:b/>
          <w:sz w:val="20"/>
          <w:szCs w:val="20"/>
        </w:rPr>
        <w:t xml:space="preserve">, </w:t>
      </w:r>
      <w:r w:rsidRPr="004F06EE">
        <w:rPr>
          <w:rFonts w:ascii="Times New Roman" w:eastAsia="Times New Roman" w:hAnsi="Times New Roman" w:cs="Times New Roman"/>
          <w:sz w:val="20"/>
          <w:szCs w:val="20"/>
        </w:rPr>
        <w:t xml:space="preserve">в лице </w:t>
      </w:r>
      <w:r w:rsidR="00585E68">
        <w:rPr>
          <w:rFonts w:ascii="Times New Roman" w:hAnsi="Times New Roman"/>
          <w:sz w:val="20"/>
          <w:szCs w:val="20"/>
        </w:rPr>
        <w:t>______________________</w:t>
      </w:r>
      <w:r w:rsidRPr="004F06EE">
        <w:rPr>
          <w:rFonts w:ascii="Times New Roman" w:eastAsia="Times New Roman" w:hAnsi="Times New Roman" w:cs="Times New Roman"/>
          <w:sz w:val="20"/>
          <w:szCs w:val="20"/>
        </w:rPr>
        <w:t xml:space="preserve">, действующего на основании </w:t>
      </w:r>
      <w:r w:rsidR="00585E68">
        <w:rPr>
          <w:rFonts w:ascii="Times New Roman" w:eastAsia="Times New Roman" w:hAnsi="Times New Roman" w:cs="Times New Roman"/>
          <w:sz w:val="20"/>
          <w:szCs w:val="20"/>
        </w:rPr>
        <w:t>_________</w:t>
      </w:r>
      <w:r w:rsidRPr="004F06EE">
        <w:rPr>
          <w:rFonts w:ascii="Times New Roman" w:eastAsia="Times New Roman" w:hAnsi="Times New Roman" w:cs="Times New Roman"/>
          <w:sz w:val="20"/>
          <w:szCs w:val="20"/>
        </w:rPr>
        <w:t>, именуемое в дальнейшем «Поставщик», с другой стороны, заключили настоящий договор о нижеследующем:</w:t>
      </w:r>
    </w:p>
    <w:p w:rsidR="00754FA7" w:rsidRPr="000678FF" w:rsidRDefault="00754FA7">
      <w:pPr>
        <w:spacing w:after="0" w:line="240" w:lineRule="auto"/>
        <w:jc w:val="both"/>
        <w:rPr>
          <w:rFonts w:ascii="Times New Roman" w:eastAsia="Times New Roman" w:hAnsi="Times New Roman" w:cs="Times New Roman"/>
          <w:sz w:val="20"/>
          <w:szCs w:val="20"/>
        </w:rPr>
      </w:pPr>
    </w:p>
    <w:p w:rsidR="00754FA7" w:rsidRPr="000678FF" w:rsidRDefault="00FB07F6">
      <w:pPr>
        <w:spacing w:after="0" w:line="240" w:lineRule="auto"/>
        <w:jc w:val="center"/>
        <w:rPr>
          <w:rFonts w:ascii="Times New Roman" w:eastAsia="Times New Roman" w:hAnsi="Times New Roman" w:cs="Times New Roman"/>
          <w:sz w:val="20"/>
          <w:szCs w:val="20"/>
        </w:rPr>
      </w:pPr>
      <w:r w:rsidRPr="000678FF">
        <w:rPr>
          <w:rFonts w:ascii="Times New Roman" w:eastAsia="Times New Roman" w:hAnsi="Times New Roman" w:cs="Times New Roman"/>
          <w:b/>
          <w:sz w:val="20"/>
          <w:szCs w:val="20"/>
        </w:rPr>
        <w:t>1. Предмет договора</w:t>
      </w:r>
    </w:p>
    <w:p w:rsidR="00754FA7" w:rsidRPr="003F0435" w:rsidRDefault="00FB07F6" w:rsidP="003F0435">
      <w:pPr>
        <w:ind w:firstLine="426"/>
        <w:rPr>
          <w:rFonts w:ascii="Times New Roman" w:hAnsi="Times New Roman" w:cs="Times New Roman"/>
        </w:rPr>
      </w:pPr>
      <w:r w:rsidRPr="000678FF">
        <w:rPr>
          <w:rFonts w:ascii="Times New Roman" w:eastAsia="Times New Roman" w:hAnsi="Times New Roman" w:cs="Times New Roman"/>
          <w:sz w:val="20"/>
          <w:szCs w:val="20"/>
        </w:rPr>
        <w:tab/>
        <w:t xml:space="preserve">1.1. По настоящему договору Поставщик обязуется в обусловленный настоящим договором срок поставить </w:t>
      </w:r>
      <w:r w:rsidR="00A56881">
        <w:rPr>
          <w:rFonts w:ascii="Times New Roman" w:eastAsia="Times New Roman" w:hAnsi="Times New Roman" w:cs="Times New Roman"/>
          <w:b/>
          <w:sz w:val="20"/>
          <w:szCs w:val="20"/>
        </w:rPr>
        <w:t>с</w:t>
      </w:r>
      <w:r w:rsidR="00903804" w:rsidRPr="00903804">
        <w:rPr>
          <w:rFonts w:ascii="Times New Roman" w:eastAsia="Times New Roman" w:hAnsi="Times New Roman" w:cs="Times New Roman"/>
          <w:b/>
          <w:sz w:val="20"/>
          <w:szCs w:val="20"/>
        </w:rPr>
        <w:t>тандартны</w:t>
      </w:r>
      <w:r w:rsidR="00903804">
        <w:rPr>
          <w:rFonts w:ascii="Times New Roman" w:eastAsia="Times New Roman" w:hAnsi="Times New Roman" w:cs="Times New Roman"/>
          <w:b/>
          <w:sz w:val="20"/>
          <w:szCs w:val="20"/>
        </w:rPr>
        <w:t>е</w:t>
      </w:r>
      <w:r w:rsidR="00903804" w:rsidRPr="00903804">
        <w:rPr>
          <w:rFonts w:ascii="Times New Roman" w:eastAsia="Times New Roman" w:hAnsi="Times New Roman" w:cs="Times New Roman"/>
          <w:b/>
          <w:sz w:val="20"/>
          <w:szCs w:val="20"/>
        </w:rPr>
        <w:t xml:space="preserve"> эритроцит</w:t>
      </w:r>
      <w:r w:rsidR="00903804">
        <w:rPr>
          <w:rFonts w:ascii="Times New Roman" w:eastAsia="Times New Roman" w:hAnsi="Times New Roman" w:cs="Times New Roman"/>
          <w:b/>
          <w:sz w:val="20"/>
          <w:szCs w:val="20"/>
        </w:rPr>
        <w:t xml:space="preserve">ы </w:t>
      </w:r>
      <w:r w:rsidR="003F0435" w:rsidRPr="003F0435">
        <w:rPr>
          <w:rFonts w:ascii="Times New Roman" w:eastAsia="Times New Roman" w:hAnsi="Times New Roman" w:cs="Times New Roman"/>
          <w:sz w:val="20"/>
          <w:szCs w:val="20"/>
        </w:rPr>
        <w:t>(ОКПД2-</w:t>
      </w:r>
      <w:r w:rsidR="003F0435" w:rsidRPr="003F0435">
        <w:rPr>
          <w:rFonts w:ascii="Times New Roman" w:hAnsi="Times New Roman" w:cs="Times New Roman"/>
          <w:sz w:val="20"/>
          <w:szCs w:val="20"/>
        </w:rPr>
        <w:t>20.59.52.194</w:t>
      </w:r>
      <w:r w:rsidR="003F0435">
        <w:rPr>
          <w:rFonts w:ascii="Times New Roman" w:hAnsi="Times New Roman" w:cs="Times New Roman"/>
        </w:rPr>
        <w:t xml:space="preserve">) </w:t>
      </w:r>
      <w:r w:rsidR="006F7823" w:rsidRPr="006F7823">
        <w:rPr>
          <w:rFonts w:ascii="Times New Roman" w:eastAsia="Times New Roman" w:hAnsi="Times New Roman" w:cs="Times New Roman"/>
          <w:b/>
          <w:sz w:val="20"/>
          <w:szCs w:val="20"/>
        </w:rPr>
        <w:t xml:space="preserve"> </w:t>
      </w:r>
      <w:r w:rsidRPr="000678FF">
        <w:rPr>
          <w:rFonts w:ascii="Times New Roman" w:eastAsia="Times New Roman" w:hAnsi="Times New Roman" w:cs="Times New Roman"/>
          <w:sz w:val="20"/>
          <w:szCs w:val="20"/>
        </w:rPr>
        <w:t xml:space="preserve">(далее – товар) Заказчику, а Заказчик обязуется обеспечить приемку и оплату поставленного товара. </w:t>
      </w:r>
    </w:p>
    <w:p w:rsidR="00754FA7" w:rsidRPr="000678FF" w:rsidRDefault="00FB07F6">
      <w:pPr>
        <w:spacing w:after="0" w:line="240" w:lineRule="auto"/>
        <w:jc w:val="both"/>
        <w:rPr>
          <w:rFonts w:ascii="Times New Roman" w:eastAsia="Times New Roman" w:hAnsi="Times New Roman" w:cs="Times New Roman"/>
          <w:sz w:val="20"/>
          <w:szCs w:val="20"/>
        </w:rPr>
      </w:pPr>
      <w:r w:rsidRPr="000678FF">
        <w:rPr>
          <w:rFonts w:ascii="Times New Roman" w:eastAsia="Times New Roman" w:hAnsi="Times New Roman" w:cs="Times New Roman"/>
          <w:sz w:val="20"/>
          <w:szCs w:val="20"/>
        </w:rPr>
        <w:tab/>
        <w:t>1.2. Ассортимент, количество, цена, передаваемого товара определяется Спецификацией (Приложение № 1</w:t>
      </w:r>
      <w:r w:rsidR="00066305" w:rsidRPr="000678FF">
        <w:rPr>
          <w:rFonts w:ascii="Times New Roman" w:eastAsia="Times New Roman" w:hAnsi="Times New Roman" w:cs="Times New Roman"/>
          <w:sz w:val="20"/>
          <w:szCs w:val="20"/>
        </w:rPr>
        <w:t xml:space="preserve"> к договору</w:t>
      </w:r>
      <w:r w:rsidRPr="000678FF">
        <w:rPr>
          <w:rFonts w:ascii="Times New Roman" w:eastAsia="Times New Roman" w:hAnsi="Times New Roman" w:cs="Times New Roman"/>
          <w:sz w:val="20"/>
          <w:szCs w:val="20"/>
        </w:rPr>
        <w:t>), являющейся неотъемлемой частью настоящего Договора.</w:t>
      </w:r>
    </w:p>
    <w:p w:rsidR="004774BE" w:rsidRDefault="00FB07F6">
      <w:pPr>
        <w:spacing w:after="0" w:line="240" w:lineRule="auto"/>
        <w:jc w:val="both"/>
        <w:rPr>
          <w:rFonts w:ascii="Times New Roman" w:eastAsia="Times New Roman" w:hAnsi="Times New Roman" w:cs="Times New Roman"/>
          <w:b/>
          <w:sz w:val="20"/>
          <w:szCs w:val="20"/>
        </w:rPr>
      </w:pPr>
      <w:r w:rsidRPr="000678FF">
        <w:rPr>
          <w:rFonts w:ascii="Times New Roman" w:eastAsia="Times New Roman" w:hAnsi="Times New Roman" w:cs="Times New Roman"/>
          <w:sz w:val="20"/>
          <w:szCs w:val="20"/>
        </w:rPr>
        <w:tab/>
        <w:t xml:space="preserve">1.3. Срок поставки товара: </w:t>
      </w:r>
      <w:r w:rsidR="00903804">
        <w:rPr>
          <w:rFonts w:ascii="Times New Roman" w:eastAsia="Times New Roman" w:hAnsi="Times New Roman" w:cs="Times New Roman"/>
          <w:b/>
          <w:sz w:val="20"/>
          <w:szCs w:val="20"/>
        </w:rPr>
        <w:t>с момента заключения</w:t>
      </w:r>
      <w:r w:rsidR="00D91A28">
        <w:rPr>
          <w:rFonts w:ascii="Times New Roman" w:eastAsia="Times New Roman" w:hAnsi="Times New Roman" w:cs="Times New Roman"/>
          <w:b/>
          <w:sz w:val="20"/>
          <w:szCs w:val="20"/>
        </w:rPr>
        <w:t xml:space="preserve"> договора</w:t>
      </w:r>
      <w:r w:rsidR="00903804">
        <w:rPr>
          <w:rFonts w:ascii="Times New Roman" w:eastAsia="Times New Roman" w:hAnsi="Times New Roman" w:cs="Times New Roman"/>
          <w:b/>
          <w:sz w:val="20"/>
          <w:szCs w:val="20"/>
        </w:rPr>
        <w:t xml:space="preserve"> по предварительной заявке заказчика</w:t>
      </w:r>
      <w:r w:rsidR="00C442EE">
        <w:rPr>
          <w:rFonts w:ascii="Times New Roman" w:eastAsia="Times New Roman" w:hAnsi="Times New Roman" w:cs="Times New Roman"/>
          <w:b/>
          <w:sz w:val="20"/>
          <w:szCs w:val="20"/>
        </w:rPr>
        <w:t>, осуществляемой в письменном виде</w:t>
      </w:r>
      <w:r w:rsidR="00F2586A">
        <w:rPr>
          <w:rFonts w:ascii="Times New Roman" w:eastAsia="Times New Roman" w:hAnsi="Times New Roman" w:cs="Times New Roman"/>
          <w:b/>
          <w:sz w:val="20"/>
          <w:szCs w:val="20"/>
        </w:rPr>
        <w:t>,</w:t>
      </w:r>
      <w:r w:rsidR="00C442EE">
        <w:rPr>
          <w:rFonts w:ascii="Times New Roman" w:eastAsia="Times New Roman" w:hAnsi="Times New Roman" w:cs="Times New Roman"/>
          <w:b/>
          <w:sz w:val="20"/>
          <w:szCs w:val="20"/>
        </w:rPr>
        <w:t xml:space="preserve"> </w:t>
      </w:r>
      <w:r w:rsidR="00903804">
        <w:rPr>
          <w:rFonts w:ascii="Times New Roman" w:eastAsia="Times New Roman" w:hAnsi="Times New Roman" w:cs="Times New Roman"/>
          <w:b/>
          <w:sz w:val="20"/>
          <w:szCs w:val="20"/>
        </w:rPr>
        <w:t xml:space="preserve">один раз </w:t>
      </w:r>
      <w:r w:rsidR="00903804" w:rsidRPr="00903804">
        <w:rPr>
          <w:rFonts w:ascii="Times New Roman" w:eastAsia="Times New Roman" w:hAnsi="Times New Roman" w:cs="Times New Roman"/>
          <w:b/>
          <w:sz w:val="20"/>
          <w:szCs w:val="20"/>
        </w:rPr>
        <w:t xml:space="preserve">в две недели </w:t>
      </w:r>
      <w:r w:rsidR="00903804">
        <w:rPr>
          <w:rFonts w:ascii="Times New Roman" w:eastAsia="Times New Roman" w:hAnsi="Times New Roman" w:cs="Times New Roman"/>
          <w:b/>
          <w:sz w:val="20"/>
          <w:szCs w:val="20"/>
        </w:rPr>
        <w:t>по 30.11.2020</w:t>
      </w:r>
      <w:r w:rsidR="00903804" w:rsidRPr="00903804">
        <w:rPr>
          <w:rFonts w:ascii="Times New Roman" w:eastAsia="Times New Roman" w:hAnsi="Times New Roman" w:cs="Times New Roman"/>
          <w:b/>
          <w:sz w:val="20"/>
          <w:szCs w:val="20"/>
        </w:rPr>
        <w:t xml:space="preserve"> г.</w:t>
      </w:r>
      <w:r w:rsidR="00D91A28">
        <w:rPr>
          <w:rFonts w:ascii="Times New Roman" w:eastAsia="Times New Roman" w:hAnsi="Times New Roman" w:cs="Times New Roman"/>
          <w:b/>
          <w:sz w:val="20"/>
          <w:szCs w:val="20"/>
        </w:rPr>
        <w:t xml:space="preserve"> включительно.</w:t>
      </w:r>
      <w:r w:rsidR="004774BE">
        <w:rPr>
          <w:rFonts w:ascii="Times New Roman" w:eastAsia="Times New Roman" w:hAnsi="Times New Roman" w:cs="Times New Roman"/>
          <w:b/>
          <w:sz w:val="20"/>
          <w:szCs w:val="20"/>
        </w:rPr>
        <w:t xml:space="preserve"> </w:t>
      </w:r>
    </w:p>
    <w:p w:rsidR="00063E52" w:rsidRDefault="004774B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Ориентировочная потребность Заказчика: </w:t>
      </w:r>
      <w:r w:rsidRPr="004774BE">
        <w:rPr>
          <w:rFonts w:ascii="Times New Roman" w:eastAsia="Times New Roman" w:hAnsi="Times New Roman" w:cs="Times New Roman"/>
          <w:b/>
          <w:sz w:val="20"/>
          <w:szCs w:val="20"/>
        </w:rPr>
        <w:t>стандартные эритроциты I, II, III</w:t>
      </w:r>
      <w:r>
        <w:rPr>
          <w:rFonts w:ascii="Times New Roman" w:eastAsia="Times New Roman" w:hAnsi="Times New Roman" w:cs="Times New Roman"/>
          <w:b/>
          <w:sz w:val="20"/>
          <w:szCs w:val="20"/>
        </w:rPr>
        <w:t xml:space="preserve"> – 108 мл</w:t>
      </w:r>
      <w:r w:rsidR="00C74F0F">
        <w:rPr>
          <w:rFonts w:ascii="Times New Roman" w:eastAsia="Times New Roman" w:hAnsi="Times New Roman" w:cs="Times New Roman"/>
          <w:b/>
          <w:sz w:val="20"/>
          <w:szCs w:val="20"/>
        </w:rPr>
        <w:t xml:space="preserve"> в поставку</w:t>
      </w:r>
      <w:r>
        <w:rPr>
          <w:rFonts w:ascii="Times New Roman" w:eastAsia="Times New Roman" w:hAnsi="Times New Roman" w:cs="Times New Roman"/>
          <w:b/>
          <w:sz w:val="20"/>
          <w:szCs w:val="20"/>
        </w:rPr>
        <w:t xml:space="preserve">;  </w:t>
      </w:r>
      <w:r w:rsidRPr="004774BE">
        <w:rPr>
          <w:rFonts w:ascii="Times New Roman" w:eastAsia="Times New Roman" w:hAnsi="Times New Roman" w:cs="Times New Roman"/>
          <w:b/>
          <w:sz w:val="20"/>
          <w:szCs w:val="20"/>
        </w:rPr>
        <w:t>стандартные эритроциты ABO</w:t>
      </w:r>
      <w:r>
        <w:rPr>
          <w:rFonts w:ascii="Times New Roman" w:eastAsia="Times New Roman" w:hAnsi="Times New Roman" w:cs="Times New Roman"/>
          <w:b/>
          <w:sz w:val="20"/>
          <w:szCs w:val="20"/>
        </w:rPr>
        <w:t>- 36 мл</w:t>
      </w:r>
      <w:r w:rsidR="00C74F0F">
        <w:rPr>
          <w:rFonts w:ascii="Times New Roman" w:eastAsia="Times New Roman" w:hAnsi="Times New Roman" w:cs="Times New Roman"/>
          <w:b/>
          <w:sz w:val="20"/>
          <w:szCs w:val="20"/>
        </w:rPr>
        <w:t xml:space="preserve">  в поставку</w:t>
      </w:r>
      <w:r>
        <w:rPr>
          <w:rFonts w:ascii="Times New Roman" w:eastAsia="Times New Roman" w:hAnsi="Times New Roman" w:cs="Times New Roman"/>
          <w:b/>
          <w:sz w:val="20"/>
          <w:szCs w:val="20"/>
        </w:rPr>
        <w:t>.</w:t>
      </w:r>
      <w:r w:rsidR="00D22F0D" w:rsidRPr="000678FF">
        <w:rPr>
          <w:rFonts w:ascii="Times New Roman" w:eastAsia="Times New Roman" w:hAnsi="Times New Roman" w:cs="Times New Roman"/>
          <w:sz w:val="20"/>
          <w:szCs w:val="20"/>
        </w:rPr>
        <w:tab/>
      </w:r>
    </w:p>
    <w:p w:rsidR="00754FA7" w:rsidRPr="000678FF" w:rsidRDefault="00063E5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D22F0D" w:rsidRPr="000678FF">
        <w:rPr>
          <w:rFonts w:ascii="Times New Roman" w:eastAsia="Times New Roman" w:hAnsi="Times New Roman" w:cs="Times New Roman"/>
          <w:sz w:val="20"/>
          <w:szCs w:val="20"/>
        </w:rPr>
        <w:t xml:space="preserve">1.4. Место </w:t>
      </w:r>
      <w:r w:rsidR="0072280D">
        <w:rPr>
          <w:rFonts w:ascii="Times New Roman" w:eastAsia="Times New Roman" w:hAnsi="Times New Roman" w:cs="Times New Roman"/>
          <w:sz w:val="20"/>
          <w:szCs w:val="20"/>
        </w:rPr>
        <w:t xml:space="preserve">выборки </w:t>
      </w:r>
      <w:r w:rsidR="00D22F0D" w:rsidRPr="000678FF">
        <w:rPr>
          <w:rFonts w:ascii="Times New Roman" w:eastAsia="Times New Roman" w:hAnsi="Times New Roman" w:cs="Times New Roman"/>
          <w:sz w:val="20"/>
          <w:szCs w:val="20"/>
        </w:rPr>
        <w:t xml:space="preserve"> товара: </w:t>
      </w:r>
      <w:r w:rsidR="00F2586A">
        <w:rPr>
          <w:rFonts w:ascii="Times New Roman" w:eastAsia="Times New Roman" w:hAnsi="Times New Roman" w:cs="Times New Roman"/>
          <w:sz w:val="20"/>
          <w:szCs w:val="20"/>
        </w:rPr>
        <w:t>Поставка осуществляется методом самовывоза Товара силами и средствами Заказчика со склада Поставщика, находящегося по адресу в пределах города Челябинска.</w:t>
      </w:r>
    </w:p>
    <w:p w:rsidR="00754FA7" w:rsidRPr="000678FF" w:rsidRDefault="00754FA7">
      <w:pPr>
        <w:spacing w:after="0" w:line="240" w:lineRule="auto"/>
        <w:jc w:val="both"/>
        <w:rPr>
          <w:rFonts w:ascii="Times New Roman" w:eastAsia="Times New Roman" w:hAnsi="Times New Roman" w:cs="Times New Roman"/>
          <w:sz w:val="20"/>
          <w:szCs w:val="20"/>
        </w:rPr>
      </w:pPr>
    </w:p>
    <w:p w:rsidR="00754FA7" w:rsidRPr="000678FF" w:rsidRDefault="00FB07F6">
      <w:pPr>
        <w:spacing w:after="0" w:line="240" w:lineRule="auto"/>
        <w:jc w:val="center"/>
        <w:rPr>
          <w:rFonts w:ascii="Times New Roman" w:eastAsia="Times New Roman" w:hAnsi="Times New Roman" w:cs="Times New Roman"/>
          <w:sz w:val="20"/>
          <w:szCs w:val="20"/>
        </w:rPr>
      </w:pPr>
      <w:r w:rsidRPr="000678FF">
        <w:rPr>
          <w:rFonts w:ascii="Times New Roman" w:eastAsia="Times New Roman" w:hAnsi="Times New Roman" w:cs="Times New Roman"/>
          <w:b/>
          <w:sz w:val="20"/>
          <w:szCs w:val="20"/>
        </w:rPr>
        <w:t>2. Обязанности сторон</w:t>
      </w:r>
    </w:p>
    <w:p w:rsidR="00754FA7" w:rsidRPr="000678FF" w:rsidRDefault="00FB07F6">
      <w:pPr>
        <w:spacing w:after="0" w:line="240" w:lineRule="auto"/>
        <w:jc w:val="both"/>
        <w:rPr>
          <w:rFonts w:ascii="Times New Roman" w:eastAsia="Times New Roman" w:hAnsi="Times New Roman" w:cs="Times New Roman"/>
          <w:sz w:val="20"/>
          <w:szCs w:val="20"/>
        </w:rPr>
      </w:pPr>
      <w:r w:rsidRPr="000678FF">
        <w:rPr>
          <w:rFonts w:ascii="Times New Roman" w:eastAsia="Times New Roman" w:hAnsi="Times New Roman" w:cs="Times New Roman"/>
          <w:sz w:val="20"/>
          <w:szCs w:val="20"/>
        </w:rPr>
        <w:tab/>
        <w:t>2.1. Поставщик обязуется:</w:t>
      </w:r>
    </w:p>
    <w:p w:rsidR="00184805" w:rsidRDefault="00FB07F6">
      <w:pPr>
        <w:spacing w:after="0" w:line="240" w:lineRule="auto"/>
        <w:jc w:val="both"/>
        <w:rPr>
          <w:rFonts w:ascii="Times New Roman" w:eastAsia="Times New Roman" w:hAnsi="Times New Roman" w:cs="Times New Roman"/>
          <w:sz w:val="20"/>
          <w:szCs w:val="20"/>
        </w:rPr>
      </w:pPr>
      <w:r w:rsidRPr="000678FF">
        <w:rPr>
          <w:rFonts w:ascii="Times New Roman" w:eastAsia="Times New Roman" w:hAnsi="Times New Roman" w:cs="Times New Roman"/>
          <w:sz w:val="20"/>
          <w:szCs w:val="20"/>
        </w:rPr>
        <w:tab/>
        <w:t>2.1.1. Поставить товар Заказчику по номенклатуре, ценам и в количестве согласно Приложению № 1</w:t>
      </w:r>
      <w:r w:rsidR="00184805">
        <w:rPr>
          <w:rFonts w:ascii="Times New Roman" w:eastAsia="Times New Roman" w:hAnsi="Times New Roman" w:cs="Times New Roman"/>
          <w:sz w:val="20"/>
          <w:szCs w:val="20"/>
        </w:rPr>
        <w:t>.</w:t>
      </w:r>
    </w:p>
    <w:p w:rsidR="00754FA7" w:rsidRPr="000678FF" w:rsidRDefault="00FB07F6">
      <w:pPr>
        <w:spacing w:after="0" w:line="240" w:lineRule="auto"/>
        <w:jc w:val="both"/>
        <w:rPr>
          <w:rFonts w:ascii="Times New Roman" w:eastAsia="Times New Roman" w:hAnsi="Times New Roman" w:cs="Times New Roman"/>
          <w:sz w:val="20"/>
          <w:szCs w:val="20"/>
        </w:rPr>
      </w:pPr>
      <w:r w:rsidRPr="000678FF">
        <w:rPr>
          <w:rFonts w:ascii="Times New Roman" w:eastAsia="Times New Roman" w:hAnsi="Times New Roman" w:cs="Times New Roman"/>
          <w:sz w:val="20"/>
          <w:szCs w:val="20"/>
        </w:rPr>
        <w:tab/>
        <w:t>2.1.2. Поставить товар Заказчику, в срок, согласно условиям Договора.</w:t>
      </w:r>
    </w:p>
    <w:p w:rsidR="00754FA7" w:rsidRPr="000678FF" w:rsidRDefault="00FB07F6">
      <w:pPr>
        <w:spacing w:after="0" w:line="240" w:lineRule="auto"/>
        <w:jc w:val="both"/>
        <w:rPr>
          <w:rFonts w:ascii="Times New Roman" w:eastAsia="Times New Roman" w:hAnsi="Times New Roman" w:cs="Times New Roman"/>
          <w:sz w:val="20"/>
          <w:szCs w:val="20"/>
        </w:rPr>
      </w:pPr>
      <w:r w:rsidRPr="000678FF">
        <w:rPr>
          <w:rFonts w:ascii="Times New Roman" w:eastAsia="Times New Roman" w:hAnsi="Times New Roman" w:cs="Times New Roman"/>
          <w:sz w:val="20"/>
          <w:szCs w:val="20"/>
        </w:rPr>
        <w:tab/>
        <w:t>2.1.3. Произвести отгрузку и разгрузку товара Заказчику за свой счет.</w:t>
      </w:r>
    </w:p>
    <w:p w:rsidR="00754FA7" w:rsidRPr="000678FF" w:rsidRDefault="00FB07F6">
      <w:pPr>
        <w:spacing w:after="0" w:line="240" w:lineRule="auto"/>
        <w:jc w:val="both"/>
        <w:rPr>
          <w:rFonts w:ascii="Times New Roman" w:eastAsia="Times New Roman" w:hAnsi="Times New Roman" w:cs="Times New Roman"/>
          <w:sz w:val="20"/>
          <w:szCs w:val="20"/>
        </w:rPr>
      </w:pPr>
      <w:r w:rsidRPr="000678FF">
        <w:rPr>
          <w:rFonts w:ascii="Times New Roman" w:eastAsia="Times New Roman" w:hAnsi="Times New Roman" w:cs="Times New Roman"/>
          <w:sz w:val="20"/>
          <w:szCs w:val="20"/>
        </w:rPr>
        <w:tab/>
        <w:t>2.1.4. Предоставить Заказчику товарно-сопроводительные документы (счета, счета-фактуры, накладные и т.п.).</w:t>
      </w:r>
    </w:p>
    <w:p w:rsidR="00754FA7" w:rsidRPr="000678FF" w:rsidRDefault="00FB07F6">
      <w:pPr>
        <w:spacing w:after="0" w:line="240" w:lineRule="auto"/>
        <w:jc w:val="both"/>
        <w:rPr>
          <w:rFonts w:ascii="Times New Roman" w:eastAsia="Times New Roman" w:hAnsi="Times New Roman" w:cs="Times New Roman"/>
          <w:sz w:val="20"/>
          <w:szCs w:val="20"/>
        </w:rPr>
      </w:pPr>
      <w:r w:rsidRPr="000678FF">
        <w:rPr>
          <w:rFonts w:ascii="Times New Roman" w:eastAsia="Times New Roman" w:hAnsi="Times New Roman" w:cs="Times New Roman"/>
          <w:sz w:val="20"/>
          <w:szCs w:val="20"/>
        </w:rPr>
        <w:tab/>
        <w:t>2.1.5. Товар должен соответствовать обязательным требованиям к качеству и безопасности, которые предусмотрены для данного вида товара действующим законодательством РФ.</w:t>
      </w:r>
    </w:p>
    <w:p w:rsidR="00754FA7" w:rsidRPr="000678FF" w:rsidRDefault="00FB07F6">
      <w:pPr>
        <w:spacing w:after="0" w:line="240" w:lineRule="auto"/>
        <w:jc w:val="both"/>
        <w:rPr>
          <w:rFonts w:ascii="Times New Roman" w:eastAsia="Times New Roman" w:hAnsi="Times New Roman" w:cs="Times New Roman"/>
          <w:sz w:val="20"/>
          <w:szCs w:val="20"/>
        </w:rPr>
      </w:pPr>
      <w:r w:rsidRPr="000678FF">
        <w:rPr>
          <w:rFonts w:ascii="Times New Roman" w:eastAsia="Times New Roman" w:hAnsi="Times New Roman" w:cs="Times New Roman"/>
          <w:sz w:val="20"/>
          <w:szCs w:val="20"/>
        </w:rPr>
        <w:tab/>
        <w:t xml:space="preserve">2.1.6. В случае обнаружения дефектов товара заменить его в течение 14 дней. </w:t>
      </w:r>
    </w:p>
    <w:p w:rsidR="00754FA7" w:rsidRPr="000678FF" w:rsidRDefault="00FB07F6">
      <w:pPr>
        <w:spacing w:after="0" w:line="240" w:lineRule="auto"/>
        <w:jc w:val="both"/>
        <w:rPr>
          <w:rFonts w:ascii="Times New Roman" w:eastAsia="Times New Roman" w:hAnsi="Times New Roman" w:cs="Times New Roman"/>
          <w:sz w:val="20"/>
          <w:szCs w:val="20"/>
        </w:rPr>
      </w:pPr>
      <w:r w:rsidRPr="000678FF">
        <w:rPr>
          <w:rFonts w:ascii="Times New Roman" w:eastAsia="Times New Roman" w:hAnsi="Times New Roman" w:cs="Times New Roman"/>
          <w:sz w:val="20"/>
          <w:szCs w:val="20"/>
        </w:rPr>
        <w:tab/>
        <w:t>2.2. Заказчик обязуется:</w:t>
      </w:r>
    </w:p>
    <w:p w:rsidR="00754FA7" w:rsidRPr="000678FF" w:rsidRDefault="00FB07F6">
      <w:pPr>
        <w:spacing w:after="0" w:line="240" w:lineRule="auto"/>
        <w:jc w:val="both"/>
        <w:rPr>
          <w:rFonts w:ascii="Times New Roman" w:eastAsia="Times New Roman" w:hAnsi="Times New Roman" w:cs="Times New Roman"/>
          <w:sz w:val="20"/>
          <w:szCs w:val="20"/>
        </w:rPr>
      </w:pPr>
      <w:r w:rsidRPr="000678FF">
        <w:rPr>
          <w:rFonts w:ascii="Times New Roman" w:eastAsia="Times New Roman" w:hAnsi="Times New Roman" w:cs="Times New Roman"/>
          <w:sz w:val="20"/>
          <w:szCs w:val="20"/>
        </w:rPr>
        <w:tab/>
        <w:t>2.2.1. Осуществить приемку и оприходование поставляемого товара по количеству и качеству в соответствии с действующим законодательством.</w:t>
      </w:r>
    </w:p>
    <w:p w:rsidR="00754FA7" w:rsidRPr="000678FF" w:rsidRDefault="00FB07F6">
      <w:pPr>
        <w:spacing w:after="0" w:line="240" w:lineRule="auto"/>
        <w:jc w:val="both"/>
        <w:rPr>
          <w:rFonts w:ascii="Times New Roman" w:eastAsia="Times New Roman" w:hAnsi="Times New Roman" w:cs="Times New Roman"/>
          <w:sz w:val="20"/>
          <w:szCs w:val="20"/>
        </w:rPr>
      </w:pPr>
      <w:r w:rsidRPr="000678FF">
        <w:rPr>
          <w:rFonts w:ascii="Times New Roman" w:eastAsia="Times New Roman" w:hAnsi="Times New Roman" w:cs="Times New Roman"/>
          <w:sz w:val="20"/>
          <w:szCs w:val="20"/>
        </w:rPr>
        <w:tab/>
        <w:t>2.2.2. Оплатить поставленный товар.</w:t>
      </w:r>
    </w:p>
    <w:p w:rsidR="00754FA7" w:rsidRPr="000678FF" w:rsidRDefault="00754FA7">
      <w:pPr>
        <w:spacing w:after="0" w:line="240" w:lineRule="auto"/>
        <w:jc w:val="both"/>
        <w:rPr>
          <w:rFonts w:ascii="Times New Roman" w:eastAsia="Times New Roman" w:hAnsi="Times New Roman" w:cs="Times New Roman"/>
          <w:sz w:val="20"/>
          <w:szCs w:val="20"/>
        </w:rPr>
      </w:pPr>
    </w:p>
    <w:p w:rsidR="00754FA7" w:rsidRPr="000678FF" w:rsidRDefault="00FB07F6">
      <w:pPr>
        <w:spacing w:after="0" w:line="240" w:lineRule="auto"/>
        <w:jc w:val="center"/>
        <w:rPr>
          <w:rFonts w:ascii="Times New Roman" w:eastAsia="Times New Roman" w:hAnsi="Times New Roman" w:cs="Times New Roman"/>
          <w:b/>
          <w:sz w:val="20"/>
          <w:szCs w:val="20"/>
        </w:rPr>
      </w:pPr>
      <w:r w:rsidRPr="000678FF">
        <w:rPr>
          <w:rFonts w:ascii="Times New Roman" w:eastAsia="Times New Roman" w:hAnsi="Times New Roman" w:cs="Times New Roman"/>
          <w:b/>
          <w:sz w:val="20"/>
          <w:szCs w:val="20"/>
        </w:rPr>
        <w:t>3. Цена и порядок расчетов</w:t>
      </w:r>
    </w:p>
    <w:p w:rsidR="004F06EE" w:rsidRPr="004F06EE" w:rsidRDefault="00FB07F6" w:rsidP="004F06EE">
      <w:pPr>
        <w:spacing w:after="0" w:line="240" w:lineRule="auto"/>
        <w:jc w:val="both"/>
        <w:rPr>
          <w:rFonts w:ascii="Times New Roman" w:eastAsia="Times New Roman" w:hAnsi="Times New Roman" w:cs="Times New Roman"/>
          <w:sz w:val="20"/>
          <w:szCs w:val="20"/>
        </w:rPr>
      </w:pPr>
      <w:r w:rsidRPr="000678FF">
        <w:rPr>
          <w:rFonts w:ascii="Times New Roman" w:eastAsia="Times New Roman" w:hAnsi="Times New Roman" w:cs="Times New Roman"/>
          <w:sz w:val="20"/>
          <w:szCs w:val="20"/>
        </w:rPr>
        <w:tab/>
        <w:t xml:space="preserve">3.1. </w:t>
      </w:r>
      <w:r w:rsidRPr="004F06EE">
        <w:rPr>
          <w:rFonts w:ascii="Times New Roman" w:eastAsia="Times New Roman" w:hAnsi="Times New Roman" w:cs="Times New Roman"/>
          <w:sz w:val="20"/>
          <w:szCs w:val="20"/>
        </w:rPr>
        <w:t>Цена договора составляет</w:t>
      </w:r>
      <w:r w:rsidR="000678FF" w:rsidRPr="004F06EE">
        <w:rPr>
          <w:rFonts w:ascii="Times New Roman" w:eastAsia="Times New Roman" w:hAnsi="Times New Roman" w:cs="Times New Roman"/>
          <w:sz w:val="20"/>
          <w:szCs w:val="20"/>
        </w:rPr>
        <w:t xml:space="preserve"> </w:t>
      </w:r>
      <w:r w:rsidR="00091D67">
        <w:rPr>
          <w:rFonts w:ascii="Times New Roman" w:eastAsia="Times New Roman" w:hAnsi="Times New Roman" w:cs="Times New Roman"/>
          <w:sz w:val="20"/>
          <w:szCs w:val="20"/>
        </w:rPr>
        <w:t>_________ руб</w:t>
      </w:r>
      <w:proofErr w:type="gramStart"/>
      <w:r w:rsidR="00091D67">
        <w:rPr>
          <w:rFonts w:ascii="Times New Roman" w:eastAsia="Times New Roman" w:hAnsi="Times New Roman" w:cs="Times New Roman"/>
          <w:sz w:val="20"/>
          <w:szCs w:val="20"/>
        </w:rPr>
        <w:t>. (__________________</w:t>
      </w:r>
      <w:r w:rsidR="004F06EE" w:rsidRPr="004F06EE">
        <w:rPr>
          <w:rFonts w:ascii="Times New Roman" w:eastAsia="Times New Roman" w:hAnsi="Times New Roman" w:cs="Times New Roman"/>
          <w:sz w:val="20"/>
          <w:szCs w:val="20"/>
        </w:rPr>
        <w:t xml:space="preserve">), </w:t>
      </w:r>
      <w:proofErr w:type="gramEnd"/>
      <w:r w:rsidR="004F06EE" w:rsidRPr="004F06EE">
        <w:rPr>
          <w:rFonts w:ascii="Times New Roman" w:eastAsia="Times New Roman" w:hAnsi="Times New Roman" w:cs="Times New Roman"/>
          <w:sz w:val="20"/>
          <w:szCs w:val="20"/>
        </w:rPr>
        <w:t xml:space="preserve">в </w:t>
      </w:r>
      <w:proofErr w:type="spellStart"/>
      <w:r w:rsidR="004F06EE" w:rsidRPr="004F06EE">
        <w:rPr>
          <w:rFonts w:ascii="Times New Roman" w:eastAsia="Times New Roman" w:hAnsi="Times New Roman" w:cs="Times New Roman"/>
          <w:sz w:val="20"/>
          <w:szCs w:val="20"/>
        </w:rPr>
        <w:t>т.ч</w:t>
      </w:r>
      <w:proofErr w:type="spellEnd"/>
      <w:r w:rsidR="004F06EE" w:rsidRPr="004F06EE">
        <w:rPr>
          <w:rFonts w:ascii="Times New Roman" w:eastAsia="Times New Roman" w:hAnsi="Times New Roman" w:cs="Times New Roman"/>
          <w:sz w:val="20"/>
          <w:szCs w:val="20"/>
        </w:rPr>
        <w:t xml:space="preserve">. НДС </w:t>
      </w:r>
      <w:r w:rsidR="00091D67">
        <w:rPr>
          <w:rFonts w:ascii="Times New Roman" w:eastAsia="Times New Roman" w:hAnsi="Times New Roman" w:cs="Times New Roman"/>
          <w:sz w:val="20"/>
          <w:szCs w:val="20"/>
        </w:rPr>
        <w:t>________________</w:t>
      </w:r>
      <w:r w:rsidR="004F06EE" w:rsidRPr="004F06EE">
        <w:rPr>
          <w:rFonts w:ascii="Times New Roman" w:eastAsia="Times New Roman" w:hAnsi="Times New Roman" w:cs="Times New Roman"/>
          <w:sz w:val="20"/>
          <w:szCs w:val="20"/>
        </w:rPr>
        <w:t xml:space="preserve"> рублей.</w:t>
      </w:r>
    </w:p>
    <w:p w:rsidR="00754FA7" w:rsidRPr="000678FF" w:rsidRDefault="00FB07F6">
      <w:pPr>
        <w:spacing w:after="0" w:line="240" w:lineRule="auto"/>
        <w:jc w:val="both"/>
        <w:rPr>
          <w:rFonts w:ascii="Times New Roman" w:eastAsia="Times New Roman" w:hAnsi="Times New Roman" w:cs="Times New Roman"/>
          <w:sz w:val="20"/>
          <w:szCs w:val="20"/>
        </w:rPr>
      </w:pPr>
      <w:r w:rsidRPr="004F06EE">
        <w:rPr>
          <w:rFonts w:ascii="Times New Roman" w:eastAsia="Times New Roman" w:hAnsi="Times New Roman" w:cs="Times New Roman"/>
          <w:sz w:val="20"/>
          <w:szCs w:val="20"/>
        </w:rPr>
        <w:tab/>
        <w:t>3.2. В стоимость настоящего договора входит: цена товара, тары (упаковки), расходы по доставке товара до места назначения, расходы на погрузочно-разгрузочные</w:t>
      </w:r>
      <w:r w:rsidRPr="000678FF">
        <w:rPr>
          <w:rFonts w:ascii="Times New Roman" w:eastAsia="Times New Roman" w:hAnsi="Times New Roman" w:cs="Times New Roman"/>
          <w:sz w:val="20"/>
          <w:szCs w:val="20"/>
        </w:rPr>
        <w:t xml:space="preserve"> работы, транспортные расходы, таможенные пошлины, налоги и обязательные платежи.</w:t>
      </w:r>
    </w:p>
    <w:p w:rsidR="00754FA7" w:rsidRPr="000678FF" w:rsidRDefault="00FB07F6">
      <w:pPr>
        <w:spacing w:after="0" w:line="240" w:lineRule="auto"/>
        <w:jc w:val="both"/>
        <w:rPr>
          <w:rFonts w:ascii="Times New Roman" w:eastAsia="Times New Roman" w:hAnsi="Times New Roman" w:cs="Times New Roman"/>
          <w:sz w:val="20"/>
          <w:szCs w:val="20"/>
        </w:rPr>
      </w:pPr>
      <w:r w:rsidRPr="000678FF">
        <w:rPr>
          <w:rFonts w:ascii="Times New Roman" w:eastAsia="Times New Roman" w:hAnsi="Times New Roman" w:cs="Times New Roman"/>
          <w:sz w:val="20"/>
          <w:szCs w:val="20"/>
        </w:rPr>
        <w:tab/>
        <w:t xml:space="preserve">3.3. Оплата производится согласно договору, в течение </w:t>
      </w:r>
      <w:r w:rsidRPr="000A7605">
        <w:rPr>
          <w:rFonts w:ascii="Times New Roman" w:eastAsia="Times New Roman" w:hAnsi="Times New Roman" w:cs="Times New Roman"/>
          <w:b/>
          <w:sz w:val="20"/>
          <w:szCs w:val="20"/>
        </w:rPr>
        <w:t>30 (тридцати)</w:t>
      </w:r>
      <w:r w:rsidR="00044F30" w:rsidRPr="000678FF">
        <w:rPr>
          <w:rFonts w:ascii="Times New Roman" w:eastAsia="Times New Roman" w:hAnsi="Times New Roman" w:cs="Times New Roman"/>
          <w:sz w:val="20"/>
          <w:szCs w:val="20"/>
        </w:rPr>
        <w:t xml:space="preserve"> календарных</w:t>
      </w:r>
      <w:r w:rsidRPr="000678FF">
        <w:rPr>
          <w:rFonts w:ascii="Times New Roman" w:eastAsia="Times New Roman" w:hAnsi="Times New Roman" w:cs="Times New Roman"/>
          <w:sz w:val="20"/>
          <w:szCs w:val="20"/>
        </w:rPr>
        <w:t xml:space="preserve"> дней с момента поставки товара и предоставления документов, подтверждающих факт поставки. Оплата осуществляется безналичным перечислением денежных средств на расчетный счет Поставщика. </w:t>
      </w:r>
    </w:p>
    <w:p w:rsidR="007B6A14" w:rsidRPr="000678FF" w:rsidRDefault="00FB07F6">
      <w:pPr>
        <w:spacing w:after="0" w:line="240" w:lineRule="auto"/>
        <w:jc w:val="both"/>
        <w:rPr>
          <w:rFonts w:ascii="Times New Roman" w:eastAsia="Times New Roman" w:hAnsi="Times New Roman" w:cs="Times New Roman"/>
          <w:sz w:val="20"/>
          <w:szCs w:val="20"/>
        </w:rPr>
      </w:pPr>
      <w:r w:rsidRPr="000678FF">
        <w:rPr>
          <w:rFonts w:ascii="Times New Roman" w:eastAsia="Times New Roman" w:hAnsi="Times New Roman" w:cs="Times New Roman"/>
          <w:sz w:val="20"/>
          <w:szCs w:val="20"/>
        </w:rPr>
        <w:tab/>
        <w:t xml:space="preserve">3.4. Цена договора является твердой и определяется на весь срок исполнения договора и изменению не подлежит, за исключением случаев, предусмотренных действующим законодательством. </w:t>
      </w:r>
    </w:p>
    <w:p w:rsidR="00754FA7" w:rsidRPr="000678FF" w:rsidRDefault="00754FA7">
      <w:pPr>
        <w:spacing w:after="0" w:line="240" w:lineRule="auto"/>
        <w:jc w:val="both"/>
        <w:rPr>
          <w:rFonts w:ascii="Times New Roman" w:eastAsia="Times New Roman" w:hAnsi="Times New Roman" w:cs="Times New Roman"/>
          <w:sz w:val="20"/>
          <w:szCs w:val="20"/>
        </w:rPr>
      </w:pPr>
    </w:p>
    <w:p w:rsidR="00754FA7" w:rsidRPr="000678FF" w:rsidRDefault="00FB07F6">
      <w:pPr>
        <w:spacing w:after="0" w:line="240" w:lineRule="auto"/>
        <w:jc w:val="center"/>
        <w:rPr>
          <w:rFonts w:ascii="Times New Roman" w:eastAsia="Times New Roman" w:hAnsi="Times New Roman" w:cs="Times New Roman"/>
          <w:b/>
          <w:sz w:val="20"/>
          <w:szCs w:val="20"/>
        </w:rPr>
      </w:pPr>
      <w:r w:rsidRPr="000678FF">
        <w:rPr>
          <w:rFonts w:ascii="Times New Roman" w:eastAsia="Times New Roman" w:hAnsi="Times New Roman" w:cs="Times New Roman"/>
          <w:b/>
          <w:sz w:val="20"/>
          <w:szCs w:val="20"/>
        </w:rPr>
        <w:t>4. Порядок передачи и приемки товара</w:t>
      </w:r>
    </w:p>
    <w:p w:rsidR="00754FA7" w:rsidRPr="000678FF" w:rsidRDefault="00FB07F6">
      <w:pPr>
        <w:spacing w:after="0" w:line="240" w:lineRule="auto"/>
        <w:jc w:val="both"/>
        <w:rPr>
          <w:rFonts w:ascii="Times New Roman" w:eastAsia="Times New Roman" w:hAnsi="Times New Roman" w:cs="Times New Roman"/>
          <w:sz w:val="20"/>
          <w:szCs w:val="20"/>
        </w:rPr>
      </w:pPr>
      <w:r w:rsidRPr="000678FF">
        <w:rPr>
          <w:rFonts w:ascii="Times New Roman" w:eastAsia="Times New Roman" w:hAnsi="Times New Roman" w:cs="Times New Roman"/>
          <w:sz w:val="20"/>
          <w:szCs w:val="20"/>
        </w:rPr>
        <w:tab/>
        <w:t>4.1. Обязанность по передаче товара считается исполненной с момента подписания документов, подтверждающих факт поставки товара Поставщиком.</w:t>
      </w:r>
    </w:p>
    <w:p w:rsidR="00C03AB3" w:rsidRDefault="00FB07F6">
      <w:pPr>
        <w:spacing w:after="0" w:line="240" w:lineRule="auto"/>
        <w:jc w:val="both"/>
        <w:rPr>
          <w:rFonts w:ascii="Times New Roman" w:eastAsia="Times New Roman" w:hAnsi="Times New Roman" w:cs="Times New Roman"/>
          <w:sz w:val="20"/>
          <w:szCs w:val="20"/>
        </w:rPr>
      </w:pPr>
      <w:r w:rsidRPr="000678FF">
        <w:rPr>
          <w:rFonts w:ascii="Times New Roman" w:eastAsia="Times New Roman" w:hAnsi="Times New Roman" w:cs="Times New Roman"/>
          <w:sz w:val="20"/>
          <w:szCs w:val="20"/>
        </w:rPr>
        <w:tab/>
        <w:t xml:space="preserve">4.2. Поставщик обязан передать совместно с отгруженным товаром в адрес Заказчика сопроводительную техническую документацию в соответствии с действующим законодательством. </w:t>
      </w:r>
      <w:r w:rsidR="00C03AB3" w:rsidRPr="00C03AB3">
        <w:rPr>
          <w:rFonts w:ascii="Times New Roman" w:eastAsia="Times New Roman" w:hAnsi="Times New Roman" w:cs="Times New Roman"/>
          <w:sz w:val="20"/>
          <w:szCs w:val="20"/>
        </w:rPr>
        <w:t>Предоставить Заказчику копию действующего регистрационного удостоверения,</w:t>
      </w:r>
      <w:r w:rsidR="00C03AB3">
        <w:rPr>
          <w:rFonts w:ascii="Times New Roman" w:eastAsia="Times New Roman" w:hAnsi="Times New Roman" w:cs="Times New Roman"/>
          <w:sz w:val="20"/>
          <w:szCs w:val="20"/>
        </w:rPr>
        <w:t xml:space="preserve"> подтверждающие качество товара.</w:t>
      </w:r>
    </w:p>
    <w:p w:rsidR="00754FA7" w:rsidRPr="000678FF" w:rsidRDefault="00FB07F6">
      <w:pPr>
        <w:spacing w:after="0" w:line="240" w:lineRule="auto"/>
        <w:jc w:val="both"/>
        <w:rPr>
          <w:rFonts w:ascii="Times New Roman" w:eastAsia="Times New Roman" w:hAnsi="Times New Roman" w:cs="Times New Roman"/>
          <w:sz w:val="20"/>
          <w:szCs w:val="20"/>
        </w:rPr>
      </w:pPr>
      <w:r w:rsidRPr="000678FF">
        <w:rPr>
          <w:rFonts w:ascii="Times New Roman" w:eastAsia="Times New Roman" w:hAnsi="Times New Roman" w:cs="Times New Roman"/>
          <w:sz w:val="20"/>
          <w:szCs w:val="20"/>
        </w:rPr>
        <w:tab/>
        <w:t>4.3. При завершении поставки Поставщик предоставляет Заказчику для подписания два экземпляра акта приема-передачи товара, товарно-сопроводительные документы.</w:t>
      </w:r>
    </w:p>
    <w:p w:rsidR="00044F30" w:rsidRPr="000678FF" w:rsidRDefault="00FB07F6">
      <w:pPr>
        <w:spacing w:after="0" w:line="240" w:lineRule="auto"/>
        <w:jc w:val="both"/>
        <w:rPr>
          <w:rFonts w:ascii="Times New Roman" w:eastAsia="Times New Roman" w:hAnsi="Times New Roman" w:cs="Times New Roman"/>
          <w:sz w:val="20"/>
          <w:szCs w:val="20"/>
        </w:rPr>
      </w:pPr>
      <w:r w:rsidRPr="000678FF">
        <w:rPr>
          <w:rFonts w:ascii="Times New Roman" w:eastAsia="Times New Roman" w:hAnsi="Times New Roman" w:cs="Times New Roman"/>
          <w:sz w:val="20"/>
          <w:szCs w:val="20"/>
        </w:rPr>
        <w:tab/>
        <w:t>4.4. В случае поставки Поставщиком товара за пределами периода, указанного в п. 1.3. настоящего договора, Заказчик вправе не принимать и не оплачивать данный товар.</w:t>
      </w:r>
    </w:p>
    <w:p w:rsidR="00754FA7" w:rsidRPr="000678FF" w:rsidRDefault="00754FA7">
      <w:pPr>
        <w:spacing w:after="0" w:line="240" w:lineRule="auto"/>
        <w:jc w:val="center"/>
        <w:rPr>
          <w:rFonts w:ascii="Times New Roman" w:eastAsia="Times New Roman" w:hAnsi="Times New Roman" w:cs="Times New Roman"/>
          <w:b/>
          <w:sz w:val="20"/>
          <w:szCs w:val="20"/>
        </w:rPr>
      </w:pPr>
    </w:p>
    <w:p w:rsidR="00754FA7" w:rsidRPr="000678FF" w:rsidRDefault="00FB07F6">
      <w:pPr>
        <w:spacing w:after="0" w:line="240" w:lineRule="auto"/>
        <w:jc w:val="center"/>
        <w:rPr>
          <w:rFonts w:ascii="Times New Roman" w:eastAsia="Times New Roman" w:hAnsi="Times New Roman" w:cs="Times New Roman"/>
          <w:sz w:val="20"/>
          <w:szCs w:val="20"/>
        </w:rPr>
      </w:pPr>
      <w:r w:rsidRPr="000678FF">
        <w:rPr>
          <w:rFonts w:ascii="Times New Roman" w:eastAsia="Times New Roman" w:hAnsi="Times New Roman" w:cs="Times New Roman"/>
          <w:b/>
          <w:sz w:val="20"/>
          <w:szCs w:val="20"/>
        </w:rPr>
        <w:t>5. Тара и упаковка</w:t>
      </w:r>
    </w:p>
    <w:p w:rsidR="00754FA7" w:rsidRDefault="00FB07F6">
      <w:pPr>
        <w:spacing w:after="0" w:line="240" w:lineRule="auto"/>
        <w:jc w:val="both"/>
        <w:rPr>
          <w:rFonts w:ascii="Times New Roman" w:eastAsia="Times New Roman" w:hAnsi="Times New Roman" w:cs="Times New Roman"/>
          <w:sz w:val="20"/>
          <w:szCs w:val="20"/>
        </w:rPr>
      </w:pPr>
      <w:r w:rsidRPr="000678FF">
        <w:rPr>
          <w:rFonts w:ascii="Times New Roman" w:eastAsia="Times New Roman" w:hAnsi="Times New Roman" w:cs="Times New Roman"/>
          <w:sz w:val="20"/>
          <w:szCs w:val="20"/>
        </w:rPr>
        <w:tab/>
        <w:t xml:space="preserve">5.1. Товар поставляется в таре и упаковке завода-изготовителя, </w:t>
      </w:r>
      <w:proofErr w:type="gramStart"/>
      <w:r w:rsidRPr="000678FF">
        <w:rPr>
          <w:rFonts w:ascii="Times New Roman" w:eastAsia="Times New Roman" w:hAnsi="Times New Roman" w:cs="Times New Roman"/>
          <w:sz w:val="20"/>
          <w:szCs w:val="20"/>
        </w:rPr>
        <w:t>соответствующих</w:t>
      </w:r>
      <w:proofErr w:type="gramEnd"/>
      <w:r w:rsidRPr="000678FF">
        <w:rPr>
          <w:rFonts w:ascii="Times New Roman" w:eastAsia="Times New Roman" w:hAnsi="Times New Roman" w:cs="Times New Roman"/>
          <w:sz w:val="20"/>
          <w:szCs w:val="20"/>
        </w:rPr>
        <w:t xml:space="preserve"> государственным стандартам, техническим условиям, другой нормативно-технической документации.</w:t>
      </w:r>
    </w:p>
    <w:p w:rsidR="004D561B" w:rsidRPr="004D561B" w:rsidRDefault="004D561B" w:rsidP="004D561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5.2.</w:t>
      </w:r>
      <w:r w:rsidRPr="004D561B">
        <w:rPr>
          <w:rFonts w:ascii="Times New Roman" w:eastAsia="Times New Roman" w:hAnsi="Times New Roman" w:cs="Times New Roman"/>
          <w:sz w:val="20"/>
          <w:szCs w:val="20"/>
        </w:rPr>
        <w:t xml:space="preserve"> Срок годности на м</w:t>
      </w:r>
      <w:r>
        <w:rPr>
          <w:rFonts w:ascii="Times New Roman" w:eastAsia="Times New Roman" w:hAnsi="Times New Roman" w:cs="Times New Roman"/>
          <w:sz w:val="20"/>
          <w:szCs w:val="20"/>
        </w:rPr>
        <w:t>омент поставки товара не менее 6</w:t>
      </w:r>
      <w:r w:rsidRPr="004D561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шести</w:t>
      </w:r>
      <w:r w:rsidRPr="004D561B">
        <w:rPr>
          <w:rFonts w:ascii="Times New Roman" w:eastAsia="Times New Roman" w:hAnsi="Times New Roman" w:cs="Times New Roman"/>
          <w:sz w:val="20"/>
          <w:szCs w:val="20"/>
        </w:rPr>
        <w:t>)  месяцев.</w:t>
      </w:r>
    </w:p>
    <w:p w:rsidR="00754FA7" w:rsidRDefault="00754FA7">
      <w:pPr>
        <w:spacing w:after="0" w:line="240" w:lineRule="auto"/>
        <w:jc w:val="both"/>
        <w:rPr>
          <w:rFonts w:ascii="Times New Roman" w:eastAsia="Times New Roman" w:hAnsi="Times New Roman" w:cs="Times New Roman"/>
          <w:sz w:val="20"/>
          <w:szCs w:val="20"/>
        </w:rPr>
      </w:pPr>
    </w:p>
    <w:p w:rsidR="00DE2941" w:rsidRDefault="00DE2941">
      <w:pPr>
        <w:spacing w:after="0" w:line="240" w:lineRule="auto"/>
        <w:jc w:val="both"/>
        <w:rPr>
          <w:rFonts w:ascii="Times New Roman" w:eastAsia="Times New Roman" w:hAnsi="Times New Roman" w:cs="Times New Roman"/>
          <w:sz w:val="20"/>
          <w:szCs w:val="20"/>
        </w:rPr>
      </w:pPr>
    </w:p>
    <w:p w:rsidR="00DE2941" w:rsidRPr="000678FF" w:rsidRDefault="00DE2941">
      <w:pPr>
        <w:spacing w:after="0" w:line="240" w:lineRule="auto"/>
        <w:jc w:val="both"/>
        <w:rPr>
          <w:rFonts w:ascii="Times New Roman" w:eastAsia="Times New Roman" w:hAnsi="Times New Roman" w:cs="Times New Roman"/>
          <w:sz w:val="20"/>
          <w:szCs w:val="20"/>
        </w:rPr>
      </w:pPr>
    </w:p>
    <w:p w:rsidR="00754FA7" w:rsidRPr="000678FF" w:rsidRDefault="00FB07F6">
      <w:pPr>
        <w:spacing w:after="0" w:line="240" w:lineRule="auto"/>
        <w:jc w:val="center"/>
        <w:rPr>
          <w:rFonts w:ascii="Times New Roman" w:eastAsia="Times New Roman" w:hAnsi="Times New Roman" w:cs="Times New Roman"/>
          <w:sz w:val="20"/>
          <w:szCs w:val="20"/>
        </w:rPr>
      </w:pPr>
      <w:r w:rsidRPr="000678FF">
        <w:rPr>
          <w:rFonts w:ascii="Times New Roman" w:eastAsia="Times New Roman" w:hAnsi="Times New Roman" w:cs="Times New Roman"/>
          <w:b/>
          <w:sz w:val="20"/>
          <w:szCs w:val="20"/>
        </w:rPr>
        <w:t>6. Ответственность сторон</w:t>
      </w:r>
    </w:p>
    <w:p w:rsidR="00167055" w:rsidRPr="000678FF" w:rsidRDefault="00167055" w:rsidP="00167055">
      <w:pPr>
        <w:spacing w:after="0" w:line="240" w:lineRule="auto"/>
        <w:ind w:firstLine="709"/>
        <w:jc w:val="both"/>
        <w:rPr>
          <w:rFonts w:ascii="Times New Roman" w:eastAsia="Times New Roman" w:hAnsi="Times New Roman" w:cs="Times New Roman"/>
          <w:sz w:val="20"/>
          <w:szCs w:val="20"/>
        </w:rPr>
      </w:pPr>
      <w:r w:rsidRPr="000678FF">
        <w:rPr>
          <w:rFonts w:ascii="Times New Roman" w:eastAsia="Times New Roman" w:hAnsi="Times New Roman" w:cs="Times New Roman"/>
          <w:sz w:val="20"/>
          <w:szCs w:val="20"/>
        </w:rPr>
        <w:t>6.1. Виновная сторона несет ответственность за нарушение обязательств по настоящему договору в соответствии с действующим законодательством.</w:t>
      </w:r>
    </w:p>
    <w:p w:rsidR="00167055" w:rsidRPr="000678FF" w:rsidRDefault="00167055" w:rsidP="00167055">
      <w:pPr>
        <w:spacing w:after="0" w:line="240" w:lineRule="auto"/>
        <w:ind w:firstLine="709"/>
        <w:jc w:val="both"/>
        <w:rPr>
          <w:rFonts w:ascii="Times New Roman" w:eastAsia="Times New Roman" w:hAnsi="Times New Roman" w:cs="Times New Roman"/>
          <w:sz w:val="20"/>
          <w:szCs w:val="20"/>
        </w:rPr>
      </w:pPr>
      <w:r w:rsidRPr="000678FF">
        <w:rPr>
          <w:rFonts w:ascii="Times New Roman" w:eastAsia="Times New Roman" w:hAnsi="Times New Roman" w:cs="Times New Roman"/>
          <w:sz w:val="20"/>
          <w:szCs w:val="20"/>
        </w:rPr>
        <w:t xml:space="preserve">6.2. </w:t>
      </w:r>
      <w:proofErr w:type="gramStart"/>
      <w:r w:rsidRPr="000678FF">
        <w:rPr>
          <w:rFonts w:ascii="Times New Roman" w:eastAsia="Times New Roman" w:hAnsi="Times New Roman" w:cs="Times New Roman"/>
          <w:sz w:val="20"/>
          <w:szCs w:val="20"/>
        </w:rPr>
        <w:t>За просрочку исполнения обязательств по настоящему договору виновная сторона по требованию другой стороны выплачивает неустойку за каждый день просрочки исполнения обязательства, предусмотренного договором, начиная со дня истечения установленного договором срока исполнения обязательства в размере 1/300 действующей на дату уплаты пеней ключевой ставки Центрального банка Российской Федерации от неуплаченной в срок суммы.</w:t>
      </w:r>
      <w:proofErr w:type="gramEnd"/>
    </w:p>
    <w:p w:rsidR="0057560C" w:rsidRPr="000678FF" w:rsidRDefault="0057560C" w:rsidP="0057560C">
      <w:pPr>
        <w:spacing w:after="0" w:line="240" w:lineRule="auto"/>
        <w:jc w:val="both"/>
        <w:rPr>
          <w:rFonts w:ascii="Times New Roman" w:eastAsia="Times New Roman" w:hAnsi="Times New Roman" w:cs="Times New Roman"/>
          <w:sz w:val="20"/>
          <w:szCs w:val="20"/>
        </w:rPr>
      </w:pPr>
    </w:p>
    <w:p w:rsidR="00754FA7" w:rsidRPr="000678FF" w:rsidRDefault="00FB07F6">
      <w:pPr>
        <w:spacing w:after="0" w:line="240" w:lineRule="auto"/>
        <w:jc w:val="center"/>
        <w:rPr>
          <w:rFonts w:ascii="Times New Roman" w:eastAsia="Times New Roman" w:hAnsi="Times New Roman" w:cs="Times New Roman"/>
          <w:sz w:val="20"/>
          <w:szCs w:val="20"/>
        </w:rPr>
      </w:pPr>
      <w:r w:rsidRPr="000678FF">
        <w:rPr>
          <w:rFonts w:ascii="Times New Roman" w:eastAsia="Times New Roman" w:hAnsi="Times New Roman" w:cs="Times New Roman"/>
          <w:b/>
          <w:sz w:val="20"/>
          <w:szCs w:val="20"/>
        </w:rPr>
        <w:t>7. Форс-мажор</w:t>
      </w:r>
    </w:p>
    <w:p w:rsidR="00754FA7" w:rsidRPr="000678FF" w:rsidRDefault="00FB07F6">
      <w:pPr>
        <w:spacing w:after="0" w:line="240" w:lineRule="auto"/>
        <w:jc w:val="both"/>
        <w:rPr>
          <w:rFonts w:ascii="Times New Roman" w:eastAsia="Times New Roman" w:hAnsi="Times New Roman" w:cs="Times New Roman"/>
          <w:sz w:val="20"/>
          <w:szCs w:val="20"/>
        </w:rPr>
      </w:pPr>
      <w:r w:rsidRPr="000678FF">
        <w:rPr>
          <w:rFonts w:ascii="Times New Roman" w:eastAsia="Times New Roman" w:hAnsi="Times New Roman" w:cs="Times New Roman"/>
          <w:sz w:val="20"/>
          <w:szCs w:val="20"/>
        </w:rPr>
        <w:tab/>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как то: стихийные бедствия, забастовки, военные действия, вновь принятые нормативные акты РФ, муниципальные правовые акты г. Челябинска.</w:t>
      </w:r>
    </w:p>
    <w:p w:rsidR="00754FA7" w:rsidRPr="000678FF" w:rsidRDefault="00754FA7">
      <w:pPr>
        <w:spacing w:after="0" w:line="240" w:lineRule="auto"/>
        <w:jc w:val="both"/>
        <w:rPr>
          <w:rFonts w:ascii="Times New Roman" w:eastAsia="Times New Roman" w:hAnsi="Times New Roman" w:cs="Times New Roman"/>
          <w:sz w:val="20"/>
          <w:szCs w:val="20"/>
        </w:rPr>
      </w:pPr>
    </w:p>
    <w:p w:rsidR="00754FA7" w:rsidRPr="000678FF" w:rsidRDefault="00FB07F6">
      <w:pPr>
        <w:spacing w:after="0" w:line="240" w:lineRule="auto"/>
        <w:jc w:val="center"/>
        <w:rPr>
          <w:rFonts w:ascii="Times New Roman" w:eastAsia="Times New Roman" w:hAnsi="Times New Roman" w:cs="Times New Roman"/>
          <w:b/>
          <w:sz w:val="20"/>
          <w:szCs w:val="20"/>
        </w:rPr>
      </w:pPr>
      <w:r w:rsidRPr="000678FF">
        <w:rPr>
          <w:rFonts w:ascii="Times New Roman" w:eastAsia="Times New Roman" w:hAnsi="Times New Roman" w:cs="Times New Roman"/>
          <w:b/>
          <w:sz w:val="20"/>
          <w:szCs w:val="20"/>
        </w:rPr>
        <w:t>8. Порядок расторжения договора</w:t>
      </w:r>
    </w:p>
    <w:p w:rsidR="00754FA7" w:rsidRDefault="00FB07F6">
      <w:pPr>
        <w:spacing w:after="0" w:line="240" w:lineRule="auto"/>
        <w:jc w:val="both"/>
        <w:rPr>
          <w:rFonts w:ascii="Times New Roman" w:eastAsia="Times New Roman" w:hAnsi="Times New Roman" w:cs="Times New Roman"/>
          <w:sz w:val="20"/>
          <w:szCs w:val="20"/>
        </w:rPr>
      </w:pPr>
      <w:r w:rsidRPr="000678FF">
        <w:rPr>
          <w:rFonts w:ascii="Times New Roman" w:eastAsia="Times New Roman" w:hAnsi="Times New Roman" w:cs="Times New Roman"/>
          <w:sz w:val="20"/>
          <w:szCs w:val="20"/>
        </w:rPr>
        <w:tab/>
        <w:t>8.1.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0678FF" w:rsidRPr="000678FF" w:rsidRDefault="000678FF">
      <w:pPr>
        <w:spacing w:after="0" w:line="240" w:lineRule="auto"/>
        <w:jc w:val="both"/>
        <w:rPr>
          <w:rFonts w:ascii="Times New Roman" w:eastAsia="Times New Roman" w:hAnsi="Times New Roman" w:cs="Times New Roman"/>
          <w:sz w:val="20"/>
          <w:szCs w:val="20"/>
        </w:rPr>
      </w:pPr>
    </w:p>
    <w:p w:rsidR="00754FA7" w:rsidRPr="000678FF" w:rsidRDefault="00FB07F6">
      <w:pPr>
        <w:spacing w:after="0" w:line="240" w:lineRule="auto"/>
        <w:jc w:val="center"/>
        <w:rPr>
          <w:rFonts w:ascii="Times New Roman" w:eastAsia="Times New Roman" w:hAnsi="Times New Roman" w:cs="Times New Roman"/>
          <w:sz w:val="20"/>
          <w:szCs w:val="20"/>
        </w:rPr>
      </w:pPr>
      <w:r w:rsidRPr="000678FF">
        <w:rPr>
          <w:rFonts w:ascii="Times New Roman" w:eastAsia="Times New Roman" w:hAnsi="Times New Roman" w:cs="Times New Roman"/>
          <w:b/>
          <w:sz w:val="20"/>
          <w:szCs w:val="20"/>
        </w:rPr>
        <w:t>9. Дополнительные условия</w:t>
      </w:r>
    </w:p>
    <w:p w:rsidR="00754FA7" w:rsidRPr="000678FF" w:rsidRDefault="00FB07F6">
      <w:pPr>
        <w:spacing w:after="0" w:line="240" w:lineRule="auto"/>
        <w:jc w:val="both"/>
        <w:rPr>
          <w:rFonts w:ascii="Times New Roman" w:eastAsia="Times New Roman" w:hAnsi="Times New Roman" w:cs="Times New Roman"/>
          <w:sz w:val="20"/>
          <w:szCs w:val="20"/>
        </w:rPr>
      </w:pPr>
      <w:r w:rsidRPr="000678FF">
        <w:rPr>
          <w:rFonts w:ascii="Times New Roman" w:eastAsia="Times New Roman" w:hAnsi="Times New Roman" w:cs="Times New Roman"/>
          <w:sz w:val="20"/>
          <w:szCs w:val="20"/>
        </w:rPr>
        <w:tab/>
        <w:t xml:space="preserve">9.1. Настоящий договор вступает в силу с момента подписания его сторонами и действует по </w:t>
      </w:r>
      <w:r w:rsidR="00E74999" w:rsidRPr="000678FF">
        <w:rPr>
          <w:rFonts w:ascii="Times New Roman" w:eastAsia="Times New Roman" w:hAnsi="Times New Roman" w:cs="Times New Roman"/>
          <w:sz w:val="20"/>
          <w:szCs w:val="20"/>
        </w:rPr>
        <w:t>«</w:t>
      </w:r>
      <w:r w:rsidR="00B92A4C" w:rsidRPr="000678FF">
        <w:rPr>
          <w:rFonts w:ascii="Times New Roman" w:eastAsia="Times New Roman" w:hAnsi="Times New Roman" w:cs="Times New Roman"/>
          <w:sz w:val="20"/>
          <w:szCs w:val="20"/>
        </w:rPr>
        <w:t>31</w:t>
      </w:r>
      <w:r w:rsidR="00E74999" w:rsidRPr="000678FF">
        <w:rPr>
          <w:rFonts w:ascii="Times New Roman" w:eastAsia="Times New Roman" w:hAnsi="Times New Roman" w:cs="Times New Roman"/>
          <w:sz w:val="20"/>
          <w:szCs w:val="20"/>
        </w:rPr>
        <w:t>»</w:t>
      </w:r>
      <w:r w:rsidR="00B92A4C" w:rsidRPr="000678FF">
        <w:rPr>
          <w:rFonts w:ascii="Times New Roman" w:eastAsia="Times New Roman" w:hAnsi="Times New Roman" w:cs="Times New Roman"/>
          <w:sz w:val="20"/>
          <w:szCs w:val="20"/>
        </w:rPr>
        <w:t xml:space="preserve"> декабря</w:t>
      </w:r>
      <w:r w:rsidR="00E74999" w:rsidRPr="000678FF">
        <w:rPr>
          <w:rFonts w:ascii="Times New Roman" w:eastAsia="Times New Roman" w:hAnsi="Times New Roman" w:cs="Times New Roman"/>
          <w:sz w:val="20"/>
          <w:szCs w:val="20"/>
        </w:rPr>
        <w:t xml:space="preserve"> 20</w:t>
      </w:r>
      <w:r w:rsidR="000850AD">
        <w:rPr>
          <w:rFonts w:ascii="Times New Roman" w:eastAsia="Times New Roman" w:hAnsi="Times New Roman" w:cs="Times New Roman"/>
          <w:sz w:val="20"/>
          <w:szCs w:val="20"/>
        </w:rPr>
        <w:t>20</w:t>
      </w:r>
      <w:r w:rsidRPr="000678FF">
        <w:rPr>
          <w:rFonts w:ascii="Times New Roman" w:eastAsia="Times New Roman" w:hAnsi="Times New Roman" w:cs="Times New Roman"/>
          <w:sz w:val="20"/>
          <w:szCs w:val="20"/>
        </w:rPr>
        <w:t>г.</w:t>
      </w:r>
    </w:p>
    <w:p w:rsidR="00754FA7" w:rsidRPr="000678FF" w:rsidRDefault="00FB07F6">
      <w:pPr>
        <w:spacing w:after="0" w:line="240" w:lineRule="auto"/>
        <w:jc w:val="both"/>
        <w:rPr>
          <w:rFonts w:ascii="Times New Roman" w:eastAsia="Times New Roman" w:hAnsi="Times New Roman" w:cs="Times New Roman"/>
          <w:sz w:val="20"/>
          <w:szCs w:val="20"/>
        </w:rPr>
      </w:pPr>
      <w:r w:rsidRPr="000678FF">
        <w:rPr>
          <w:rFonts w:ascii="Times New Roman" w:eastAsia="Times New Roman" w:hAnsi="Times New Roman" w:cs="Times New Roman"/>
          <w:sz w:val="20"/>
          <w:szCs w:val="20"/>
        </w:rPr>
        <w:tab/>
        <w:t>9.2. Разногласия, возникающие между Заказчиком и Поставщиком при заключении, изменении и расторжении настоящего договора, рассматриваются путем переговоров.</w:t>
      </w:r>
    </w:p>
    <w:p w:rsidR="00754FA7" w:rsidRPr="000678FF" w:rsidRDefault="00FB07F6">
      <w:pPr>
        <w:spacing w:after="0" w:line="240" w:lineRule="auto"/>
        <w:jc w:val="both"/>
        <w:rPr>
          <w:rFonts w:ascii="Times New Roman" w:eastAsia="Times New Roman" w:hAnsi="Times New Roman" w:cs="Times New Roman"/>
          <w:sz w:val="20"/>
          <w:szCs w:val="20"/>
        </w:rPr>
      </w:pPr>
      <w:r w:rsidRPr="000678FF">
        <w:rPr>
          <w:rFonts w:ascii="Times New Roman" w:eastAsia="Times New Roman" w:hAnsi="Times New Roman" w:cs="Times New Roman"/>
          <w:sz w:val="20"/>
          <w:szCs w:val="20"/>
        </w:rPr>
        <w:tab/>
        <w:t>9.3. Все споры между сторонами, по которым не было достигнуто соглашение, разрешаются Арбитражным судом Челябинской области.</w:t>
      </w:r>
    </w:p>
    <w:p w:rsidR="00754FA7" w:rsidRPr="000678FF" w:rsidRDefault="00FB07F6">
      <w:pPr>
        <w:spacing w:after="0" w:line="240" w:lineRule="auto"/>
        <w:jc w:val="both"/>
        <w:rPr>
          <w:rFonts w:ascii="Times New Roman" w:eastAsia="Times New Roman" w:hAnsi="Times New Roman" w:cs="Times New Roman"/>
          <w:color w:val="000000"/>
          <w:sz w:val="20"/>
          <w:szCs w:val="20"/>
        </w:rPr>
      </w:pPr>
      <w:r w:rsidRPr="000678FF">
        <w:rPr>
          <w:rFonts w:ascii="Times New Roman" w:eastAsia="Times New Roman" w:hAnsi="Times New Roman" w:cs="Times New Roman"/>
          <w:sz w:val="20"/>
          <w:szCs w:val="20"/>
        </w:rPr>
        <w:tab/>
        <w:t xml:space="preserve">9.4. </w:t>
      </w:r>
      <w:r w:rsidRPr="000678FF">
        <w:rPr>
          <w:rFonts w:ascii="Times New Roman" w:eastAsia="Times New Roman" w:hAnsi="Times New Roman" w:cs="Times New Roman"/>
          <w:color w:val="000000"/>
          <w:sz w:val="20"/>
          <w:szCs w:val="20"/>
        </w:rPr>
        <w:t xml:space="preserve">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w:t>
      </w:r>
    </w:p>
    <w:p w:rsidR="00754FA7" w:rsidRPr="000678FF" w:rsidRDefault="00FB07F6">
      <w:pPr>
        <w:spacing w:after="0" w:line="240" w:lineRule="auto"/>
        <w:jc w:val="both"/>
        <w:rPr>
          <w:rFonts w:ascii="Times New Roman" w:eastAsia="Times New Roman" w:hAnsi="Times New Roman" w:cs="Times New Roman"/>
          <w:sz w:val="20"/>
          <w:szCs w:val="20"/>
        </w:rPr>
      </w:pPr>
      <w:r w:rsidRPr="000678FF">
        <w:rPr>
          <w:rFonts w:ascii="Times New Roman" w:eastAsia="Times New Roman" w:hAnsi="Times New Roman" w:cs="Times New Roman"/>
          <w:sz w:val="20"/>
          <w:szCs w:val="20"/>
        </w:rPr>
        <w:tab/>
        <w:t>9.5. Настоящий договор составлен в двух экземплярах, имеющих одинаковую юридическую силу, по одному для каждой из Сторон.</w:t>
      </w:r>
    </w:p>
    <w:p w:rsidR="00754FA7" w:rsidRPr="000678FF" w:rsidRDefault="00754FA7">
      <w:pPr>
        <w:spacing w:after="0" w:line="240" w:lineRule="auto"/>
        <w:jc w:val="both"/>
        <w:rPr>
          <w:rFonts w:ascii="Times New Roman" w:eastAsia="Times New Roman" w:hAnsi="Times New Roman" w:cs="Times New Roman"/>
          <w:sz w:val="20"/>
          <w:szCs w:val="20"/>
        </w:rPr>
      </w:pPr>
    </w:p>
    <w:p w:rsidR="00754FA7" w:rsidRPr="000678FF" w:rsidRDefault="00FB07F6">
      <w:pPr>
        <w:spacing w:after="0" w:line="240" w:lineRule="auto"/>
        <w:jc w:val="center"/>
        <w:rPr>
          <w:rFonts w:ascii="Times New Roman" w:eastAsia="Times New Roman" w:hAnsi="Times New Roman" w:cs="Times New Roman"/>
          <w:b/>
          <w:sz w:val="20"/>
          <w:szCs w:val="20"/>
        </w:rPr>
      </w:pPr>
      <w:r w:rsidRPr="000678FF">
        <w:rPr>
          <w:rFonts w:ascii="Times New Roman" w:eastAsia="Times New Roman" w:hAnsi="Times New Roman" w:cs="Times New Roman"/>
          <w:b/>
          <w:sz w:val="20"/>
          <w:szCs w:val="20"/>
        </w:rPr>
        <w:t>10. Реквизиты и подписи сторон</w:t>
      </w:r>
    </w:p>
    <w:p w:rsidR="00754FA7" w:rsidRPr="000678FF" w:rsidRDefault="00754FA7">
      <w:pPr>
        <w:spacing w:after="0" w:line="240" w:lineRule="auto"/>
        <w:jc w:val="center"/>
        <w:rPr>
          <w:rFonts w:ascii="Times New Roman" w:eastAsia="Times New Roman" w:hAnsi="Times New Roman" w:cs="Times New Roman"/>
          <w:b/>
          <w:sz w:val="20"/>
          <w:szCs w:val="20"/>
        </w:rPr>
      </w:pPr>
    </w:p>
    <w:tbl>
      <w:tblPr>
        <w:tblW w:w="0" w:type="auto"/>
        <w:tblInd w:w="108" w:type="dxa"/>
        <w:tblCellMar>
          <w:left w:w="10" w:type="dxa"/>
          <w:right w:w="10" w:type="dxa"/>
        </w:tblCellMar>
        <w:tblLook w:val="0000" w:firstRow="0" w:lastRow="0" w:firstColumn="0" w:lastColumn="0" w:noHBand="0" w:noVBand="0"/>
      </w:tblPr>
      <w:tblGrid>
        <w:gridCol w:w="5245"/>
        <w:gridCol w:w="5386"/>
      </w:tblGrid>
      <w:tr w:rsidR="00754FA7" w:rsidRPr="000678FF" w:rsidTr="000678FF">
        <w:trPr>
          <w:trHeight w:val="1"/>
        </w:trPr>
        <w:tc>
          <w:tcPr>
            <w:tcW w:w="5245" w:type="dxa"/>
            <w:shd w:val="clear" w:color="000000" w:fill="FFFFFF"/>
            <w:tcMar>
              <w:left w:w="108" w:type="dxa"/>
              <w:right w:w="108" w:type="dxa"/>
            </w:tcMar>
          </w:tcPr>
          <w:p w:rsidR="00754FA7" w:rsidRPr="000678FF" w:rsidRDefault="00FB07F6">
            <w:pPr>
              <w:spacing w:after="0" w:line="240" w:lineRule="auto"/>
              <w:rPr>
                <w:rFonts w:ascii="Times New Roman" w:eastAsia="Times New Roman" w:hAnsi="Times New Roman" w:cs="Times New Roman"/>
                <w:b/>
                <w:sz w:val="20"/>
                <w:szCs w:val="20"/>
              </w:rPr>
            </w:pPr>
            <w:r w:rsidRPr="000678FF">
              <w:rPr>
                <w:rFonts w:ascii="Times New Roman" w:eastAsia="Times New Roman" w:hAnsi="Times New Roman" w:cs="Times New Roman"/>
                <w:b/>
                <w:sz w:val="20"/>
                <w:szCs w:val="20"/>
              </w:rPr>
              <w:t>ЗАКАЗЧИК</w:t>
            </w:r>
          </w:p>
          <w:tbl>
            <w:tblP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916"/>
            </w:tblGrid>
            <w:tr w:rsidR="00C95291" w:rsidTr="00C95291">
              <w:trPr>
                <w:trHeight w:val="142"/>
              </w:trPr>
              <w:tc>
                <w:tcPr>
                  <w:tcW w:w="1901" w:type="dxa"/>
                  <w:tcBorders>
                    <w:top w:val="single" w:sz="4" w:space="0" w:color="auto"/>
                    <w:left w:val="single" w:sz="4" w:space="0" w:color="auto"/>
                    <w:bottom w:val="single" w:sz="4" w:space="0" w:color="auto"/>
                    <w:right w:val="single" w:sz="4" w:space="0" w:color="auto"/>
                  </w:tcBorders>
                  <w:vAlign w:val="center"/>
                  <w:hideMark/>
                </w:tcPr>
                <w:p w:rsidR="00C95291" w:rsidRDefault="00C95291">
                  <w:pPr>
                    <w:spacing w:after="0" w:line="240" w:lineRule="auto"/>
                    <w:rPr>
                      <w:rFonts w:ascii="Times New Roman" w:hAnsi="Times New Roman" w:cs="Times New Roman"/>
                      <w:color w:val="000000"/>
                      <w:sz w:val="19"/>
                      <w:szCs w:val="19"/>
                      <w:lang w:eastAsia="en-US"/>
                    </w:rPr>
                  </w:pPr>
                  <w:r>
                    <w:rPr>
                      <w:rFonts w:ascii="Times New Roman" w:hAnsi="Times New Roman"/>
                      <w:color w:val="000000"/>
                      <w:sz w:val="19"/>
                      <w:szCs w:val="19"/>
                    </w:rPr>
                    <w:t xml:space="preserve">Наименование: </w:t>
                  </w:r>
                </w:p>
              </w:tc>
              <w:tc>
                <w:tcPr>
                  <w:tcW w:w="2920" w:type="dxa"/>
                  <w:tcBorders>
                    <w:top w:val="single" w:sz="4" w:space="0" w:color="auto"/>
                    <w:left w:val="single" w:sz="4" w:space="0" w:color="auto"/>
                    <w:bottom w:val="single" w:sz="4" w:space="0" w:color="auto"/>
                    <w:right w:val="single" w:sz="4" w:space="0" w:color="auto"/>
                  </w:tcBorders>
                  <w:vAlign w:val="center"/>
                  <w:hideMark/>
                </w:tcPr>
                <w:p w:rsidR="00C95291" w:rsidRDefault="00C95291">
                  <w:pPr>
                    <w:spacing w:after="0" w:line="240" w:lineRule="auto"/>
                    <w:rPr>
                      <w:rFonts w:ascii="Times New Roman" w:hAnsi="Times New Roman" w:cs="Times New Roman"/>
                      <w:sz w:val="19"/>
                      <w:szCs w:val="19"/>
                      <w:lang w:eastAsia="en-US"/>
                    </w:rPr>
                  </w:pPr>
                  <w:r>
                    <w:rPr>
                      <w:rFonts w:ascii="Times New Roman" w:hAnsi="Times New Roman"/>
                      <w:sz w:val="19"/>
                      <w:szCs w:val="19"/>
                    </w:rPr>
                    <w:t>Муниципальное автономное учреждение здравоохранения «Городская клиническая больница № 6»</w:t>
                  </w:r>
                </w:p>
              </w:tc>
            </w:tr>
            <w:tr w:rsidR="00C95291" w:rsidTr="00C95291">
              <w:trPr>
                <w:trHeight w:val="142"/>
              </w:trPr>
              <w:tc>
                <w:tcPr>
                  <w:tcW w:w="1901" w:type="dxa"/>
                  <w:tcBorders>
                    <w:top w:val="single" w:sz="4" w:space="0" w:color="auto"/>
                    <w:left w:val="single" w:sz="4" w:space="0" w:color="auto"/>
                    <w:bottom w:val="single" w:sz="4" w:space="0" w:color="auto"/>
                    <w:right w:val="single" w:sz="4" w:space="0" w:color="auto"/>
                  </w:tcBorders>
                  <w:vAlign w:val="center"/>
                  <w:hideMark/>
                </w:tcPr>
                <w:p w:rsidR="00C95291" w:rsidRDefault="00C95291">
                  <w:pPr>
                    <w:spacing w:after="0" w:line="240" w:lineRule="auto"/>
                    <w:rPr>
                      <w:rFonts w:ascii="Times New Roman" w:hAnsi="Times New Roman" w:cs="Times New Roman"/>
                      <w:color w:val="000000"/>
                      <w:sz w:val="19"/>
                      <w:szCs w:val="19"/>
                      <w:lang w:eastAsia="en-US"/>
                    </w:rPr>
                  </w:pPr>
                  <w:r>
                    <w:rPr>
                      <w:rFonts w:ascii="Times New Roman" w:hAnsi="Times New Roman"/>
                      <w:color w:val="000000"/>
                      <w:sz w:val="19"/>
                      <w:szCs w:val="19"/>
                    </w:rPr>
                    <w:t>Контакты</w:t>
                  </w:r>
                </w:p>
              </w:tc>
              <w:tc>
                <w:tcPr>
                  <w:tcW w:w="2920" w:type="dxa"/>
                  <w:tcBorders>
                    <w:top w:val="single" w:sz="4" w:space="0" w:color="auto"/>
                    <w:left w:val="single" w:sz="4" w:space="0" w:color="auto"/>
                    <w:bottom w:val="single" w:sz="4" w:space="0" w:color="auto"/>
                    <w:right w:val="single" w:sz="4" w:space="0" w:color="auto"/>
                  </w:tcBorders>
                  <w:vAlign w:val="center"/>
                  <w:hideMark/>
                </w:tcPr>
                <w:p w:rsidR="00C95291" w:rsidRPr="002B4F73" w:rsidRDefault="00C95291">
                  <w:pPr>
                    <w:autoSpaceDE w:val="0"/>
                    <w:autoSpaceDN w:val="0"/>
                    <w:adjustRightInd w:val="0"/>
                    <w:spacing w:after="0" w:line="240" w:lineRule="auto"/>
                    <w:rPr>
                      <w:rFonts w:ascii="Times New Roman" w:hAnsi="Times New Roman" w:cs="Times New Roman"/>
                      <w:bCs/>
                      <w:color w:val="000000"/>
                      <w:sz w:val="19"/>
                      <w:szCs w:val="19"/>
                      <w:shd w:val="clear" w:color="auto" w:fill="FFFFFF"/>
                      <w:lang w:eastAsia="en-US"/>
                    </w:rPr>
                  </w:pPr>
                  <w:r>
                    <w:rPr>
                      <w:rFonts w:ascii="Times New Roman" w:hAnsi="Times New Roman"/>
                      <w:sz w:val="19"/>
                      <w:szCs w:val="19"/>
                    </w:rPr>
                    <w:t xml:space="preserve">454017, г. Челябинск, ул. Румянцева, д. 28А, </w:t>
                  </w:r>
                  <w:hyperlink r:id="rId6" w:history="1">
                    <w:r w:rsidRPr="002B4F73">
                      <w:rPr>
                        <w:rStyle w:val="a4"/>
                        <w:rFonts w:ascii="Times New Roman" w:hAnsi="Times New Roman" w:cs="Times New Roman"/>
                        <w:bCs/>
                        <w:sz w:val="19"/>
                        <w:szCs w:val="19"/>
                        <w:shd w:val="clear" w:color="auto" w:fill="FFFFFF"/>
                        <w:lang w:val="en-US"/>
                      </w:rPr>
                      <w:t>planotdel</w:t>
                    </w:r>
                    <w:r w:rsidRPr="002B4F73">
                      <w:rPr>
                        <w:rStyle w:val="a4"/>
                        <w:rFonts w:ascii="Times New Roman" w:hAnsi="Times New Roman" w:cs="Times New Roman"/>
                        <w:bCs/>
                        <w:sz w:val="19"/>
                        <w:szCs w:val="19"/>
                        <w:shd w:val="clear" w:color="auto" w:fill="FFFFFF"/>
                      </w:rPr>
                      <w:t>14@</w:t>
                    </w:r>
                    <w:r w:rsidRPr="002B4F73">
                      <w:rPr>
                        <w:rStyle w:val="a4"/>
                        <w:rFonts w:ascii="Times New Roman" w:hAnsi="Times New Roman" w:cs="Times New Roman"/>
                        <w:bCs/>
                        <w:sz w:val="19"/>
                        <w:szCs w:val="19"/>
                        <w:shd w:val="clear" w:color="auto" w:fill="FFFFFF"/>
                        <w:lang w:val="en-US"/>
                      </w:rPr>
                      <w:t>yandex</w:t>
                    </w:r>
                    <w:r w:rsidRPr="002B4F73">
                      <w:rPr>
                        <w:rStyle w:val="a4"/>
                        <w:rFonts w:ascii="Times New Roman" w:hAnsi="Times New Roman" w:cs="Times New Roman"/>
                        <w:bCs/>
                        <w:sz w:val="19"/>
                        <w:szCs w:val="19"/>
                        <w:shd w:val="clear" w:color="auto" w:fill="FFFFFF"/>
                      </w:rPr>
                      <w:t>.</w:t>
                    </w:r>
                    <w:proofErr w:type="spellStart"/>
                    <w:r w:rsidRPr="002B4F73">
                      <w:rPr>
                        <w:rStyle w:val="a4"/>
                        <w:rFonts w:ascii="Times New Roman" w:hAnsi="Times New Roman" w:cs="Times New Roman"/>
                        <w:bCs/>
                        <w:sz w:val="19"/>
                        <w:szCs w:val="19"/>
                        <w:shd w:val="clear" w:color="auto" w:fill="FFFFFF"/>
                        <w:lang w:val="en-US"/>
                      </w:rPr>
                      <w:t>ru</w:t>
                    </w:r>
                    <w:proofErr w:type="spellEnd"/>
                  </w:hyperlink>
                  <w:r w:rsidRPr="002B4F73">
                    <w:rPr>
                      <w:rFonts w:ascii="Times New Roman" w:hAnsi="Times New Roman" w:cs="Times New Roman"/>
                      <w:bCs/>
                      <w:color w:val="000000"/>
                      <w:sz w:val="19"/>
                      <w:szCs w:val="19"/>
                      <w:shd w:val="clear" w:color="auto" w:fill="FFFFFF"/>
                    </w:rPr>
                    <w:t>,</w:t>
                  </w:r>
                </w:p>
                <w:p w:rsidR="00C95291" w:rsidRDefault="00C95291">
                  <w:pPr>
                    <w:autoSpaceDE w:val="0"/>
                    <w:autoSpaceDN w:val="0"/>
                    <w:adjustRightInd w:val="0"/>
                    <w:spacing w:after="0" w:line="240" w:lineRule="auto"/>
                    <w:rPr>
                      <w:rFonts w:ascii="Times New Roman" w:hAnsi="Times New Roman" w:cs="Times New Roman"/>
                      <w:sz w:val="19"/>
                      <w:szCs w:val="19"/>
                      <w:lang w:eastAsia="en-US"/>
                    </w:rPr>
                  </w:pPr>
                  <w:r>
                    <w:rPr>
                      <w:rFonts w:ascii="Times New Roman" w:hAnsi="Times New Roman"/>
                      <w:sz w:val="19"/>
                      <w:szCs w:val="19"/>
                    </w:rPr>
                    <w:t xml:space="preserve"> тел. 721-25-56</w:t>
                  </w:r>
                </w:p>
              </w:tc>
            </w:tr>
            <w:tr w:rsidR="00C95291" w:rsidTr="00C95291">
              <w:trPr>
                <w:trHeight w:val="142"/>
              </w:trPr>
              <w:tc>
                <w:tcPr>
                  <w:tcW w:w="1901" w:type="dxa"/>
                  <w:tcBorders>
                    <w:top w:val="single" w:sz="4" w:space="0" w:color="auto"/>
                    <w:left w:val="single" w:sz="4" w:space="0" w:color="auto"/>
                    <w:bottom w:val="single" w:sz="4" w:space="0" w:color="auto"/>
                    <w:right w:val="single" w:sz="4" w:space="0" w:color="auto"/>
                  </w:tcBorders>
                  <w:vAlign w:val="center"/>
                  <w:hideMark/>
                </w:tcPr>
                <w:p w:rsidR="00C95291" w:rsidRDefault="00C95291">
                  <w:pPr>
                    <w:spacing w:after="0" w:line="240" w:lineRule="auto"/>
                    <w:rPr>
                      <w:rFonts w:ascii="Times New Roman" w:hAnsi="Times New Roman" w:cs="Times New Roman"/>
                      <w:color w:val="000000"/>
                      <w:sz w:val="19"/>
                      <w:szCs w:val="19"/>
                      <w:lang w:eastAsia="en-US"/>
                    </w:rPr>
                  </w:pPr>
                  <w:r>
                    <w:rPr>
                      <w:rFonts w:ascii="Times New Roman" w:hAnsi="Times New Roman"/>
                      <w:color w:val="000000"/>
                      <w:sz w:val="19"/>
                      <w:szCs w:val="19"/>
                    </w:rPr>
                    <w:t xml:space="preserve">ИНН получателя: </w:t>
                  </w:r>
                </w:p>
              </w:tc>
              <w:tc>
                <w:tcPr>
                  <w:tcW w:w="2920" w:type="dxa"/>
                  <w:tcBorders>
                    <w:top w:val="single" w:sz="4" w:space="0" w:color="auto"/>
                    <w:left w:val="single" w:sz="4" w:space="0" w:color="auto"/>
                    <w:bottom w:val="single" w:sz="4" w:space="0" w:color="auto"/>
                    <w:right w:val="single" w:sz="4" w:space="0" w:color="auto"/>
                  </w:tcBorders>
                  <w:vAlign w:val="center"/>
                  <w:hideMark/>
                </w:tcPr>
                <w:p w:rsidR="00C95291" w:rsidRDefault="00C95291">
                  <w:pPr>
                    <w:spacing w:after="0" w:line="240" w:lineRule="auto"/>
                    <w:rPr>
                      <w:rFonts w:ascii="Times New Roman" w:hAnsi="Times New Roman" w:cs="Times New Roman"/>
                      <w:sz w:val="19"/>
                      <w:szCs w:val="19"/>
                      <w:lang w:eastAsia="en-US"/>
                    </w:rPr>
                  </w:pPr>
                  <w:r>
                    <w:rPr>
                      <w:rFonts w:ascii="Times New Roman" w:hAnsi="Times New Roman"/>
                      <w:sz w:val="19"/>
                      <w:szCs w:val="19"/>
                    </w:rPr>
                    <w:t>7450024727</w:t>
                  </w:r>
                </w:p>
              </w:tc>
            </w:tr>
            <w:tr w:rsidR="00C95291" w:rsidTr="00C95291">
              <w:trPr>
                <w:trHeight w:val="142"/>
              </w:trPr>
              <w:tc>
                <w:tcPr>
                  <w:tcW w:w="1901" w:type="dxa"/>
                  <w:tcBorders>
                    <w:top w:val="single" w:sz="4" w:space="0" w:color="auto"/>
                    <w:left w:val="single" w:sz="4" w:space="0" w:color="auto"/>
                    <w:bottom w:val="single" w:sz="4" w:space="0" w:color="auto"/>
                    <w:right w:val="single" w:sz="4" w:space="0" w:color="auto"/>
                  </w:tcBorders>
                  <w:vAlign w:val="center"/>
                  <w:hideMark/>
                </w:tcPr>
                <w:p w:rsidR="00C95291" w:rsidRDefault="00C95291">
                  <w:pPr>
                    <w:spacing w:after="0" w:line="240" w:lineRule="auto"/>
                    <w:rPr>
                      <w:rFonts w:ascii="Times New Roman" w:hAnsi="Times New Roman" w:cs="Times New Roman"/>
                      <w:color w:val="000000"/>
                      <w:sz w:val="19"/>
                      <w:szCs w:val="19"/>
                      <w:lang w:eastAsia="en-US"/>
                    </w:rPr>
                  </w:pPr>
                  <w:r>
                    <w:rPr>
                      <w:rFonts w:ascii="Times New Roman" w:hAnsi="Times New Roman"/>
                      <w:color w:val="000000"/>
                      <w:sz w:val="19"/>
                      <w:szCs w:val="19"/>
                    </w:rPr>
                    <w:t xml:space="preserve">КПП получателя: </w:t>
                  </w:r>
                </w:p>
              </w:tc>
              <w:tc>
                <w:tcPr>
                  <w:tcW w:w="2920" w:type="dxa"/>
                  <w:tcBorders>
                    <w:top w:val="single" w:sz="4" w:space="0" w:color="auto"/>
                    <w:left w:val="single" w:sz="4" w:space="0" w:color="auto"/>
                    <w:bottom w:val="single" w:sz="4" w:space="0" w:color="auto"/>
                    <w:right w:val="single" w:sz="4" w:space="0" w:color="auto"/>
                  </w:tcBorders>
                  <w:vAlign w:val="center"/>
                  <w:hideMark/>
                </w:tcPr>
                <w:p w:rsidR="00C95291" w:rsidRDefault="00C95291">
                  <w:pPr>
                    <w:spacing w:after="0" w:line="240" w:lineRule="auto"/>
                    <w:rPr>
                      <w:rFonts w:ascii="Times New Roman" w:hAnsi="Times New Roman" w:cs="Times New Roman"/>
                      <w:sz w:val="19"/>
                      <w:szCs w:val="19"/>
                      <w:lang w:eastAsia="en-US"/>
                    </w:rPr>
                  </w:pPr>
                  <w:r>
                    <w:rPr>
                      <w:rFonts w:ascii="Times New Roman" w:hAnsi="Times New Roman"/>
                      <w:sz w:val="19"/>
                      <w:szCs w:val="19"/>
                    </w:rPr>
                    <w:t>746001001</w:t>
                  </w:r>
                </w:p>
              </w:tc>
            </w:tr>
            <w:tr w:rsidR="00C95291" w:rsidTr="00C95291">
              <w:trPr>
                <w:trHeight w:val="142"/>
              </w:trPr>
              <w:tc>
                <w:tcPr>
                  <w:tcW w:w="1901" w:type="dxa"/>
                  <w:tcBorders>
                    <w:top w:val="single" w:sz="4" w:space="0" w:color="auto"/>
                    <w:left w:val="single" w:sz="4" w:space="0" w:color="auto"/>
                    <w:bottom w:val="single" w:sz="4" w:space="0" w:color="auto"/>
                    <w:right w:val="single" w:sz="4" w:space="0" w:color="auto"/>
                  </w:tcBorders>
                  <w:vAlign w:val="center"/>
                  <w:hideMark/>
                </w:tcPr>
                <w:p w:rsidR="00C95291" w:rsidRDefault="00C95291">
                  <w:pPr>
                    <w:spacing w:after="0" w:line="240" w:lineRule="auto"/>
                    <w:rPr>
                      <w:rFonts w:ascii="Times New Roman" w:hAnsi="Times New Roman" w:cs="Times New Roman"/>
                      <w:color w:val="000000"/>
                      <w:sz w:val="19"/>
                      <w:szCs w:val="19"/>
                      <w:lang w:eastAsia="en-US"/>
                    </w:rPr>
                  </w:pPr>
                  <w:r>
                    <w:rPr>
                      <w:rFonts w:ascii="Times New Roman" w:hAnsi="Times New Roman"/>
                      <w:color w:val="000000"/>
                      <w:sz w:val="19"/>
                      <w:szCs w:val="19"/>
                    </w:rPr>
                    <w:t xml:space="preserve">Банк получателя: </w:t>
                  </w:r>
                </w:p>
              </w:tc>
              <w:tc>
                <w:tcPr>
                  <w:tcW w:w="2920" w:type="dxa"/>
                  <w:tcBorders>
                    <w:top w:val="single" w:sz="4" w:space="0" w:color="auto"/>
                    <w:left w:val="single" w:sz="4" w:space="0" w:color="auto"/>
                    <w:bottom w:val="single" w:sz="4" w:space="0" w:color="auto"/>
                    <w:right w:val="single" w:sz="4" w:space="0" w:color="auto"/>
                  </w:tcBorders>
                  <w:vAlign w:val="center"/>
                  <w:hideMark/>
                </w:tcPr>
                <w:p w:rsidR="00C95291" w:rsidRDefault="00C95291">
                  <w:pPr>
                    <w:tabs>
                      <w:tab w:val="left" w:pos="2880"/>
                    </w:tabs>
                    <w:spacing w:after="0" w:line="240" w:lineRule="auto"/>
                    <w:ind w:right="-1"/>
                    <w:rPr>
                      <w:rFonts w:ascii="Times New Roman" w:hAnsi="Times New Roman" w:cs="Times New Roman"/>
                      <w:bCs/>
                      <w:sz w:val="19"/>
                      <w:szCs w:val="19"/>
                      <w:lang w:eastAsia="en-US"/>
                    </w:rPr>
                  </w:pPr>
                  <w:r>
                    <w:rPr>
                      <w:rFonts w:ascii="Times New Roman" w:hAnsi="Times New Roman"/>
                      <w:bCs/>
                      <w:sz w:val="19"/>
                      <w:szCs w:val="19"/>
                    </w:rPr>
                    <w:t>Комитет финансов города Челябинска ОТДЕЛЕНИЕ ЧЕЛЯБИНСК</w:t>
                  </w:r>
                </w:p>
              </w:tc>
            </w:tr>
            <w:tr w:rsidR="00C95291" w:rsidTr="00C95291">
              <w:trPr>
                <w:trHeight w:val="142"/>
              </w:trPr>
              <w:tc>
                <w:tcPr>
                  <w:tcW w:w="1901" w:type="dxa"/>
                  <w:tcBorders>
                    <w:top w:val="single" w:sz="4" w:space="0" w:color="auto"/>
                    <w:left w:val="single" w:sz="4" w:space="0" w:color="auto"/>
                    <w:bottom w:val="single" w:sz="4" w:space="0" w:color="auto"/>
                    <w:right w:val="single" w:sz="4" w:space="0" w:color="auto"/>
                  </w:tcBorders>
                  <w:vAlign w:val="center"/>
                  <w:hideMark/>
                </w:tcPr>
                <w:p w:rsidR="00C95291" w:rsidRDefault="00C95291">
                  <w:pPr>
                    <w:spacing w:after="0" w:line="240" w:lineRule="auto"/>
                    <w:rPr>
                      <w:rFonts w:ascii="Times New Roman" w:hAnsi="Times New Roman" w:cs="Times New Roman"/>
                      <w:color w:val="000000"/>
                      <w:sz w:val="19"/>
                      <w:szCs w:val="19"/>
                      <w:lang w:eastAsia="en-US"/>
                    </w:rPr>
                  </w:pPr>
                  <w:r>
                    <w:rPr>
                      <w:rFonts w:ascii="Times New Roman" w:hAnsi="Times New Roman"/>
                      <w:color w:val="000000"/>
                      <w:sz w:val="19"/>
                      <w:szCs w:val="19"/>
                    </w:rPr>
                    <w:t xml:space="preserve">БИК Банка получателя: </w:t>
                  </w:r>
                </w:p>
              </w:tc>
              <w:tc>
                <w:tcPr>
                  <w:tcW w:w="2920" w:type="dxa"/>
                  <w:tcBorders>
                    <w:top w:val="single" w:sz="4" w:space="0" w:color="auto"/>
                    <w:left w:val="single" w:sz="4" w:space="0" w:color="auto"/>
                    <w:bottom w:val="single" w:sz="4" w:space="0" w:color="auto"/>
                    <w:right w:val="single" w:sz="4" w:space="0" w:color="auto"/>
                  </w:tcBorders>
                  <w:vAlign w:val="center"/>
                  <w:hideMark/>
                </w:tcPr>
                <w:p w:rsidR="00C95291" w:rsidRDefault="00C95291">
                  <w:pPr>
                    <w:spacing w:after="0" w:line="240" w:lineRule="auto"/>
                    <w:rPr>
                      <w:rFonts w:ascii="Times New Roman" w:hAnsi="Times New Roman" w:cs="Times New Roman"/>
                      <w:bCs/>
                      <w:sz w:val="19"/>
                      <w:szCs w:val="19"/>
                      <w:lang w:eastAsia="en-US"/>
                    </w:rPr>
                  </w:pPr>
                  <w:r>
                    <w:rPr>
                      <w:rFonts w:ascii="Times New Roman" w:hAnsi="Times New Roman"/>
                      <w:sz w:val="19"/>
                      <w:szCs w:val="19"/>
                    </w:rPr>
                    <w:t>047501001</w:t>
                  </w:r>
                </w:p>
              </w:tc>
            </w:tr>
            <w:tr w:rsidR="00C95291" w:rsidTr="00C95291">
              <w:trPr>
                <w:trHeight w:val="142"/>
              </w:trPr>
              <w:tc>
                <w:tcPr>
                  <w:tcW w:w="1901" w:type="dxa"/>
                  <w:tcBorders>
                    <w:top w:val="single" w:sz="4" w:space="0" w:color="auto"/>
                    <w:left w:val="single" w:sz="4" w:space="0" w:color="auto"/>
                    <w:bottom w:val="single" w:sz="4" w:space="0" w:color="auto"/>
                    <w:right w:val="single" w:sz="4" w:space="0" w:color="auto"/>
                  </w:tcBorders>
                  <w:vAlign w:val="center"/>
                  <w:hideMark/>
                </w:tcPr>
                <w:p w:rsidR="00C95291" w:rsidRDefault="00C95291">
                  <w:pPr>
                    <w:spacing w:after="0" w:line="240" w:lineRule="auto"/>
                    <w:rPr>
                      <w:rFonts w:ascii="Times New Roman" w:hAnsi="Times New Roman" w:cs="Times New Roman"/>
                      <w:color w:val="000000"/>
                      <w:sz w:val="19"/>
                      <w:szCs w:val="19"/>
                      <w:lang w:eastAsia="en-US"/>
                    </w:rPr>
                  </w:pPr>
                  <w:proofErr w:type="gramStart"/>
                  <w:r>
                    <w:rPr>
                      <w:rFonts w:ascii="Times New Roman" w:hAnsi="Times New Roman"/>
                      <w:color w:val="000000"/>
                      <w:sz w:val="19"/>
                      <w:szCs w:val="19"/>
                    </w:rPr>
                    <w:t>Р</w:t>
                  </w:r>
                  <w:proofErr w:type="gramEnd"/>
                  <w:r>
                    <w:rPr>
                      <w:rFonts w:ascii="Times New Roman" w:hAnsi="Times New Roman"/>
                      <w:color w:val="000000"/>
                      <w:sz w:val="19"/>
                      <w:szCs w:val="19"/>
                    </w:rPr>
                    <w:t xml:space="preserve">/с банка получателя: </w:t>
                  </w:r>
                </w:p>
              </w:tc>
              <w:tc>
                <w:tcPr>
                  <w:tcW w:w="2920" w:type="dxa"/>
                  <w:tcBorders>
                    <w:top w:val="single" w:sz="4" w:space="0" w:color="auto"/>
                    <w:left w:val="single" w:sz="4" w:space="0" w:color="auto"/>
                    <w:bottom w:val="single" w:sz="4" w:space="0" w:color="auto"/>
                    <w:right w:val="single" w:sz="4" w:space="0" w:color="auto"/>
                  </w:tcBorders>
                  <w:vAlign w:val="center"/>
                  <w:hideMark/>
                </w:tcPr>
                <w:p w:rsidR="00C95291" w:rsidRDefault="00C95291">
                  <w:pPr>
                    <w:tabs>
                      <w:tab w:val="left" w:pos="2880"/>
                    </w:tabs>
                    <w:autoSpaceDE w:val="0"/>
                    <w:autoSpaceDN w:val="0"/>
                    <w:spacing w:after="0" w:line="240" w:lineRule="auto"/>
                    <w:ind w:right="-1"/>
                    <w:rPr>
                      <w:rFonts w:ascii="Times New Roman" w:hAnsi="Times New Roman" w:cs="Times New Roman"/>
                      <w:bCs/>
                      <w:sz w:val="19"/>
                      <w:szCs w:val="19"/>
                      <w:lang w:eastAsia="en-US"/>
                    </w:rPr>
                  </w:pPr>
                  <w:r>
                    <w:rPr>
                      <w:rFonts w:ascii="Times New Roman" w:hAnsi="Times New Roman"/>
                      <w:sz w:val="19"/>
                      <w:szCs w:val="19"/>
                    </w:rPr>
                    <w:t>40701810400003000001</w:t>
                  </w:r>
                </w:p>
              </w:tc>
            </w:tr>
            <w:tr w:rsidR="00C95291" w:rsidTr="00C95291">
              <w:trPr>
                <w:trHeight w:val="142"/>
              </w:trPr>
              <w:tc>
                <w:tcPr>
                  <w:tcW w:w="1901" w:type="dxa"/>
                  <w:tcBorders>
                    <w:top w:val="single" w:sz="4" w:space="0" w:color="auto"/>
                    <w:left w:val="single" w:sz="4" w:space="0" w:color="auto"/>
                    <w:bottom w:val="single" w:sz="4" w:space="0" w:color="auto"/>
                    <w:right w:val="single" w:sz="4" w:space="0" w:color="auto"/>
                  </w:tcBorders>
                  <w:vAlign w:val="center"/>
                  <w:hideMark/>
                </w:tcPr>
                <w:p w:rsidR="00C95291" w:rsidRDefault="00C95291">
                  <w:pPr>
                    <w:spacing w:after="0" w:line="240" w:lineRule="auto"/>
                    <w:rPr>
                      <w:rFonts w:ascii="Times New Roman" w:hAnsi="Times New Roman" w:cs="Times New Roman"/>
                      <w:color w:val="000000"/>
                      <w:sz w:val="19"/>
                      <w:szCs w:val="19"/>
                      <w:lang w:eastAsia="en-US"/>
                    </w:rPr>
                  </w:pPr>
                  <w:r>
                    <w:rPr>
                      <w:rFonts w:ascii="Times New Roman" w:hAnsi="Times New Roman"/>
                      <w:color w:val="000000"/>
                      <w:sz w:val="19"/>
                      <w:szCs w:val="19"/>
                    </w:rPr>
                    <w:t xml:space="preserve">Л/с получателя: </w:t>
                  </w:r>
                </w:p>
              </w:tc>
              <w:tc>
                <w:tcPr>
                  <w:tcW w:w="2920" w:type="dxa"/>
                  <w:tcBorders>
                    <w:top w:val="single" w:sz="4" w:space="0" w:color="auto"/>
                    <w:left w:val="single" w:sz="4" w:space="0" w:color="auto"/>
                    <w:bottom w:val="single" w:sz="4" w:space="0" w:color="auto"/>
                    <w:right w:val="single" w:sz="4" w:space="0" w:color="auto"/>
                  </w:tcBorders>
                  <w:vAlign w:val="center"/>
                  <w:hideMark/>
                </w:tcPr>
                <w:p w:rsidR="00374F09" w:rsidRPr="00374F09" w:rsidRDefault="00374F09" w:rsidP="00374F09">
                  <w:pPr>
                    <w:spacing w:after="0" w:line="240" w:lineRule="auto"/>
                    <w:rPr>
                      <w:rFonts w:ascii="Times New Roman" w:eastAsia="Calibri" w:hAnsi="Times New Roman" w:cs="Times New Roman"/>
                      <w:sz w:val="19"/>
                      <w:szCs w:val="19"/>
                      <w:lang w:eastAsia="en-US"/>
                    </w:rPr>
                  </w:pPr>
                  <w:r w:rsidRPr="00374F09">
                    <w:rPr>
                      <w:rFonts w:ascii="Times New Roman" w:eastAsia="Calibri" w:hAnsi="Times New Roman" w:cs="Times New Roman"/>
                      <w:sz w:val="19"/>
                      <w:szCs w:val="19"/>
                      <w:lang w:eastAsia="en-US"/>
                    </w:rPr>
                    <w:t>3047600131А; 3147600153А;</w:t>
                  </w:r>
                </w:p>
                <w:p w:rsidR="00C95291" w:rsidRDefault="00374F09" w:rsidP="00374F09">
                  <w:pPr>
                    <w:spacing w:after="0" w:line="240" w:lineRule="auto"/>
                    <w:rPr>
                      <w:rFonts w:ascii="Times New Roman" w:hAnsi="Times New Roman" w:cs="Times New Roman"/>
                      <w:sz w:val="19"/>
                      <w:szCs w:val="19"/>
                      <w:lang w:eastAsia="en-US"/>
                    </w:rPr>
                  </w:pPr>
                  <w:r w:rsidRPr="00374F09">
                    <w:rPr>
                      <w:rFonts w:ascii="Times New Roman" w:eastAsia="Calibri" w:hAnsi="Times New Roman" w:cs="Times New Roman"/>
                      <w:sz w:val="19"/>
                      <w:szCs w:val="19"/>
                      <w:lang w:eastAsia="en-US"/>
                    </w:rPr>
                    <w:t>3247600011А</w:t>
                  </w:r>
                </w:p>
              </w:tc>
            </w:tr>
          </w:tbl>
          <w:p w:rsidR="000678FF" w:rsidRDefault="000678FF">
            <w:pPr>
              <w:spacing w:after="0" w:line="240" w:lineRule="auto"/>
              <w:rPr>
                <w:rFonts w:ascii="Times New Roman" w:eastAsia="Times New Roman" w:hAnsi="Times New Roman" w:cs="Times New Roman"/>
                <w:sz w:val="20"/>
                <w:szCs w:val="20"/>
              </w:rPr>
            </w:pPr>
          </w:p>
          <w:p w:rsidR="000678FF" w:rsidRPr="000678FF" w:rsidRDefault="000678FF">
            <w:pPr>
              <w:spacing w:after="0" w:line="240" w:lineRule="auto"/>
              <w:rPr>
                <w:rFonts w:ascii="Times New Roman" w:eastAsia="Times New Roman" w:hAnsi="Times New Roman" w:cs="Times New Roman"/>
                <w:sz w:val="20"/>
                <w:szCs w:val="20"/>
              </w:rPr>
            </w:pPr>
          </w:p>
          <w:p w:rsidR="00FC055C" w:rsidRPr="000678FF" w:rsidRDefault="00FC055C">
            <w:pPr>
              <w:spacing w:after="0" w:line="240" w:lineRule="auto"/>
              <w:rPr>
                <w:rFonts w:ascii="Times New Roman" w:eastAsia="Times New Roman" w:hAnsi="Times New Roman" w:cs="Times New Roman"/>
                <w:sz w:val="20"/>
                <w:szCs w:val="20"/>
              </w:rPr>
            </w:pPr>
          </w:p>
          <w:p w:rsidR="00FC055C" w:rsidRPr="000678FF" w:rsidRDefault="00FC055C">
            <w:pPr>
              <w:spacing w:after="0" w:line="240" w:lineRule="auto"/>
              <w:rPr>
                <w:rFonts w:ascii="Times New Roman" w:eastAsia="Times New Roman" w:hAnsi="Times New Roman" w:cs="Times New Roman"/>
                <w:sz w:val="20"/>
                <w:szCs w:val="20"/>
              </w:rPr>
            </w:pPr>
          </w:p>
          <w:p w:rsidR="00754FA7" w:rsidRPr="000678FF" w:rsidRDefault="00FB07F6">
            <w:pPr>
              <w:spacing w:after="0" w:line="240" w:lineRule="auto"/>
              <w:rPr>
                <w:rFonts w:ascii="Times New Roman" w:eastAsia="Times New Roman" w:hAnsi="Times New Roman" w:cs="Times New Roman"/>
                <w:sz w:val="20"/>
                <w:szCs w:val="20"/>
              </w:rPr>
            </w:pPr>
            <w:r w:rsidRPr="000678FF">
              <w:rPr>
                <w:rFonts w:ascii="Times New Roman" w:eastAsia="Times New Roman" w:hAnsi="Times New Roman" w:cs="Times New Roman"/>
                <w:sz w:val="20"/>
                <w:szCs w:val="20"/>
              </w:rPr>
              <w:t>______________</w:t>
            </w:r>
            <w:r w:rsidR="00097C07" w:rsidRPr="000678FF">
              <w:rPr>
                <w:rFonts w:ascii="Times New Roman" w:eastAsia="Times New Roman" w:hAnsi="Times New Roman" w:cs="Times New Roman"/>
                <w:sz w:val="20"/>
                <w:szCs w:val="20"/>
              </w:rPr>
              <w:t>________</w:t>
            </w:r>
          </w:p>
          <w:p w:rsidR="00754FA7" w:rsidRPr="000678FF" w:rsidRDefault="00FB07F6">
            <w:pPr>
              <w:spacing w:after="0" w:line="240" w:lineRule="auto"/>
              <w:rPr>
                <w:rFonts w:ascii="Times New Roman" w:hAnsi="Times New Roman" w:cs="Times New Roman"/>
                <w:sz w:val="20"/>
                <w:szCs w:val="20"/>
              </w:rPr>
            </w:pPr>
            <w:r w:rsidRPr="000678FF">
              <w:rPr>
                <w:rFonts w:ascii="Times New Roman" w:eastAsia="Times New Roman" w:hAnsi="Times New Roman" w:cs="Times New Roman"/>
                <w:sz w:val="20"/>
                <w:szCs w:val="20"/>
              </w:rPr>
              <w:t>М.П.</w:t>
            </w:r>
          </w:p>
        </w:tc>
        <w:tc>
          <w:tcPr>
            <w:tcW w:w="5386" w:type="dxa"/>
            <w:shd w:val="clear" w:color="000000" w:fill="FFFFFF"/>
            <w:tcMar>
              <w:left w:w="108" w:type="dxa"/>
              <w:right w:w="108" w:type="dxa"/>
            </w:tcMar>
          </w:tcPr>
          <w:p w:rsidR="00754FA7" w:rsidRPr="000678FF" w:rsidRDefault="00FB07F6" w:rsidP="000678FF">
            <w:pPr>
              <w:spacing w:after="0" w:line="240" w:lineRule="auto"/>
              <w:ind w:left="-215" w:firstLine="215"/>
              <w:rPr>
                <w:rFonts w:ascii="Times New Roman" w:eastAsia="Times New Roman" w:hAnsi="Times New Roman" w:cs="Times New Roman"/>
                <w:b/>
                <w:sz w:val="20"/>
                <w:szCs w:val="20"/>
              </w:rPr>
            </w:pPr>
            <w:r w:rsidRPr="000678FF">
              <w:rPr>
                <w:rFonts w:ascii="Times New Roman" w:eastAsia="Times New Roman" w:hAnsi="Times New Roman" w:cs="Times New Roman"/>
                <w:b/>
                <w:sz w:val="20"/>
                <w:szCs w:val="20"/>
              </w:rPr>
              <w:t>ПОСТАВЩИК</w:t>
            </w:r>
          </w:p>
          <w:p w:rsidR="00AE1DF5" w:rsidRDefault="00AE1DF5" w:rsidP="00FC055C">
            <w:pPr>
              <w:spacing w:after="0" w:line="240" w:lineRule="auto"/>
              <w:rPr>
                <w:rFonts w:ascii="Times New Roman" w:eastAsia="Times New Roman" w:hAnsi="Times New Roman" w:cs="Times New Roman"/>
                <w:sz w:val="20"/>
                <w:szCs w:val="20"/>
              </w:rPr>
            </w:pPr>
          </w:p>
          <w:p w:rsidR="00C95291" w:rsidRDefault="00C95291" w:rsidP="00FC055C">
            <w:pPr>
              <w:spacing w:after="0" w:line="240" w:lineRule="auto"/>
              <w:rPr>
                <w:rFonts w:ascii="Times New Roman" w:eastAsia="Times New Roman" w:hAnsi="Times New Roman" w:cs="Times New Roman"/>
                <w:sz w:val="20"/>
                <w:szCs w:val="20"/>
              </w:rPr>
            </w:pPr>
          </w:p>
          <w:p w:rsidR="00C95291" w:rsidRDefault="00C95291" w:rsidP="00FC055C">
            <w:pPr>
              <w:spacing w:after="0" w:line="240" w:lineRule="auto"/>
              <w:rPr>
                <w:rFonts w:ascii="Times New Roman" w:eastAsia="Times New Roman" w:hAnsi="Times New Roman" w:cs="Times New Roman"/>
                <w:sz w:val="20"/>
                <w:szCs w:val="20"/>
              </w:rPr>
            </w:pPr>
          </w:p>
          <w:p w:rsidR="00C95291" w:rsidRDefault="00C95291" w:rsidP="00FC055C">
            <w:pPr>
              <w:spacing w:after="0" w:line="240" w:lineRule="auto"/>
              <w:rPr>
                <w:rFonts w:ascii="Times New Roman" w:eastAsia="Times New Roman" w:hAnsi="Times New Roman" w:cs="Times New Roman"/>
                <w:sz w:val="20"/>
                <w:szCs w:val="20"/>
              </w:rPr>
            </w:pPr>
          </w:p>
          <w:p w:rsidR="00C95291" w:rsidRDefault="00C95291" w:rsidP="00FC055C">
            <w:pPr>
              <w:spacing w:after="0" w:line="240" w:lineRule="auto"/>
              <w:rPr>
                <w:rFonts w:ascii="Times New Roman" w:eastAsia="Times New Roman" w:hAnsi="Times New Roman" w:cs="Times New Roman"/>
                <w:sz w:val="20"/>
                <w:szCs w:val="20"/>
              </w:rPr>
            </w:pPr>
          </w:p>
          <w:p w:rsidR="00C95291" w:rsidRDefault="00C95291" w:rsidP="00FC055C">
            <w:pPr>
              <w:spacing w:after="0" w:line="240" w:lineRule="auto"/>
              <w:rPr>
                <w:rFonts w:ascii="Times New Roman" w:eastAsia="Times New Roman" w:hAnsi="Times New Roman" w:cs="Times New Roman"/>
                <w:sz w:val="20"/>
                <w:szCs w:val="20"/>
              </w:rPr>
            </w:pPr>
          </w:p>
          <w:p w:rsidR="00C95291" w:rsidRDefault="00C95291" w:rsidP="00FC055C">
            <w:pPr>
              <w:spacing w:after="0" w:line="240" w:lineRule="auto"/>
              <w:rPr>
                <w:rFonts w:ascii="Times New Roman" w:eastAsia="Times New Roman" w:hAnsi="Times New Roman" w:cs="Times New Roman"/>
                <w:sz w:val="20"/>
                <w:szCs w:val="20"/>
              </w:rPr>
            </w:pPr>
          </w:p>
          <w:p w:rsidR="00C95291" w:rsidRDefault="00C95291" w:rsidP="00FC055C">
            <w:pPr>
              <w:spacing w:after="0" w:line="240" w:lineRule="auto"/>
              <w:rPr>
                <w:rFonts w:ascii="Times New Roman" w:eastAsia="Times New Roman" w:hAnsi="Times New Roman" w:cs="Times New Roman"/>
                <w:sz w:val="20"/>
                <w:szCs w:val="20"/>
              </w:rPr>
            </w:pPr>
          </w:p>
          <w:p w:rsidR="00C95291" w:rsidRDefault="00C95291" w:rsidP="00FC055C">
            <w:pPr>
              <w:spacing w:after="0" w:line="240" w:lineRule="auto"/>
              <w:rPr>
                <w:rFonts w:ascii="Times New Roman" w:eastAsia="Times New Roman" w:hAnsi="Times New Roman" w:cs="Times New Roman"/>
                <w:sz w:val="20"/>
                <w:szCs w:val="20"/>
              </w:rPr>
            </w:pPr>
          </w:p>
          <w:p w:rsidR="00C95291" w:rsidRDefault="00C95291" w:rsidP="00FC055C">
            <w:pPr>
              <w:spacing w:after="0" w:line="240" w:lineRule="auto"/>
              <w:rPr>
                <w:rFonts w:ascii="Times New Roman" w:eastAsia="Times New Roman" w:hAnsi="Times New Roman" w:cs="Times New Roman"/>
                <w:sz w:val="20"/>
                <w:szCs w:val="20"/>
              </w:rPr>
            </w:pPr>
          </w:p>
          <w:p w:rsidR="00C95291" w:rsidRDefault="00C95291" w:rsidP="00FC055C">
            <w:pPr>
              <w:spacing w:after="0" w:line="240" w:lineRule="auto"/>
              <w:rPr>
                <w:rFonts w:ascii="Times New Roman" w:eastAsia="Times New Roman" w:hAnsi="Times New Roman" w:cs="Times New Roman"/>
                <w:sz w:val="20"/>
                <w:szCs w:val="20"/>
              </w:rPr>
            </w:pPr>
          </w:p>
          <w:p w:rsidR="00C95291" w:rsidRDefault="00C95291" w:rsidP="00FC055C">
            <w:pPr>
              <w:spacing w:after="0" w:line="240" w:lineRule="auto"/>
              <w:rPr>
                <w:rFonts w:ascii="Times New Roman" w:eastAsia="Times New Roman" w:hAnsi="Times New Roman" w:cs="Times New Roman"/>
                <w:sz w:val="20"/>
                <w:szCs w:val="20"/>
              </w:rPr>
            </w:pPr>
          </w:p>
          <w:p w:rsidR="00C95291" w:rsidRDefault="00C95291" w:rsidP="00FC055C">
            <w:pPr>
              <w:spacing w:after="0" w:line="240" w:lineRule="auto"/>
              <w:rPr>
                <w:rFonts w:ascii="Times New Roman" w:eastAsia="Times New Roman" w:hAnsi="Times New Roman" w:cs="Times New Roman"/>
                <w:sz w:val="20"/>
                <w:szCs w:val="20"/>
              </w:rPr>
            </w:pPr>
          </w:p>
          <w:p w:rsidR="00C95291" w:rsidRDefault="00C95291" w:rsidP="00FC055C">
            <w:pPr>
              <w:spacing w:after="0" w:line="240" w:lineRule="auto"/>
              <w:rPr>
                <w:rFonts w:ascii="Times New Roman" w:eastAsia="Times New Roman" w:hAnsi="Times New Roman" w:cs="Times New Roman"/>
                <w:sz w:val="20"/>
                <w:szCs w:val="20"/>
              </w:rPr>
            </w:pPr>
          </w:p>
          <w:p w:rsidR="00C95291" w:rsidRDefault="00C95291" w:rsidP="00FC055C">
            <w:pPr>
              <w:spacing w:after="0" w:line="240" w:lineRule="auto"/>
              <w:rPr>
                <w:rFonts w:ascii="Times New Roman" w:eastAsia="Times New Roman" w:hAnsi="Times New Roman" w:cs="Times New Roman"/>
                <w:sz w:val="20"/>
                <w:szCs w:val="20"/>
              </w:rPr>
            </w:pPr>
          </w:p>
          <w:p w:rsidR="00C95291" w:rsidRDefault="00C95291" w:rsidP="00FC055C">
            <w:pPr>
              <w:spacing w:after="0" w:line="240" w:lineRule="auto"/>
              <w:rPr>
                <w:rFonts w:ascii="Times New Roman" w:eastAsia="Times New Roman" w:hAnsi="Times New Roman" w:cs="Times New Roman"/>
                <w:sz w:val="20"/>
                <w:szCs w:val="20"/>
              </w:rPr>
            </w:pPr>
          </w:p>
          <w:p w:rsidR="00C95291" w:rsidRDefault="00C95291" w:rsidP="00FC055C">
            <w:pPr>
              <w:spacing w:after="0" w:line="240" w:lineRule="auto"/>
              <w:rPr>
                <w:rFonts w:ascii="Times New Roman" w:eastAsia="Times New Roman" w:hAnsi="Times New Roman" w:cs="Times New Roman"/>
                <w:sz w:val="20"/>
                <w:szCs w:val="20"/>
              </w:rPr>
            </w:pPr>
          </w:p>
          <w:p w:rsidR="00C95291" w:rsidRDefault="00C95291" w:rsidP="00FC055C">
            <w:pPr>
              <w:spacing w:after="0" w:line="240" w:lineRule="auto"/>
              <w:rPr>
                <w:rFonts w:ascii="Times New Roman" w:eastAsia="Times New Roman" w:hAnsi="Times New Roman" w:cs="Times New Roman"/>
                <w:sz w:val="20"/>
                <w:szCs w:val="20"/>
              </w:rPr>
            </w:pPr>
          </w:p>
          <w:p w:rsidR="00C95291" w:rsidRDefault="00C95291" w:rsidP="00FC055C">
            <w:pPr>
              <w:spacing w:after="0" w:line="240" w:lineRule="auto"/>
              <w:rPr>
                <w:rFonts w:ascii="Times New Roman" w:eastAsia="Times New Roman" w:hAnsi="Times New Roman" w:cs="Times New Roman"/>
                <w:sz w:val="20"/>
                <w:szCs w:val="20"/>
              </w:rPr>
            </w:pPr>
          </w:p>
          <w:p w:rsidR="00C95291" w:rsidRDefault="00C95291" w:rsidP="00FC055C">
            <w:pPr>
              <w:spacing w:after="0" w:line="240" w:lineRule="auto"/>
              <w:rPr>
                <w:rFonts w:ascii="Times New Roman" w:eastAsia="Times New Roman" w:hAnsi="Times New Roman" w:cs="Times New Roman"/>
                <w:sz w:val="20"/>
                <w:szCs w:val="20"/>
              </w:rPr>
            </w:pPr>
          </w:p>
          <w:p w:rsidR="00C95291" w:rsidRDefault="00C95291" w:rsidP="00FC055C">
            <w:pPr>
              <w:spacing w:after="0" w:line="240" w:lineRule="auto"/>
              <w:rPr>
                <w:rFonts w:ascii="Times New Roman" w:eastAsia="Times New Roman" w:hAnsi="Times New Roman" w:cs="Times New Roman"/>
                <w:sz w:val="20"/>
                <w:szCs w:val="20"/>
              </w:rPr>
            </w:pPr>
          </w:p>
          <w:p w:rsidR="00FC055C" w:rsidRPr="004F06EE" w:rsidRDefault="00FC055C" w:rsidP="00FC055C">
            <w:pPr>
              <w:spacing w:after="0" w:line="240" w:lineRule="auto"/>
              <w:rPr>
                <w:rFonts w:ascii="Times New Roman" w:eastAsia="Times New Roman" w:hAnsi="Times New Roman" w:cs="Times New Roman"/>
                <w:sz w:val="20"/>
                <w:szCs w:val="20"/>
              </w:rPr>
            </w:pPr>
            <w:r w:rsidRPr="004F06EE">
              <w:rPr>
                <w:rFonts w:ascii="Times New Roman" w:eastAsia="Times New Roman" w:hAnsi="Times New Roman" w:cs="Times New Roman"/>
                <w:sz w:val="20"/>
                <w:szCs w:val="20"/>
              </w:rPr>
              <w:t xml:space="preserve">    </w:t>
            </w:r>
          </w:p>
          <w:p w:rsidR="00754FA7" w:rsidRPr="004F06EE" w:rsidRDefault="00754FA7">
            <w:pPr>
              <w:spacing w:after="0" w:line="240" w:lineRule="auto"/>
              <w:rPr>
                <w:rFonts w:ascii="Times New Roman" w:eastAsia="Times New Roman" w:hAnsi="Times New Roman" w:cs="Times New Roman"/>
                <w:sz w:val="20"/>
                <w:szCs w:val="20"/>
              </w:rPr>
            </w:pPr>
          </w:p>
          <w:p w:rsidR="00C95291" w:rsidRDefault="00FB07F6" w:rsidP="00C95291">
            <w:pPr>
              <w:spacing w:after="0" w:line="240" w:lineRule="auto"/>
              <w:rPr>
                <w:rFonts w:ascii="Times New Roman" w:eastAsia="Times New Roman" w:hAnsi="Times New Roman" w:cs="Times New Roman"/>
                <w:sz w:val="20"/>
                <w:szCs w:val="20"/>
              </w:rPr>
            </w:pPr>
            <w:r w:rsidRPr="004F06EE">
              <w:rPr>
                <w:rFonts w:ascii="Times New Roman" w:eastAsia="Times New Roman" w:hAnsi="Times New Roman" w:cs="Times New Roman"/>
                <w:sz w:val="20"/>
                <w:szCs w:val="20"/>
              </w:rPr>
              <w:t>_________________</w:t>
            </w:r>
            <w:r w:rsidR="000678FF" w:rsidRPr="004F06EE">
              <w:rPr>
                <w:rFonts w:ascii="Times New Roman" w:eastAsia="Times New Roman" w:hAnsi="Times New Roman" w:cs="Times New Roman"/>
                <w:sz w:val="20"/>
                <w:szCs w:val="20"/>
              </w:rPr>
              <w:t xml:space="preserve"> </w:t>
            </w:r>
          </w:p>
          <w:p w:rsidR="00754FA7" w:rsidRPr="000678FF" w:rsidRDefault="00FB07F6" w:rsidP="00C95291">
            <w:pPr>
              <w:spacing w:after="0" w:line="240" w:lineRule="auto"/>
              <w:rPr>
                <w:rFonts w:ascii="Times New Roman" w:hAnsi="Times New Roman" w:cs="Times New Roman"/>
                <w:sz w:val="20"/>
                <w:szCs w:val="20"/>
              </w:rPr>
            </w:pPr>
            <w:r w:rsidRPr="004F06EE">
              <w:rPr>
                <w:rFonts w:ascii="Times New Roman" w:eastAsia="Times New Roman" w:hAnsi="Times New Roman" w:cs="Times New Roman"/>
                <w:sz w:val="20"/>
                <w:szCs w:val="20"/>
              </w:rPr>
              <w:t>М.П.</w:t>
            </w:r>
          </w:p>
        </w:tc>
      </w:tr>
    </w:tbl>
    <w:p w:rsidR="00FB07F6" w:rsidRPr="000678FF" w:rsidRDefault="00FB07F6">
      <w:pPr>
        <w:spacing w:after="0" w:line="240" w:lineRule="auto"/>
        <w:jc w:val="right"/>
        <w:rPr>
          <w:rFonts w:ascii="Times New Roman" w:eastAsia="Times New Roman" w:hAnsi="Times New Roman" w:cs="Times New Roman"/>
          <w:sz w:val="20"/>
          <w:szCs w:val="20"/>
        </w:rPr>
      </w:pPr>
    </w:p>
    <w:p w:rsidR="000678FF" w:rsidRDefault="000678FF" w:rsidP="002A347B">
      <w:pPr>
        <w:spacing w:after="0" w:line="240" w:lineRule="auto"/>
        <w:rPr>
          <w:rFonts w:ascii="Times New Roman" w:eastAsia="Times New Roman" w:hAnsi="Times New Roman" w:cs="Times New Roman"/>
          <w:sz w:val="20"/>
          <w:szCs w:val="20"/>
        </w:rPr>
      </w:pPr>
    </w:p>
    <w:p w:rsidR="000678FF" w:rsidRDefault="000678FF">
      <w:pPr>
        <w:spacing w:after="0" w:line="240" w:lineRule="auto"/>
        <w:jc w:val="right"/>
        <w:rPr>
          <w:rFonts w:ascii="Times New Roman" w:eastAsia="Times New Roman" w:hAnsi="Times New Roman" w:cs="Times New Roman"/>
          <w:sz w:val="20"/>
          <w:szCs w:val="20"/>
        </w:rPr>
      </w:pPr>
    </w:p>
    <w:p w:rsidR="00FB07F6" w:rsidRPr="000678FF" w:rsidRDefault="00FB07F6" w:rsidP="003D5D29">
      <w:pPr>
        <w:spacing w:after="0" w:line="240" w:lineRule="auto"/>
        <w:rPr>
          <w:rFonts w:ascii="Times New Roman" w:eastAsia="Times New Roman" w:hAnsi="Times New Roman" w:cs="Times New Roman"/>
          <w:sz w:val="20"/>
          <w:szCs w:val="20"/>
        </w:rPr>
      </w:pPr>
      <w:bookmarkStart w:id="0" w:name="_GoBack"/>
      <w:bookmarkEnd w:id="0"/>
    </w:p>
    <w:p w:rsidR="0050555E" w:rsidRPr="0050555E" w:rsidRDefault="0050555E" w:rsidP="0050555E">
      <w:pPr>
        <w:spacing w:after="0" w:line="240" w:lineRule="auto"/>
        <w:rPr>
          <w:rFonts w:ascii="Times New Roman" w:eastAsia="Times New Roman" w:hAnsi="Times New Roman" w:cs="Times New Roman"/>
          <w:sz w:val="20"/>
          <w:szCs w:val="20"/>
        </w:rPr>
      </w:pPr>
      <w:proofErr w:type="gramStart"/>
      <w:r w:rsidRPr="0050555E">
        <w:rPr>
          <w:rFonts w:ascii="Times New Roman" w:eastAsia="Times New Roman" w:hAnsi="Times New Roman" w:cs="Times New Roman"/>
          <w:sz w:val="20"/>
          <w:szCs w:val="20"/>
        </w:rPr>
        <w:t>Ответственный</w:t>
      </w:r>
      <w:proofErr w:type="gramEnd"/>
      <w:r w:rsidRPr="0050555E">
        <w:rPr>
          <w:rFonts w:ascii="Times New Roman" w:eastAsia="Times New Roman" w:hAnsi="Times New Roman" w:cs="Times New Roman"/>
          <w:sz w:val="20"/>
          <w:szCs w:val="20"/>
        </w:rPr>
        <w:t xml:space="preserve"> по за</w:t>
      </w:r>
      <w:r>
        <w:rPr>
          <w:rFonts w:ascii="Times New Roman" w:eastAsia="Times New Roman" w:hAnsi="Times New Roman" w:cs="Times New Roman"/>
          <w:sz w:val="20"/>
          <w:szCs w:val="20"/>
        </w:rPr>
        <w:t xml:space="preserve">явке: Заведующая КДЛ Аристова Наталия </w:t>
      </w:r>
      <w:r w:rsidRPr="0050555E">
        <w:rPr>
          <w:rFonts w:ascii="Times New Roman" w:eastAsia="Times New Roman" w:hAnsi="Times New Roman" w:cs="Times New Roman"/>
          <w:sz w:val="20"/>
          <w:szCs w:val="20"/>
        </w:rPr>
        <w:t>А</w:t>
      </w:r>
      <w:r>
        <w:rPr>
          <w:rFonts w:ascii="Times New Roman" w:eastAsia="Times New Roman" w:hAnsi="Times New Roman" w:cs="Times New Roman"/>
          <w:sz w:val="20"/>
          <w:szCs w:val="20"/>
        </w:rPr>
        <w:t>натольевна</w:t>
      </w:r>
    </w:p>
    <w:p w:rsidR="00E94FE0" w:rsidRDefault="0050555E" w:rsidP="0050555E">
      <w:pPr>
        <w:spacing w:after="0" w:line="240" w:lineRule="auto"/>
        <w:rPr>
          <w:rFonts w:ascii="Times New Roman" w:eastAsia="Times New Roman" w:hAnsi="Times New Roman" w:cs="Times New Roman"/>
          <w:sz w:val="20"/>
          <w:szCs w:val="20"/>
        </w:rPr>
        <w:sectPr w:rsidR="00E94FE0" w:rsidSect="00097C07">
          <w:pgSz w:w="11906" w:h="16838"/>
          <w:pgMar w:top="567" w:right="567" w:bottom="567" w:left="567" w:header="709" w:footer="709" w:gutter="0"/>
          <w:cols w:space="708"/>
          <w:docGrid w:linePitch="360"/>
        </w:sectPr>
      </w:pPr>
      <w:r w:rsidRPr="0050555E">
        <w:rPr>
          <w:rFonts w:ascii="Times New Roman" w:eastAsia="Times New Roman" w:hAnsi="Times New Roman" w:cs="Times New Roman"/>
          <w:sz w:val="20"/>
          <w:szCs w:val="20"/>
        </w:rPr>
        <w:t>Телефон: 721-84-88</w:t>
      </w:r>
      <w:r w:rsidRPr="0050555E">
        <w:rPr>
          <w:rFonts w:ascii="Times New Roman" w:eastAsia="Times New Roman" w:hAnsi="Times New Roman" w:cs="Times New Roman"/>
          <w:sz w:val="20"/>
          <w:szCs w:val="20"/>
        </w:rPr>
        <w:tab/>
      </w:r>
    </w:p>
    <w:p w:rsidR="000C214B" w:rsidRPr="000C214B" w:rsidRDefault="000C214B" w:rsidP="000C214B">
      <w:pPr>
        <w:spacing w:after="0" w:line="240" w:lineRule="auto"/>
        <w:jc w:val="right"/>
        <w:rPr>
          <w:rFonts w:ascii="Times New Roman" w:eastAsia="Times New Roman" w:hAnsi="Times New Roman" w:cs="Times New Roman"/>
          <w:sz w:val="23"/>
        </w:rPr>
      </w:pPr>
    </w:p>
    <w:p w:rsidR="000C214B" w:rsidRPr="000C214B" w:rsidRDefault="000C214B" w:rsidP="000C214B">
      <w:pPr>
        <w:spacing w:after="0" w:line="240" w:lineRule="auto"/>
        <w:jc w:val="right"/>
        <w:rPr>
          <w:rFonts w:ascii="Times New Roman" w:eastAsia="Times New Roman" w:hAnsi="Times New Roman" w:cs="Times New Roman"/>
          <w:sz w:val="23"/>
        </w:rPr>
      </w:pPr>
      <w:r w:rsidRPr="000C214B">
        <w:rPr>
          <w:rFonts w:ascii="Times New Roman" w:eastAsia="Times New Roman" w:hAnsi="Times New Roman" w:cs="Times New Roman"/>
          <w:sz w:val="23"/>
        </w:rPr>
        <w:t>Приложение № 1</w:t>
      </w:r>
    </w:p>
    <w:p w:rsidR="000C214B" w:rsidRPr="000C214B" w:rsidRDefault="000C214B" w:rsidP="000C214B">
      <w:pPr>
        <w:spacing w:after="0" w:line="240" w:lineRule="auto"/>
        <w:jc w:val="right"/>
        <w:rPr>
          <w:rFonts w:ascii="Times New Roman" w:eastAsia="Times New Roman" w:hAnsi="Times New Roman" w:cs="Times New Roman"/>
          <w:sz w:val="23"/>
        </w:rPr>
      </w:pPr>
      <w:r w:rsidRPr="000C214B">
        <w:rPr>
          <w:rFonts w:ascii="Times New Roman" w:eastAsia="Times New Roman" w:hAnsi="Times New Roman" w:cs="Times New Roman"/>
          <w:sz w:val="23"/>
        </w:rPr>
        <w:t>к договору №______ от «___»___________2019 г.</w:t>
      </w:r>
    </w:p>
    <w:p w:rsidR="000C214B" w:rsidRPr="000C214B" w:rsidRDefault="000C214B" w:rsidP="000C214B">
      <w:pPr>
        <w:spacing w:after="0" w:line="240" w:lineRule="auto"/>
        <w:jc w:val="right"/>
        <w:rPr>
          <w:rFonts w:ascii="Times New Roman" w:eastAsia="Times New Roman" w:hAnsi="Times New Roman" w:cs="Times New Roman"/>
          <w:sz w:val="23"/>
        </w:rPr>
      </w:pPr>
    </w:p>
    <w:p w:rsidR="000C214B" w:rsidRPr="000C214B" w:rsidRDefault="000C214B" w:rsidP="000C214B">
      <w:pPr>
        <w:spacing w:after="0" w:line="240" w:lineRule="auto"/>
        <w:jc w:val="center"/>
        <w:rPr>
          <w:rFonts w:ascii="Times New Roman" w:eastAsia="Times New Roman" w:hAnsi="Times New Roman" w:cs="Times New Roman"/>
          <w:b/>
          <w:sz w:val="23"/>
        </w:rPr>
      </w:pPr>
      <w:r w:rsidRPr="000C214B">
        <w:rPr>
          <w:rFonts w:ascii="Times New Roman" w:eastAsia="Times New Roman" w:hAnsi="Times New Roman" w:cs="Times New Roman"/>
          <w:b/>
          <w:sz w:val="23"/>
        </w:rPr>
        <w:t>СПЕЦИФИКАЦИЯ</w:t>
      </w:r>
    </w:p>
    <w:tbl>
      <w:tblPr>
        <w:tblStyle w:val="a5"/>
        <w:tblW w:w="15738" w:type="dxa"/>
        <w:tblLook w:val="04A0" w:firstRow="1" w:lastRow="0" w:firstColumn="1" w:lastColumn="0" w:noHBand="0" w:noVBand="1"/>
      </w:tblPr>
      <w:tblGrid>
        <w:gridCol w:w="466"/>
        <w:gridCol w:w="3205"/>
        <w:gridCol w:w="2256"/>
        <w:gridCol w:w="5947"/>
        <w:gridCol w:w="675"/>
        <w:gridCol w:w="981"/>
        <w:gridCol w:w="1060"/>
        <w:gridCol w:w="1148"/>
      </w:tblGrid>
      <w:tr w:rsidR="00145601" w:rsidRPr="004F06EE" w:rsidTr="009F3035">
        <w:trPr>
          <w:trHeight w:val="330"/>
        </w:trPr>
        <w:tc>
          <w:tcPr>
            <w:tcW w:w="466" w:type="dxa"/>
            <w:vMerge w:val="restart"/>
            <w:hideMark/>
          </w:tcPr>
          <w:p w:rsidR="00145601" w:rsidRPr="004F06EE" w:rsidRDefault="00145601" w:rsidP="000C0C63">
            <w:pPr>
              <w:jc w:val="center"/>
              <w:rPr>
                <w:rFonts w:ascii="Times New Roman" w:eastAsia="Times New Roman" w:hAnsi="Times New Roman" w:cs="Times New Roman"/>
                <w:b/>
                <w:bCs/>
                <w:color w:val="000000"/>
                <w:sz w:val="20"/>
                <w:szCs w:val="20"/>
                <w:lang w:eastAsia="ru-RU"/>
              </w:rPr>
            </w:pPr>
            <w:r w:rsidRPr="004F06EE">
              <w:rPr>
                <w:rFonts w:ascii="Times New Roman" w:eastAsia="Times New Roman" w:hAnsi="Times New Roman" w:cs="Times New Roman"/>
                <w:b/>
                <w:bCs/>
                <w:color w:val="000000"/>
                <w:sz w:val="20"/>
                <w:szCs w:val="20"/>
                <w:lang w:eastAsia="ru-RU"/>
              </w:rPr>
              <w:t>№</w:t>
            </w:r>
          </w:p>
        </w:tc>
        <w:tc>
          <w:tcPr>
            <w:tcW w:w="3205" w:type="dxa"/>
            <w:vMerge w:val="restart"/>
            <w:hideMark/>
          </w:tcPr>
          <w:p w:rsidR="00145601" w:rsidRPr="004F06EE" w:rsidRDefault="00145601" w:rsidP="000C0C63">
            <w:pPr>
              <w:jc w:val="center"/>
              <w:rPr>
                <w:rFonts w:ascii="Times New Roman" w:eastAsia="Times New Roman" w:hAnsi="Times New Roman" w:cs="Times New Roman"/>
                <w:b/>
                <w:bCs/>
                <w:color w:val="000000"/>
                <w:sz w:val="20"/>
                <w:szCs w:val="20"/>
                <w:lang w:eastAsia="ru-RU"/>
              </w:rPr>
            </w:pPr>
            <w:r w:rsidRPr="004F06EE">
              <w:rPr>
                <w:rFonts w:ascii="Times New Roman" w:eastAsia="Times New Roman" w:hAnsi="Times New Roman" w:cs="Times New Roman"/>
                <w:b/>
                <w:bCs/>
                <w:color w:val="000000"/>
                <w:sz w:val="20"/>
                <w:szCs w:val="20"/>
                <w:lang w:eastAsia="ru-RU"/>
              </w:rPr>
              <w:t xml:space="preserve">Наименование поставляемого товара </w:t>
            </w:r>
          </w:p>
        </w:tc>
        <w:tc>
          <w:tcPr>
            <w:tcW w:w="8203" w:type="dxa"/>
            <w:gridSpan w:val="2"/>
            <w:hideMark/>
          </w:tcPr>
          <w:p w:rsidR="00145601" w:rsidRPr="004F06EE" w:rsidRDefault="00145601" w:rsidP="000C0C63">
            <w:pPr>
              <w:jc w:val="center"/>
              <w:rPr>
                <w:rFonts w:ascii="Times New Roman" w:eastAsia="Times New Roman" w:hAnsi="Times New Roman" w:cs="Times New Roman"/>
                <w:b/>
                <w:bCs/>
                <w:color w:val="000000"/>
                <w:sz w:val="20"/>
                <w:szCs w:val="20"/>
                <w:lang w:eastAsia="ru-RU"/>
              </w:rPr>
            </w:pPr>
            <w:r w:rsidRPr="004F06EE">
              <w:rPr>
                <w:rFonts w:ascii="Times New Roman" w:eastAsia="Times New Roman" w:hAnsi="Times New Roman" w:cs="Times New Roman"/>
                <w:b/>
                <w:bCs/>
                <w:color w:val="000000"/>
                <w:sz w:val="20"/>
                <w:szCs w:val="20"/>
                <w:lang w:eastAsia="ru-RU"/>
              </w:rPr>
              <w:t xml:space="preserve"> Функциональные, технические и качественные характеристики товара</w:t>
            </w:r>
          </w:p>
        </w:tc>
        <w:tc>
          <w:tcPr>
            <w:tcW w:w="675" w:type="dxa"/>
            <w:vMerge w:val="restart"/>
            <w:hideMark/>
          </w:tcPr>
          <w:p w:rsidR="00145601" w:rsidRPr="004F06EE" w:rsidRDefault="00145601" w:rsidP="000C0C63">
            <w:pPr>
              <w:jc w:val="center"/>
              <w:rPr>
                <w:rFonts w:ascii="Times New Roman" w:eastAsia="Times New Roman" w:hAnsi="Times New Roman" w:cs="Times New Roman"/>
                <w:b/>
                <w:bCs/>
                <w:sz w:val="20"/>
                <w:szCs w:val="20"/>
                <w:lang w:eastAsia="ru-RU"/>
              </w:rPr>
            </w:pPr>
            <w:r w:rsidRPr="004F06EE">
              <w:rPr>
                <w:rFonts w:ascii="Times New Roman" w:eastAsia="Times New Roman" w:hAnsi="Times New Roman" w:cs="Times New Roman"/>
                <w:b/>
                <w:bCs/>
                <w:sz w:val="20"/>
                <w:szCs w:val="20"/>
                <w:lang w:eastAsia="ru-RU"/>
              </w:rPr>
              <w:t>Ед. изм.</w:t>
            </w:r>
          </w:p>
        </w:tc>
        <w:tc>
          <w:tcPr>
            <w:tcW w:w="981" w:type="dxa"/>
            <w:vMerge w:val="restart"/>
            <w:hideMark/>
          </w:tcPr>
          <w:p w:rsidR="00145601" w:rsidRPr="004F06EE" w:rsidRDefault="00145601" w:rsidP="000C0C63">
            <w:pPr>
              <w:jc w:val="center"/>
              <w:rPr>
                <w:rFonts w:ascii="Times New Roman" w:eastAsia="Times New Roman" w:hAnsi="Times New Roman" w:cs="Times New Roman"/>
                <w:b/>
                <w:bCs/>
                <w:sz w:val="20"/>
                <w:szCs w:val="20"/>
                <w:lang w:eastAsia="ru-RU"/>
              </w:rPr>
            </w:pPr>
            <w:r w:rsidRPr="004F06EE">
              <w:rPr>
                <w:rFonts w:ascii="Times New Roman" w:eastAsia="Times New Roman" w:hAnsi="Times New Roman" w:cs="Times New Roman"/>
                <w:b/>
                <w:bCs/>
                <w:sz w:val="20"/>
                <w:szCs w:val="20"/>
                <w:lang w:eastAsia="ru-RU"/>
              </w:rPr>
              <w:t xml:space="preserve">Кол-во товара </w:t>
            </w:r>
          </w:p>
        </w:tc>
        <w:tc>
          <w:tcPr>
            <w:tcW w:w="1060" w:type="dxa"/>
            <w:vMerge w:val="restart"/>
            <w:hideMark/>
          </w:tcPr>
          <w:p w:rsidR="00145601" w:rsidRPr="004F06EE" w:rsidRDefault="00145601" w:rsidP="000C0C63">
            <w:pPr>
              <w:jc w:val="center"/>
              <w:rPr>
                <w:rFonts w:ascii="Times New Roman" w:eastAsia="Times New Roman" w:hAnsi="Times New Roman" w:cs="Times New Roman"/>
                <w:sz w:val="20"/>
                <w:szCs w:val="20"/>
                <w:lang w:eastAsia="ru-RU"/>
              </w:rPr>
            </w:pPr>
            <w:r w:rsidRPr="004F06EE">
              <w:rPr>
                <w:rFonts w:ascii="Times New Roman" w:eastAsia="Times New Roman" w:hAnsi="Times New Roman" w:cs="Times New Roman"/>
                <w:sz w:val="20"/>
                <w:szCs w:val="20"/>
                <w:lang w:eastAsia="ru-RU"/>
              </w:rPr>
              <w:t xml:space="preserve">Цена за </w:t>
            </w:r>
            <w:proofErr w:type="spellStart"/>
            <w:proofErr w:type="gramStart"/>
            <w:r w:rsidRPr="004F06EE">
              <w:rPr>
                <w:rFonts w:ascii="Times New Roman" w:eastAsia="Times New Roman" w:hAnsi="Times New Roman" w:cs="Times New Roman"/>
                <w:sz w:val="20"/>
                <w:szCs w:val="20"/>
                <w:lang w:eastAsia="ru-RU"/>
              </w:rPr>
              <w:t>ед</w:t>
            </w:r>
            <w:proofErr w:type="spellEnd"/>
            <w:proofErr w:type="gramEnd"/>
            <w:r w:rsidRPr="004F06EE">
              <w:rPr>
                <w:rFonts w:ascii="Times New Roman" w:eastAsia="Times New Roman" w:hAnsi="Times New Roman" w:cs="Times New Roman"/>
                <w:sz w:val="20"/>
                <w:szCs w:val="20"/>
                <w:lang w:eastAsia="ru-RU"/>
              </w:rPr>
              <w:t xml:space="preserve"> </w:t>
            </w:r>
            <w:proofErr w:type="spellStart"/>
            <w:r w:rsidRPr="004F06EE">
              <w:rPr>
                <w:rFonts w:ascii="Times New Roman" w:eastAsia="Times New Roman" w:hAnsi="Times New Roman" w:cs="Times New Roman"/>
                <w:sz w:val="20"/>
                <w:szCs w:val="20"/>
                <w:lang w:eastAsia="ru-RU"/>
              </w:rPr>
              <w:t>изм</w:t>
            </w:r>
            <w:proofErr w:type="spellEnd"/>
            <w:r w:rsidRPr="004F06EE">
              <w:rPr>
                <w:rFonts w:ascii="Times New Roman" w:eastAsia="Times New Roman" w:hAnsi="Times New Roman" w:cs="Times New Roman"/>
                <w:sz w:val="20"/>
                <w:szCs w:val="20"/>
                <w:lang w:eastAsia="ru-RU"/>
              </w:rPr>
              <w:t xml:space="preserve">, </w:t>
            </w:r>
            <w:proofErr w:type="spellStart"/>
            <w:r w:rsidRPr="004F06EE">
              <w:rPr>
                <w:rFonts w:ascii="Times New Roman" w:eastAsia="Times New Roman" w:hAnsi="Times New Roman" w:cs="Times New Roman"/>
                <w:sz w:val="20"/>
                <w:szCs w:val="20"/>
                <w:lang w:eastAsia="ru-RU"/>
              </w:rPr>
              <w:t>руб</w:t>
            </w:r>
            <w:proofErr w:type="spellEnd"/>
            <w:r w:rsidRPr="004F06EE">
              <w:rPr>
                <w:rFonts w:ascii="Times New Roman" w:eastAsia="Times New Roman" w:hAnsi="Times New Roman" w:cs="Times New Roman"/>
                <w:sz w:val="20"/>
                <w:szCs w:val="20"/>
                <w:lang w:eastAsia="ru-RU"/>
              </w:rPr>
              <w:t xml:space="preserve"> с НДС</w:t>
            </w:r>
          </w:p>
        </w:tc>
        <w:tc>
          <w:tcPr>
            <w:tcW w:w="1148" w:type="dxa"/>
            <w:vMerge w:val="restart"/>
          </w:tcPr>
          <w:p w:rsidR="00145601" w:rsidRPr="004F06EE" w:rsidRDefault="00145601" w:rsidP="000C0C63">
            <w:pPr>
              <w:jc w:val="center"/>
              <w:rPr>
                <w:rFonts w:ascii="Times New Roman" w:eastAsia="Times New Roman" w:hAnsi="Times New Roman" w:cs="Times New Roman"/>
                <w:sz w:val="20"/>
                <w:szCs w:val="20"/>
                <w:lang w:eastAsia="ru-RU"/>
              </w:rPr>
            </w:pPr>
            <w:r w:rsidRPr="004F06EE">
              <w:rPr>
                <w:rFonts w:ascii="Times New Roman" w:eastAsia="Times New Roman" w:hAnsi="Times New Roman" w:cs="Times New Roman"/>
                <w:sz w:val="20"/>
                <w:szCs w:val="20"/>
                <w:lang w:eastAsia="ru-RU"/>
              </w:rPr>
              <w:t xml:space="preserve">Сумма, </w:t>
            </w:r>
            <w:proofErr w:type="spellStart"/>
            <w:r w:rsidRPr="004F06EE">
              <w:rPr>
                <w:rFonts w:ascii="Times New Roman" w:eastAsia="Times New Roman" w:hAnsi="Times New Roman" w:cs="Times New Roman"/>
                <w:sz w:val="20"/>
                <w:szCs w:val="20"/>
                <w:lang w:eastAsia="ru-RU"/>
              </w:rPr>
              <w:t>руб</w:t>
            </w:r>
            <w:proofErr w:type="spellEnd"/>
            <w:r w:rsidRPr="004F06EE">
              <w:rPr>
                <w:rFonts w:ascii="Times New Roman" w:eastAsia="Times New Roman" w:hAnsi="Times New Roman" w:cs="Times New Roman"/>
                <w:sz w:val="20"/>
                <w:szCs w:val="20"/>
                <w:lang w:eastAsia="ru-RU"/>
              </w:rPr>
              <w:t>, с НДС</w:t>
            </w:r>
          </w:p>
        </w:tc>
      </w:tr>
      <w:tr w:rsidR="00145601" w:rsidRPr="004F06EE" w:rsidTr="009F3035">
        <w:trPr>
          <w:trHeight w:val="731"/>
        </w:trPr>
        <w:tc>
          <w:tcPr>
            <w:tcW w:w="466" w:type="dxa"/>
            <w:vMerge/>
            <w:hideMark/>
          </w:tcPr>
          <w:p w:rsidR="00145601" w:rsidRPr="004F06EE" w:rsidRDefault="00145601" w:rsidP="000C0C63">
            <w:pPr>
              <w:rPr>
                <w:rFonts w:ascii="Times New Roman" w:eastAsia="Times New Roman" w:hAnsi="Times New Roman" w:cs="Times New Roman"/>
                <w:b/>
                <w:bCs/>
                <w:color w:val="000000"/>
                <w:sz w:val="20"/>
                <w:szCs w:val="20"/>
                <w:lang w:eastAsia="ru-RU"/>
              </w:rPr>
            </w:pPr>
          </w:p>
        </w:tc>
        <w:tc>
          <w:tcPr>
            <w:tcW w:w="3205" w:type="dxa"/>
            <w:vMerge/>
            <w:hideMark/>
          </w:tcPr>
          <w:p w:rsidR="00145601" w:rsidRPr="004F06EE" w:rsidRDefault="00145601" w:rsidP="000C0C63">
            <w:pPr>
              <w:rPr>
                <w:rFonts w:ascii="Times New Roman" w:eastAsia="Times New Roman" w:hAnsi="Times New Roman" w:cs="Times New Roman"/>
                <w:b/>
                <w:bCs/>
                <w:color w:val="000000"/>
                <w:sz w:val="20"/>
                <w:szCs w:val="20"/>
                <w:lang w:eastAsia="ru-RU"/>
              </w:rPr>
            </w:pPr>
          </w:p>
        </w:tc>
        <w:tc>
          <w:tcPr>
            <w:tcW w:w="2256" w:type="dxa"/>
            <w:hideMark/>
          </w:tcPr>
          <w:p w:rsidR="00145601" w:rsidRPr="004F06EE" w:rsidRDefault="00145601" w:rsidP="000C0C63">
            <w:pPr>
              <w:jc w:val="center"/>
              <w:rPr>
                <w:rFonts w:ascii="Times New Roman" w:eastAsia="Times New Roman" w:hAnsi="Times New Roman" w:cs="Times New Roman"/>
                <w:b/>
                <w:bCs/>
                <w:color w:val="000000"/>
                <w:sz w:val="20"/>
                <w:szCs w:val="20"/>
                <w:lang w:eastAsia="ru-RU"/>
              </w:rPr>
            </w:pPr>
            <w:r w:rsidRPr="004F06EE">
              <w:rPr>
                <w:rFonts w:ascii="Times New Roman" w:eastAsia="Times New Roman" w:hAnsi="Times New Roman" w:cs="Times New Roman"/>
                <w:b/>
                <w:bCs/>
                <w:color w:val="000000"/>
                <w:sz w:val="20"/>
                <w:szCs w:val="20"/>
                <w:lang w:eastAsia="ru-RU"/>
              </w:rPr>
              <w:t xml:space="preserve">Показатели </w:t>
            </w:r>
          </w:p>
        </w:tc>
        <w:tc>
          <w:tcPr>
            <w:tcW w:w="5947" w:type="dxa"/>
            <w:hideMark/>
          </w:tcPr>
          <w:p w:rsidR="00145601" w:rsidRPr="004F06EE" w:rsidRDefault="00145601" w:rsidP="009F3035">
            <w:pPr>
              <w:rPr>
                <w:rFonts w:ascii="Times New Roman" w:eastAsia="Times New Roman" w:hAnsi="Times New Roman" w:cs="Times New Roman"/>
                <w:b/>
                <w:bCs/>
                <w:color w:val="000000"/>
                <w:sz w:val="20"/>
                <w:szCs w:val="20"/>
                <w:lang w:eastAsia="ru-RU"/>
              </w:rPr>
            </w:pPr>
            <w:r w:rsidRPr="004F06EE">
              <w:rPr>
                <w:rFonts w:ascii="Times New Roman" w:eastAsia="Times New Roman" w:hAnsi="Times New Roman" w:cs="Times New Roman"/>
                <w:b/>
                <w:bCs/>
                <w:color w:val="000000"/>
                <w:sz w:val="20"/>
                <w:szCs w:val="20"/>
                <w:lang w:eastAsia="ru-RU"/>
              </w:rPr>
              <w:t>значение</w:t>
            </w:r>
          </w:p>
        </w:tc>
        <w:tc>
          <w:tcPr>
            <w:tcW w:w="675" w:type="dxa"/>
            <w:vMerge/>
            <w:hideMark/>
          </w:tcPr>
          <w:p w:rsidR="00145601" w:rsidRPr="004F06EE" w:rsidRDefault="00145601" w:rsidP="000C0C63">
            <w:pPr>
              <w:rPr>
                <w:rFonts w:ascii="Times New Roman" w:eastAsia="Times New Roman" w:hAnsi="Times New Roman" w:cs="Times New Roman"/>
                <w:b/>
                <w:bCs/>
                <w:sz w:val="20"/>
                <w:szCs w:val="20"/>
                <w:lang w:eastAsia="ru-RU"/>
              </w:rPr>
            </w:pPr>
          </w:p>
        </w:tc>
        <w:tc>
          <w:tcPr>
            <w:tcW w:w="981" w:type="dxa"/>
            <w:vMerge/>
            <w:hideMark/>
          </w:tcPr>
          <w:p w:rsidR="00145601" w:rsidRPr="004F06EE" w:rsidRDefault="00145601" w:rsidP="000C0C63">
            <w:pPr>
              <w:rPr>
                <w:rFonts w:ascii="Times New Roman" w:eastAsia="Times New Roman" w:hAnsi="Times New Roman" w:cs="Times New Roman"/>
                <w:b/>
                <w:bCs/>
                <w:sz w:val="20"/>
                <w:szCs w:val="20"/>
                <w:lang w:eastAsia="ru-RU"/>
              </w:rPr>
            </w:pPr>
          </w:p>
        </w:tc>
        <w:tc>
          <w:tcPr>
            <w:tcW w:w="1060" w:type="dxa"/>
            <w:vMerge/>
            <w:hideMark/>
          </w:tcPr>
          <w:p w:rsidR="00145601" w:rsidRPr="004F06EE" w:rsidRDefault="00145601" w:rsidP="000C0C63">
            <w:pPr>
              <w:jc w:val="center"/>
              <w:rPr>
                <w:rFonts w:ascii="Times New Roman" w:eastAsia="Times New Roman" w:hAnsi="Times New Roman" w:cs="Times New Roman"/>
                <w:sz w:val="20"/>
                <w:szCs w:val="20"/>
                <w:lang w:eastAsia="ru-RU"/>
              </w:rPr>
            </w:pPr>
          </w:p>
        </w:tc>
        <w:tc>
          <w:tcPr>
            <w:tcW w:w="1148" w:type="dxa"/>
            <w:vMerge/>
          </w:tcPr>
          <w:p w:rsidR="00145601" w:rsidRPr="004F06EE" w:rsidRDefault="00145601" w:rsidP="000C0C63">
            <w:pPr>
              <w:jc w:val="center"/>
              <w:rPr>
                <w:rFonts w:ascii="Times New Roman" w:eastAsia="Times New Roman" w:hAnsi="Times New Roman" w:cs="Times New Roman"/>
                <w:sz w:val="20"/>
                <w:szCs w:val="20"/>
                <w:lang w:eastAsia="ru-RU"/>
              </w:rPr>
            </w:pPr>
          </w:p>
        </w:tc>
      </w:tr>
      <w:tr w:rsidR="003B2D24" w:rsidRPr="004F06EE" w:rsidTr="00F25A5F">
        <w:trPr>
          <w:trHeight w:val="217"/>
        </w:trPr>
        <w:tc>
          <w:tcPr>
            <w:tcW w:w="466" w:type="dxa"/>
            <w:vMerge w:val="restart"/>
            <w:vAlign w:val="center"/>
            <w:hideMark/>
          </w:tcPr>
          <w:p w:rsidR="003B2D24" w:rsidRPr="003B2D24" w:rsidRDefault="003B2D24" w:rsidP="001A6447">
            <w:pPr>
              <w:jc w:val="center"/>
              <w:rPr>
                <w:rFonts w:ascii="Times New Roman" w:eastAsia="Times New Roman" w:hAnsi="Times New Roman" w:cs="Times New Roman"/>
                <w:color w:val="000000"/>
                <w:sz w:val="20"/>
                <w:szCs w:val="20"/>
              </w:rPr>
            </w:pPr>
            <w:r w:rsidRPr="003B2D24">
              <w:rPr>
                <w:rFonts w:ascii="Times New Roman" w:eastAsia="Times New Roman" w:hAnsi="Times New Roman" w:cs="Times New Roman"/>
                <w:color w:val="000000"/>
                <w:sz w:val="20"/>
                <w:szCs w:val="20"/>
              </w:rPr>
              <w:t>1.</w:t>
            </w:r>
          </w:p>
        </w:tc>
        <w:tc>
          <w:tcPr>
            <w:tcW w:w="3205" w:type="dxa"/>
            <w:vMerge w:val="restart"/>
            <w:vAlign w:val="center"/>
          </w:tcPr>
          <w:p w:rsidR="003B2D24" w:rsidRDefault="003B2D24" w:rsidP="003D0AEE">
            <w:pPr>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color w:val="000000"/>
                <w:sz w:val="20"/>
                <w:szCs w:val="20"/>
                <w:lang w:eastAsia="ru-RU"/>
              </w:rPr>
              <w:t>стандартные эритроциты I, II, III</w:t>
            </w:r>
          </w:p>
        </w:tc>
        <w:tc>
          <w:tcPr>
            <w:tcW w:w="2256" w:type="dxa"/>
            <w:vAlign w:val="center"/>
          </w:tcPr>
          <w:p w:rsidR="003B2D24" w:rsidRDefault="003B2D24" w:rsidP="000A622F">
            <w:pPr>
              <w:spacing w:line="276" w:lineRule="auto"/>
              <w:rPr>
                <w:rFonts w:ascii="Times New Roman" w:hAnsi="Times New Roman"/>
                <w:color w:val="000000"/>
                <w:sz w:val="18"/>
                <w:szCs w:val="18"/>
              </w:rPr>
            </w:pPr>
            <w:r>
              <w:rPr>
                <w:rFonts w:ascii="Times New Roman" w:hAnsi="Times New Roman"/>
                <w:color w:val="000000"/>
                <w:sz w:val="18"/>
                <w:szCs w:val="18"/>
              </w:rPr>
              <w:t>Описание</w:t>
            </w:r>
          </w:p>
        </w:tc>
        <w:tc>
          <w:tcPr>
            <w:tcW w:w="5947" w:type="dxa"/>
            <w:vAlign w:val="center"/>
          </w:tcPr>
          <w:p w:rsidR="003B2D24" w:rsidRDefault="003B2D24" w:rsidP="003D0AEE">
            <w:pPr>
              <w:spacing w:line="276" w:lineRule="auto"/>
              <w:rPr>
                <w:rFonts w:ascii="Times New Roman" w:hAnsi="Times New Roman"/>
                <w:color w:val="000000"/>
                <w:sz w:val="18"/>
                <w:szCs w:val="18"/>
              </w:rPr>
            </w:pPr>
            <w:r>
              <w:rPr>
                <w:rFonts w:ascii="Times New Roman" w:hAnsi="Times New Roman"/>
                <w:color w:val="000000"/>
                <w:sz w:val="18"/>
                <w:szCs w:val="18"/>
              </w:rPr>
              <w:t>диагностический препарат, изготовленный из донорской крови.</w:t>
            </w:r>
          </w:p>
        </w:tc>
        <w:tc>
          <w:tcPr>
            <w:tcW w:w="675" w:type="dxa"/>
            <w:vMerge w:val="restart"/>
            <w:vAlign w:val="center"/>
          </w:tcPr>
          <w:p w:rsidR="003B2D24" w:rsidRDefault="003B2D24" w:rsidP="003D0AEE">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мл</w:t>
            </w:r>
          </w:p>
        </w:tc>
        <w:tc>
          <w:tcPr>
            <w:tcW w:w="981" w:type="dxa"/>
            <w:vMerge w:val="restart"/>
            <w:vAlign w:val="center"/>
          </w:tcPr>
          <w:p w:rsidR="003B2D24" w:rsidRDefault="003B2D24" w:rsidP="003D0AEE">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2592</w:t>
            </w:r>
          </w:p>
        </w:tc>
        <w:tc>
          <w:tcPr>
            <w:tcW w:w="1060" w:type="dxa"/>
            <w:vMerge w:val="restart"/>
          </w:tcPr>
          <w:p w:rsidR="003B2D24" w:rsidRPr="004F06EE" w:rsidRDefault="003B2D24" w:rsidP="001A6447">
            <w:pPr>
              <w:jc w:val="center"/>
              <w:rPr>
                <w:rFonts w:ascii="Times New Roman" w:eastAsia="Times New Roman" w:hAnsi="Times New Roman" w:cs="Times New Roman"/>
                <w:bCs/>
                <w:sz w:val="20"/>
                <w:szCs w:val="20"/>
                <w:lang w:eastAsia="ru-RU"/>
              </w:rPr>
            </w:pPr>
          </w:p>
        </w:tc>
        <w:tc>
          <w:tcPr>
            <w:tcW w:w="1148" w:type="dxa"/>
            <w:vMerge w:val="restart"/>
          </w:tcPr>
          <w:p w:rsidR="003B2D24" w:rsidRPr="004F06EE" w:rsidRDefault="003B2D24" w:rsidP="001A6447">
            <w:pPr>
              <w:jc w:val="center"/>
              <w:rPr>
                <w:rFonts w:ascii="Times New Roman" w:eastAsia="Times New Roman" w:hAnsi="Times New Roman" w:cs="Times New Roman"/>
                <w:bCs/>
                <w:sz w:val="20"/>
                <w:szCs w:val="20"/>
                <w:lang w:eastAsia="ru-RU"/>
              </w:rPr>
            </w:pPr>
          </w:p>
        </w:tc>
      </w:tr>
      <w:tr w:rsidR="003B2D24" w:rsidRPr="004F06EE" w:rsidTr="00F25A5F">
        <w:trPr>
          <w:trHeight w:val="330"/>
        </w:trPr>
        <w:tc>
          <w:tcPr>
            <w:tcW w:w="466" w:type="dxa"/>
            <w:vMerge/>
            <w:vAlign w:val="center"/>
          </w:tcPr>
          <w:p w:rsidR="003B2D24" w:rsidRPr="003B2D24" w:rsidRDefault="003B2D24" w:rsidP="001A6447">
            <w:pPr>
              <w:jc w:val="center"/>
              <w:rPr>
                <w:rFonts w:ascii="Times New Roman" w:eastAsia="Times New Roman" w:hAnsi="Times New Roman" w:cs="Times New Roman"/>
                <w:bCs/>
                <w:color w:val="000000"/>
                <w:sz w:val="20"/>
                <w:szCs w:val="20"/>
              </w:rPr>
            </w:pPr>
          </w:p>
        </w:tc>
        <w:tc>
          <w:tcPr>
            <w:tcW w:w="3205" w:type="dxa"/>
            <w:vMerge/>
            <w:vAlign w:val="center"/>
          </w:tcPr>
          <w:p w:rsidR="003B2D24" w:rsidRPr="003B2D24" w:rsidRDefault="003B2D24" w:rsidP="001A6447">
            <w:pPr>
              <w:jc w:val="center"/>
              <w:rPr>
                <w:rFonts w:ascii="Times New Roman" w:eastAsia="Times New Roman" w:hAnsi="Times New Roman" w:cs="Times New Roman"/>
                <w:bCs/>
                <w:sz w:val="16"/>
                <w:szCs w:val="16"/>
              </w:rPr>
            </w:pPr>
          </w:p>
        </w:tc>
        <w:tc>
          <w:tcPr>
            <w:tcW w:w="2256" w:type="dxa"/>
            <w:vAlign w:val="center"/>
          </w:tcPr>
          <w:p w:rsidR="003B2D24" w:rsidRDefault="003B2D24" w:rsidP="000A622F">
            <w:pPr>
              <w:spacing w:line="276" w:lineRule="auto"/>
              <w:rPr>
                <w:rFonts w:ascii="Times New Roman" w:hAnsi="Times New Roman"/>
                <w:color w:val="000000"/>
                <w:sz w:val="18"/>
                <w:szCs w:val="18"/>
              </w:rPr>
            </w:pPr>
            <w:r>
              <w:rPr>
                <w:rFonts w:ascii="Times New Roman" w:hAnsi="Times New Roman"/>
                <w:color w:val="000000"/>
                <w:sz w:val="18"/>
                <w:szCs w:val="18"/>
              </w:rPr>
              <w:t>Применение</w:t>
            </w:r>
          </w:p>
        </w:tc>
        <w:tc>
          <w:tcPr>
            <w:tcW w:w="5947" w:type="dxa"/>
            <w:vAlign w:val="center"/>
          </w:tcPr>
          <w:p w:rsidR="003B2D24" w:rsidRDefault="003B2D24" w:rsidP="003D0AEE">
            <w:pPr>
              <w:spacing w:line="276" w:lineRule="auto"/>
              <w:rPr>
                <w:rFonts w:ascii="Times New Roman" w:hAnsi="Times New Roman"/>
                <w:color w:val="000000"/>
                <w:sz w:val="18"/>
                <w:szCs w:val="18"/>
              </w:rPr>
            </w:pPr>
            <w:r>
              <w:rPr>
                <w:rFonts w:ascii="Times New Roman" w:hAnsi="Times New Roman"/>
                <w:color w:val="000000"/>
                <w:sz w:val="18"/>
                <w:szCs w:val="18"/>
              </w:rPr>
              <w:t>для скрининга антиэритроцитарных антител</w:t>
            </w:r>
          </w:p>
        </w:tc>
        <w:tc>
          <w:tcPr>
            <w:tcW w:w="675" w:type="dxa"/>
            <w:vMerge/>
            <w:vAlign w:val="center"/>
          </w:tcPr>
          <w:p w:rsidR="003B2D24" w:rsidRPr="004F06EE" w:rsidRDefault="003B2D24" w:rsidP="001A6447">
            <w:pPr>
              <w:jc w:val="center"/>
              <w:rPr>
                <w:rFonts w:ascii="Times New Roman" w:eastAsia="Times New Roman" w:hAnsi="Times New Roman" w:cs="Times New Roman"/>
                <w:color w:val="000000"/>
                <w:sz w:val="20"/>
                <w:szCs w:val="20"/>
              </w:rPr>
            </w:pPr>
          </w:p>
        </w:tc>
        <w:tc>
          <w:tcPr>
            <w:tcW w:w="981" w:type="dxa"/>
            <w:vMerge/>
            <w:vAlign w:val="center"/>
          </w:tcPr>
          <w:p w:rsidR="003B2D24" w:rsidRPr="004F06EE" w:rsidRDefault="003B2D24" w:rsidP="001A6447">
            <w:pPr>
              <w:jc w:val="center"/>
              <w:rPr>
                <w:rFonts w:ascii="Times New Roman" w:eastAsia="Times New Roman" w:hAnsi="Times New Roman" w:cs="Times New Roman"/>
                <w:color w:val="000000"/>
                <w:sz w:val="20"/>
                <w:szCs w:val="20"/>
              </w:rPr>
            </w:pPr>
          </w:p>
        </w:tc>
        <w:tc>
          <w:tcPr>
            <w:tcW w:w="1060" w:type="dxa"/>
            <w:vMerge/>
          </w:tcPr>
          <w:p w:rsidR="003B2D24" w:rsidRPr="004F06EE" w:rsidRDefault="003B2D24" w:rsidP="001A6447">
            <w:pPr>
              <w:jc w:val="center"/>
              <w:rPr>
                <w:rFonts w:ascii="Times New Roman" w:eastAsia="Times New Roman" w:hAnsi="Times New Roman" w:cs="Times New Roman"/>
                <w:sz w:val="20"/>
                <w:szCs w:val="20"/>
              </w:rPr>
            </w:pPr>
          </w:p>
        </w:tc>
        <w:tc>
          <w:tcPr>
            <w:tcW w:w="1148" w:type="dxa"/>
            <w:vMerge/>
          </w:tcPr>
          <w:p w:rsidR="003B2D24" w:rsidRPr="004F06EE" w:rsidRDefault="003B2D24" w:rsidP="001A6447">
            <w:pPr>
              <w:jc w:val="center"/>
              <w:rPr>
                <w:rFonts w:ascii="Times New Roman" w:eastAsia="Times New Roman" w:hAnsi="Times New Roman" w:cs="Times New Roman"/>
                <w:sz w:val="20"/>
                <w:szCs w:val="20"/>
              </w:rPr>
            </w:pPr>
          </w:p>
        </w:tc>
      </w:tr>
      <w:tr w:rsidR="003B2D24" w:rsidRPr="004F06EE" w:rsidTr="005A2C68">
        <w:trPr>
          <w:trHeight w:val="330"/>
        </w:trPr>
        <w:tc>
          <w:tcPr>
            <w:tcW w:w="466" w:type="dxa"/>
            <w:vMerge/>
            <w:vAlign w:val="center"/>
          </w:tcPr>
          <w:p w:rsidR="003B2D24" w:rsidRPr="003B2D24" w:rsidRDefault="003B2D24" w:rsidP="001A6447">
            <w:pPr>
              <w:jc w:val="center"/>
              <w:rPr>
                <w:rFonts w:ascii="Times New Roman" w:eastAsia="Times New Roman" w:hAnsi="Times New Roman" w:cs="Times New Roman"/>
                <w:bCs/>
                <w:color w:val="000000"/>
                <w:sz w:val="20"/>
                <w:szCs w:val="20"/>
              </w:rPr>
            </w:pPr>
          </w:p>
        </w:tc>
        <w:tc>
          <w:tcPr>
            <w:tcW w:w="3205" w:type="dxa"/>
            <w:vMerge/>
            <w:vAlign w:val="center"/>
          </w:tcPr>
          <w:p w:rsidR="003B2D24" w:rsidRPr="003B2D24" w:rsidRDefault="003B2D24" w:rsidP="001A6447">
            <w:pPr>
              <w:jc w:val="center"/>
              <w:rPr>
                <w:rFonts w:ascii="Times New Roman" w:eastAsia="Times New Roman" w:hAnsi="Times New Roman" w:cs="Times New Roman"/>
                <w:bCs/>
                <w:sz w:val="16"/>
                <w:szCs w:val="16"/>
              </w:rPr>
            </w:pPr>
          </w:p>
        </w:tc>
        <w:tc>
          <w:tcPr>
            <w:tcW w:w="2256" w:type="dxa"/>
          </w:tcPr>
          <w:p w:rsidR="003B2D24" w:rsidRDefault="003B2D24" w:rsidP="000A622F">
            <w:pPr>
              <w:spacing w:line="276" w:lineRule="auto"/>
              <w:rPr>
                <w:rFonts w:ascii="Times New Roman" w:hAnsi="Times New Roman"/>
                <w:color w:val="000000"/>
                <w:sz w:val="18"/>
                <w:szCs w:val="18"/>
              </w:rPr>
            </w:pPr>
            <w:r>
              <w:rPr>
                <w:rFonts w:ascii="Times New Roman" w:hAnsi="Times New Roman"/>
                <w:color w:val="000000"/>
                <w:sz w:val="18"/>
                <w:szCs w:val="18"/>
              </w:rPr>
              <w:t>Упаковка</w:t>
            </w:r>
          </w:p>
        </w:tc>
        <w:tc>
          <w:tcPr>
            <w:tcW w:w="5947" w:type="dxa"/>
            <w:vAlign w:val="center"/>
          </w:tcPr>
          <w:p w:rsidR="003B2D24" w:rsidRDefault="003B2D24" w:rsidP="003D0AEE">
            <w:pPr>
              <w:spacing w:line="276" w:lineRule="auto"/>
              <w:rPr>
                <w:rFonts w:ascii="Times New Roman" w:hAnsi="Times New Roman"/>
                <w:color w:val="000000"/>
                <w:sz w:val="18"/>
                <w:szCs w:val="18"/>
              </w:rPr>
            </w:pPr>
            <w:r>
              <w:rPr>
                <w:rFonts w:ascii="Times New Roman" w:hAnsi="Times New Roman"/>
                <w:color w:val="000000"/>
                <w:sz w:val="18"/>
                <w:szCs w:val="18"/>
              </w:rPr>
              <w:t xml:space="preserve">флакон </w:t>
            </w:r>
          </w:p>
        </w:tc>
        <w:tc>
          <w:tcPr>
            <w:tcW w:w="675" w:type="dxa"/>
            <w:vMerge/>
            <w:vAlign w:val="center"/>
          </w:tcPr>
          <w:p w:rsidR="003B2D24" w:rsidRPr="004F06EE" w:rsidRDefault="003B2D24" w:rsidP="001A6447">
            <w:pPr>
              <w:jc w:val="center"/>
              <w:rPr>
                <w:rFonts w:ascii="Times New Roman" w:eastAsia="Times New Roman" w:hAnsi="Times New Roman" w:cs="Times New Roman"/>
                <w:color w:val="000000"/>
                <w:sz w:val="20"/>
                <w:szCs w:val="20"/>
              </w:rPr>
            </w:pPr>
          </w:p>
        </w:tc>
        <w:tc>
          <w:tcPr>
            <w:tcW w:w="981" w:type="dxa"/>
            <w:vMerge/>
            <w:vAlign w:val="center"/>
          </w:tcPr>
          <w:p w:rsidR="003B2D24" w:rsidRPr="004F06EE" w:rsidRDefault="003B2D24" w:rsidP="001A6447">
            <w:pPr>
              <w:jc w:val="center"/>
              <w:rPr>
                <w:rFonts w:ascii="Times New Roman" w:eastAsia="Times New Roman" w:hAnsi="Times New Roman" w:cs="Times New Roman"/>
                <w:color w:val="000000"/>
                <w:sz w:val="20"/>
                <w:szCs w:val="20"/>
              </w:rPr>
            </w:pPr>
          </w:p>
        </w:tc>
        <w:tc>
          <w:tcPr>
            <w:tcW w:w="1060" w:type="dxa"/>
            <w:vMerge/>
          </w:tcPr>
          <w:p w:rsidR="003B2D24" w:rsidRPr="004F06EE" w:rsidRDefault="003B2D24" w:rsidP="001A6447">
            <w:pPr>
              <w:jc w:val="center"/>
              <w:rPr>
                <w:rFonts w:ascii="Times New Roman" w:eastAsia="Times New Roman" w:hAnsi="Times New Roman" w:cs="Times New Roman"/>
                <w:sz w:val="20"/>
                <w:szCs w:val="20"/>
              </w:rPr>
            </w:pPr>
          </w:p>
        </w:tc>
        <w:tc>
          <w:tcPr>
            <w:tcW w:w="1148" w:type="dxa"/>
            <w:vMerge/>
          </w:tcPr>
          <w:p w:rsidR="003B2D24" w:rsidRPr="004F06EE" w:rsidRDefault="003B2D24" w:rsidP="001A6447">
            <w:pPr>
              <w:jc w:val="center"/>
              <w:rPr>
                <w:rFonts w:ascii="Times New Roman" w:eastAsia="Times New Roman" w:hAnsi="Times New Roman" w:cs="Times New Roman"/>
                <w:sz w:val="20"/>
                <w:szCs w:val="20"/>
              </w:rPr>
            </w:pPr>
          </w:p>
        </w:tc>
      </w:tr>
      <w:tr w:rsidR="00D67ADE" w:rsidRPr="004F06EE" w:rsidTr="005A2C68">
        <w:trPr>
          <w:trHeight w:val="330"/>
        </w:trPr>
        <w:tc>
          <w:tcPr>
            <w:tcW w:w="466" w:type="dxa"/>
            <w:vMerge/>
            <w:vAlign w:val="center"/>
          </w:tcPr>
          <w:p w:rsidR="00D67ADE" w:rsidRPr="003B2D24" w:rsidRDefault="00D67ADE" w:rsidP="001A6447">
            <w:pPr>
              <w:jc w:val="center"/>
              <w:rPr>
                <w:rFonts w:ascii="Times New Roman" w:eastAsia="Times New Roman" w:hAnsi="Times New Roman" w:cs="Times New Roman"/>
                <w:bCs/>
                <w:color w:val="000000"/>
                <w:sz w:val="20"/>
                <w:szCs w:val="20"/>
              </w:rPr>
            </w:pPr>
          </w:p>
        </w:tc>
        <w:tc>
          <w:tcPr>
            <w:tcW w:w="3205" w:type="dxa"/>
            <w:vMerge/>
            <w:vAlign w:val="center"/>
          </w:tcPr>
          <w:p w:rsidR="00D67ADE" w:rsidRPr="003B2D24" w:rsidRDefault="00D67ADE" w:rsidP="001A6447">
            <w:pPr>
              <w:jc w:val="center"/>
              <w:rPr>
                <w:rFonts w:ascii="Times New Roman" w:eastAsia="Times New Roman" w:hAnsi="Times New Roman" w:cs="Times New Roman"/>
                <w:bCs/>
                <w:sz w:val="16"/>
                <w:szCs w:val="16"/>
              </w:rPr>
            </w:pPr>
          </w:p>
        </w:tc>
        <w:tc>
          <w:tcPr>
            <w:tcW w:w="2256" w:type="dxa"/>
          </w:tcPr>
          <w:p w:rsidR="00D67ADE" w:rsidRPr="008A312B" w:rsidRDefault="00D67ADE" w:rsidP="004154A3">
            <w:pPr>
              <w:spacing w:line="276" w:lineRule="auto"/>
              <w:jc w:val="center"/>
              <w:rPr>
                <w:rFonts w:ascii="Times New Roman" w:hAnsi="Times New Roman"/>
                <w:color w:val="000000"/>
                <w:sz w:val="18"/>
                <w:szCs w:val="18"/>
              </w:rPr>
            </w:pPr>
            <w:r w:rsidRPr="008A312B">
              <w:rPr>
                <w:rFonts w:ascii="Times New Roman" w:hAnsi="Times New Roman"/>
                <w:color w:val="000000"/>
                <w:sz w:val="18"/>
                <w:szCs w:val="18"/>
              </w:rPr>
              <w:t>Количество флаконов в наборе</w:t>
            </w:r>
          </w:p>
        </w:tc>
        <w:tc>
          <w:tcPr>
            <w:tcW w:w="5947" w:type="dxa"/>
            <w:vAlign w:val="center"/>
          </w:tcPr>
          <w:p w:rsidR="00D67ADE" w:rsidRPr="008A312B" w:rsidRDefault="00D67ADE" w:rsidP="004154A3">
            <w:pPr>
              <w:spacing w:line="276" w:lineRule="auto"/>
              <w:rPr>
                <w:rFonts w:ascii="Times New Roman" w:hAnsi="Times New Roman"/>
                <w:color w:val="000000"/>
                <w:sz w:val="18"/>
                <w:szCs w:val="18"/>
              </w:rPr>
            </w:pPr>
            <w:r>
              <w:rPr>
                <w:rFonts w:ascii="Times New Roman" w:hAnsi="Times New Roman"/>
                <w:color w:val="000000"/>
                <w:sz w:val="18"/>
                <w:szCs w:val="18"/>
              </w:rPr>
              <w:t>3</w:t>
            </w:r>
          </w:p>
        </w:tc>
        <w:tc>
          <w:tcPr>
            <w:tcW w:w="675" w:type="dxa"/>
            <w:vMerge/>
            <w:vAlign w:val="center"/>
          </w:tcPr>
          <w:p w:rsidR="00D67ADE" w:rsidRPr="004F06EE" w:rsidRDefault="00D67ADE" w:rsidP="001A6447">
            <w:pPr>
              <w:jc w:val="center"/>
              <w:rPr>
                <w:rFonts w:ascii="Times New Roman" w:eastAsia="Times New Roman" w:hAnsi="Times New Roman" w:cs="Times New Roman"/>
                <w:color w:val="000000"/>
                <w:sz w:val="20"/>
                <w:szCs w:val="20"/>
              </w:rPr>
            </w:pPr>
          </w:p>
        </w:tc>
        <w:tc>
          <w:tcPr>
            <w:tcW w:w="981" w:type="dxa"/>
            <w:vMerge/>
            <w:vAlign w:val="center"/>
          </w:tcPr>
          <w:p w:rsidR="00D67ADE" w:rsidRPr="004F06EE" w:rsidRDefault="00D67ADE" w:rsidP="001A6447">
            <w:pPr>
              <w:jc w:val="center"/>
              <w:rPr>
                <w:rFonts w:ascii="Times New Roman" w:eastAsia="Times New Roman" w:hAnsi="Times New Roman" w:cs="Times New Roman"/>
                <w:color w:val="000000"/>
                <w:sz w:val="20"/>
                <w:szCs w:val="20"/>
              </w:rPr>
            </w:pPr>
          </w:p>
        </w:tc>
        <w:tc>
          <w:tcPr>
            <w:tcW w:w="1060" w:type="dxa"/>
            <w:vMerge/>
          </w:tcPr>
          <w:p w:rsidR="00D67ADE" w:rsidRPr="004F06EE" w:rsidRDefault="00D67ADE" w:rsidP="001A6447">
            <w:pPr>
              <w:jc w:val="center"/>
              <w:rPr>
                <w:rFonts w:ascii="Times New Roman" w:eastAsia="Times New Roman" w:hAnsi="Times New Roman" w:cs="Times New Roman"/>
                <w:sz w:val="20"/>
                <w:szCs w:val="20"/>
              </w:rPr>
            </w:pPr>
          </w:p>
        </w:tc>
        <w:tc>
          <w:tcPr>
            <w:tcW w:w="1148" w:type="dxa"/>
            <w:vMerge/>
          </w:tcPr>
          <w:p w:rsidR="00D67ADE" w:rsidRPr="004F06EE" w:rsidRDefault="00D67ADE" w:rsidP="001A6447">
            <w:pPr>
              <w:jc w:val="center"/>
              <w:rPr>
                <w:rFonts w:ascii="Times New Roman" w:eastAsia="Times New Roman" w:hAnsi="Times New Roman" w:cs="Times New Roman"/>
                <w:sz w:val="20"/>
                <w:szCs w:val="20"/>
              </w:rPr>
            </w:pPr>
          </w:p>
        </w:tc>
      </w:tr>
      <w:tr w:rsidR="00D67ADE" w:rsidRPr="004F06EE" w:rsidTr="005A2C68">
        <w:trPr>
          <w:trHeight w:val="330"/>
        </w:trPr>
        <w:tc>
          <w:tcPr>
            <w:tcW w:w="466" w:type="dxa"/>
            <w:vMerge/>
            <w:vAlign w:val="center"/>
            <w:hideMark/>
          </w:tcPr>
          <w:p w:rsidR="00D67ADE" w:rsidRPr="003B2D24" w:rsidRDefault="00D67ADE" w:rsidP="001A6447">
            <w:pPr>
              <w:jc w:val="center"/>
              <w:rPr>
                <w:rFonts w:ascii="Times New Roman" w:eastAsia="Times New Roman" w:hAnsi="Times New Roman" w:cs="Times New Roman"/>
                <w:bCs/>
                <w:color w:val="000000"/>
                <w:sz w:val="20"/>
                <w:szCs w:val="20"/>
                <w:lang w:eastAsia="ru-RU"/>
              </w:rPr>
            </w:pPr>
          </w:p>
        </w:tc>
        <w:tc>
          <w:tcPr>
            <w:tcW w:w="3205" w:type="dxa"/>
            <w:vMerge/>
            <w:vAlign w:val="center"/>
          </w:tcPr>
          <w:p w:rsidR="00D67ADE" w:rsidRPr="003B2D24" w:rsidRDefault="00D67ADE" w:rsidP="001A6447">
            <w:pPr>
              <w:jc w:val="center"/>
              <w:rPr>
                <w:rFonts w:ascii="Times New Roman" w:eastAsia="Times New Roman" w:hAnsi="Times New Roman" w:cs="Times New Roman"/>
                <w:bCs/>
                <w:sz w:val="16"/>
                <w:szCs w:val="16"/>
                <w:lang w:eastAsia="ru-RU"/>
              </w:rPr>
            </w:pPr>
          </w:p>
        </w:tc>
        <w:tc>
          <w:tcPr>
            <w:tcW w:w="2256" w:type="dxa"/>
          </w:tcPr>
          <w:p w:rsidR="00D67ADE" w:rsidRDefault="00D67ADE" w:rsidP="000A622F">
            <w:pPr>
              <w:spacing w:line="276" w:lineRule="auto"/>
              <w:rPr>
                <w:rFonts w:ascii="Times New Roman" w:hAnsi="Times New Roman"/>
                <w:color w:val="000000"/>
                <w:sz w:val="18"/>
                <w:szCs w:val="18"/>
              </w:rPr>
            </w:pPr>
            <w:r>
              <w:rPr>
                <w:rFonts w:ascii="Times New Roman" w:hAnsi="Times New Roman"/>
                <w:color w:val="000000"/>
                <w:sz w:val="18"/>
                <w:szCs w:val="18"/>
              </w:rPr>
              <w:t>Объем флакона, мл</w:t>
            </w:r>
          </w:p>
        </w:tc>
        <w:tc>
          <w:tcPr>
            <w:tcW w:w="5947" w:type="dxa"/>
            <w:vAlign w:val="center"/>
          </w:tcPr>
          <w:p w:rsidR="00D67ADE" w:rsidRDefault="00D67ADE" w:rsidP="003D0AEE">
            <w:pPr>
              <w:spacing w:line="276" w:lineRule="auto"/>
              <w:rPr>
                <w:rFonts w:ascii="Times New Roman" w:hAnsi="Times New Roman"/>
                <w:color w:val="000000"/>
                <w:sz w:val="18"/>
                <w:szCs w:val="18"/>
              </w:rPr>
            </w:pPr>
            <w:r>
              <w:rPr>
                <w:rFonts w:ascii="Times New Roman" w:hAnsi="Times New Roman"/>
                <w:color w:val="000000"/>
                <w:sz w:val="18"/>
                <w:szCs w:val="18"/>
              </w:rPr>
              <w:t>3</w:t>
            </w:r>
          </w:p>
        </w:tc>
        <w:tc>
          <w:tcPr>
            <w:tcW w:w="675" w:type="dxa"/>
            <w:vMerge/>
            <w:vAlign w:val="center"/>
          </w:tcPr>
          <w:p w:rsidR="00D67ADE" w:rsidRPr="004F06EE" w:rsidRDefault="00D67ADE" w:rsidP="001A6447">
            <w:pPr>
              <w:jc w:val="center"/>
              <w:rPr>
                <w:rFonts w:ascii="Times New Roman" w:eastAsia="Times New Roman" w:hAnsi="Times New Roman" w:cs="Times New Roman"/>
                <w:color w:val="000000"/>
                <w:sz w:val="20"/>
                <w:szCs w:val="20"/>
                <w:lang w:eastAsia="ru-RU"/>
              </w:rPr>
            </w:pPr>
          </w:p>
        </w:tc>
        <w:tc>
          <w:tcPr>
            <w:tcW w:w="981" w:type="dxa"/>
            <w:vMerge/>
            <w:vAlign w:val="center"/>
          </w:tcPr>
          <w:p w:rsidR="00D67ADE" w:rsidRPr="004F06EE" w:rsidRDefault="00D67ADE" w:rsidP="001A6447">
            <w:pPr>
              <w:jc w:val="center"/>
              <w:rPr>
                <w:rFonts w:ascii="Times New Roman" w:eastAsia="Times New Roman" w:hAnsi="Times New Roman" w:cs="Times New Roman"/>
                <w:color w:val="000000"/>
                <w:sz w:val="20"/>
                <w:szCs w:val="20"/>
                <w:lang w:eastAsia="ru-RU"/>
              </w:rPr>
            </w:pPr>
          </w:p>
        </w:tc>
        <w:tc>
          <w:tcPr>
            <w:tcW w:w="1060" w:type="dxa"/>
            <w:vMerge/>
          </w:tcPr>
          <w:p w:rsidR="00D67ADE" w:rsidRPr="004F06EE" w:rsidRDefault="00D67ADE" w:rsidP="001A6447">
            <w:pPr>
              <w:jc w:val="center"/>
              <w:rPr>
                <w:rFonts w:ascii="Times New Roman" w:eastAsia="Times New Roman" w:hAnsi="Times New Roman" w:cs="Times New Roman"/>
                <w:sz w:val="20"/>
                <w:szCs w:val="20"/>
                <w:lang w:eastAsia="ru-RU"/>
              </w:rPr>
            </w:pPr>
          </w:p>
        </w:tc>
        <w:tc>
          <w:tcPr>
            <w:tcW w:w="1148" w:type="dxa"/>
            <w:vMerge/>
          </w:tcPr>
          <w:p w:rsidR="00D67ADE" w:rsidRPr="004F06EE" w:rsidRDefault="00D67ADE" w:rsidP="001A6447">
            <w:pPr>
              <w:jc w:val="center"/>
              <w:rPr>
                <w:rFonts w:ascii="Times New Roman" w:eastAsia="Times New Roman" w:hAnsi="Times New Roman" w:cs="Times New Roman"/>
                <w:sz w:val="20"/>
                <w:szCs w:val="20"/>
                <w:lang w:eastAsia="ru-RU"/>
              </w:rPr>
            </w:pPr>
          </w:p>
        </w:tc>
      </w:tr>
      <w:tr w:rsidR="00D67ADE" w:rsidRPr="004F06EE" w:rsidTr="00F25A5F">
        <w:trPr>
          <w:trHeight w:val="330"/>
        </w:trPr>
        <w:tc>
          <w:tcPr>
            <w:tcW w:w="466" w:type="dxa"/>
            <w:vMerge w:val="restart"/>
            <w:vAlign w:val="center"/>
            <w:hideMark/>
          </w:tcPr>
          <w:p w:rsidR="00D67ADE" w:rsidRPr="003B2D24" w:rsidRDefault="00D67ADE" w:rsidP="001A6447">
            <w:pPr>
              <w:jc w:val="center"/>
              <w:rPr>
                <w:rFonts w:ascii="Times New Roman" w:eastAsia="Times New Roman" w:hAnsi="Times New Roman" w:cs="Times New Roman"/>
                <w:bCs/>
                <w:color w:val="000000"/>
                <w:sz w:val="20"/>
                <w:szCs w:val="20"/>
                <w:lang w:eastAsia="ru-RU"/>
              </w:rPr>
            </w:pPr>
            <w:r w:rsidRPr="003B2D24">
              <w:rPr>
                <w:rFonts w:ascii="Times New Roman" w:eastAsia="Times New Roman" w:hAnsi="Times New Roman" w:cs="Times New Roman"/>
                <w:bCs/>
                <w:color w:val="000000"/>
                <w:sz w:val="20"/>
                <w:szCs w:val="20"/>
                <w:lang w:eastAsia="ru-RU"/>
              </w:rPr>
              <w:t>2.</w:t>
            </w:r>
          </w:p>
        </w:tc>
        <w:tc>
          <w:tcPr>
            <w:tcW w:w="3205" w:type="dxa"/>
            <w:vMerge w:val="restart"/>
            <w:vAlign w:val="center"/>
          </w:tcPr>
          <w:p w:rsidR="00D67ADE" w:rsidRDefault="00D67ADE" w:rsidP="003D0AEE">
            <w:pPr>
              <w:jc w:val="center"/>
              <w:rPr>
                <w:rFonts w:ascii="Times New Roman" w:eastAsia="Times New Roman" w:hAnsi="Times New Roman" w:cs="Times New Roman"/>
                <w:b/>
                <w:color w:val="000000"/>
                <w:sz w:val="20"/>
                <w:szCs w:val="20"/>
                <w:lang w:eastAsia="ru-RU"/>
              </w:rPr>
            </w:pPr>
          </w:p>
          <w:p w:rsidR="00D67ADE" w:rsidRDefault="00D67ADE" w:rsidP="003D0AEE">
            <w:pPr>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color w:val="000000"/>
                <w:sz w:val="20"/>
                <w:szCs w:val="20"/>
                <w:lang w:eastAsia="ru-RU"/>
              </w:rPr>
              <w:t>стандартные эритроциты ABO</w:t>
            </w:r>
          </w:p>
        </w:tc>
        <w:tc>
          <w:tcPr>
            <w:tcW w:w="2256" w:type="dxa"/>
            <w:vAlign w:val="center"/>
          </w:tcPr>
          <w:p w:rsidR="00D67ADE" w:rsidRDefault="00D67ADE" w:rsidP="000A622F">
            <w:pPr>
              <w:spacing w:line="276" w:lineRule="auto"/>
              <w:rPr>
                <w:rFonts w:ascii="Times New Roman" w:hAnsi="Times New Roman"/>
                <w:color w:val="000000"/>
                <w:sz w:val="18"/>
                <w:szCs w:val="18"/>
              </w:rPr>
            </w:pPr>
            <w:r>
              <w:rPr>
                <w:rFonts w:ascii="Times New Roman" w:hAnsi="Times New Roman"/>
                <w:color w:val="000000"/>
                <w:sz w:val="18"/>
                <w:szCs w:val="18"/>
              </w:rPr>
              <w:t>Описание</w:t>
            </w:r>
          </w:p>
        </w:tc>
        <w:tc>
          <w:tcPr>
            <w:tcW w:w="5947" w:type="dxa"/>
            <w:vAlign w:val="center"/>
          </w:tcPr>
          <w:p w:rsidR="00D67ADE" w:rsidRDefault="00D67ADE" w:rsidP="003D0AEE">
            <w:pPr>
              <w:spacing w:line="276" w:lineRule="auto"/>
              <w:rPr>
                <w:rFonts w:ascii="Times New Roman" w:hAnsi="Times New Roman"/>
                <w:color w:val="000000"/>
                <w:sz w:val="18"/>
                <w:szCs w:val="18"/>
              </w:rPr>
            </w:pPr>
            <w:r>
              <w:rPr>
                <w:rFonts w:ascii="Times New Roman" w:hAnsi="Times New Roman"/>
                <w:color w:val="000000"/>
                <w:sz w:val="18"/>
                <w:szCs w:val="18"/>
              </w:rPr>
              <w:t>диагностический препарат, изготовленный из донорской крови.</w:t>
            </w:r>
          </w:p>
        </w:tc>
        <w:tc>
          <w:tcPr>
            <w:tcW w:w="675" w:type="dxa"/>
            <w:vMerge w:val="restart"/>
            <w:vAlign w:val="center"/>
          </w:tcPr>
          <w:p w:rsidR="00D67ADE" w:rsidRDefault="00D67ADE" w:rsidP="003D0AEE">
            <w:pPr>
              <w:ind w:firstLine="4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мл</w:t>
            </w:r>
          </w:p>
        </w:tc>
        <w:tc>
          <w:tcPr>
            <w:tcW w:w="981" w:type="dxa"/>
            <w:vMerge w:val="restart"/>
            <w:vAlign w:val="center"/>
          </w:tcPr>
          <w:p w:rsidR="00D67ADE" w:rsidRDefault="00D67ADE" w:rsidP="003D0AEE">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864</w:t>
            </w:r>
          </w:p>
        </w:tc>
        <w:tc>
          <w:tcPr>
            <w:tcW w:w="1060" w:type="dxa"/>
            <w:vMerge w:val="restart"/>
          </w:tcPr>
          <w:p w:rsidR="00D67ADE" w:rsidRPr="004F06EE" w:rsidRDefault="00D67ADE" w:rsidP="001A6447">
            <w:pPr>
              <w:jc w:val="center"/>
              <w:rPr>
                <w:rFonts w:ascii="Times New Roman" w:eastAsia="Times New Roman" w:hAnsi="Times New Roman" w:cs="Times New Roman"/>
                <w:sz w:val="20"/>
                <w:szCs w:val="20"/>
                <w:lang w:eastAsia="ru-RU"/>
              </w:rPr>
            </w:pPr>
          </w:p>
        </w:tc>
        <w:tc>
          <w:tcPr>
            <w:tcW w:w="1148" w:type="dxa"/>
            <w:vMerge w:val="restart"/>
          </w:tcPr>
          <w:p w:rsidR="00D67ADE" w:rsidRPr="004F06EE" w:rsidRDefault="00D67ADE" w:rsidP="001A6447">
            <w:pPr>
              <w:jc w:val="center"/>
              <w:rPr>
                <w:rFonts w:ascii="Times New Roman" w:eastAsia="Times New Roman" w:hAnsi="Times New Roman" w:cs="Times New Roman"/>
                <w:sz w:val="20"/>
                <w:szCs w:val="20"/>
                <w:lang w:eastAsia="ru-RU"/>
              </w:rPr>
            </w:pPr>
          </w:p>
        </w:tc>
      </w:tr>
      <w:tr w:rsidR="00D67ADE" w:rsidRPr="004F06EE" w:rsidTr="00F25A5F">
        <w:trPr>
          <w:trHeight w:val="449"/>
        </w:trPr>
        <w:tc>
          <w:tcPr>
            <w:tcW w:w="466" w:type="dxa"/>
            <w:vMerge/>
            <w:vAlign w:val="center"/>
            <w:hideMark/>
          </w:tcPr>
          <w:p w:rsidR="00D67ADE" w:rsidRPr="00C7744F" w:rsidRDefault="00D67ADE" w:rsidP="001A6447">
            <w:pPr>
              <w:jc w:val="center"/>
              <w:rPr>
                <w:rFonts w:ascii="Times New Roman" w:eastAsia="Times New Roman" w:hAnsi="Times New Roman" w:cs="Times New Roman"/>
                <w:color w:val="000000"/>
                <w:sz w:val="20"/>
                <w:szCs w:val="20"/>
              </w:rPr>
            </w:pPr>
          </w:p>
        </w:tc>
        <w:tc>
          <w:tcPr>
            <w:tcW w:w="3205" w:type="dxa"/>
            <w:vMerge/>
            <w:vAlign w:val="center"/>
          </w:tcPr>
          <w:p w:rsidR="00D67ADE" w:rsidRPr="00EA1369" w:rsidRDefault="00D67ADE" w:rsidP="001A6447">
            <w:pPr>
              <w:jc w:val="center"/>
              <w:rPr>
                <w:rFonts w:ascii="Times New Roman" w:eastAsia="Times New Roman" w:hAnsi="Times New Roman" w:cs="Times New Roman"/>
                <w:b/>
                <w:color w:val="000000"/>
                <w:sz w:val="16"/>
                <w:szCs w:val="16"/>
              </w:rPr>
            </w:pPr>
          </w:p>
        </w:tc>
        <w:tc>
          <w:tcPr>
            <w:tcW w:w="2256" w:type="dxa"/>
            <w:vAlign w:val="center"/>
          </w:tcPr>
          <w:p w:rsidR="00D67ADE" w:rsidRDefault="00D67ADE" w:rsidP="000A622F">
            <w:pPr>
              <w:spacing w:line="276" w:lineRule="auto"/>
              <w:rPr>
                <w:rFonts w:ascii="Times New Roman" w:hAnsi="Times New Roman"/>
                <w:color w:val="000000"/>
                <w:sz w:val="18"/>
                <w:szCs w:val="18"/>
              </w:rPr>
            </w:pPr>
            <w:r>
              <w:rPr>
                <w:rFonts w:ascii="Times New Roman" w:hAnsi="Times New Roman"/>
                <w:color w:val="000000"/>
                <w:sz w:val="18"/>
                <w:szCs w:val="18"/>
              </w:rPr>
              <w:t>Применение</w:t>
            </w:r>
          </w:p>
        </w:tc>
        <w:tc>
          <w:tcPr>
            <w:tcW w:w="5947" w:type="dxa"/>
            <w:vAlign w:val="center"/>
          </w:tcPr>
          <w:p w:rsidR="00D67ADE" w:rsidRDefault="00D67ADE" w:rsidP="003D0AEE">
            <w:pPr>
              <w:spacing w:line="276" w:lineRule="auto"/>
              <w:rPr>
                <w:rFonts w:ascii="Times New Roman" w:hAnsi="Times New Roman"/>
                <w:color w:val="000000"/>
                <w:sz w:val="18"/>
                <w:szCs w:val="18"/>
              </w:rPr>
            </w:pPr>
            <w:r>
              <w:rPr>
                <w:rFonts w:ascii="Times New Roman" w:hAnsi="Times New Roman"/>
                <w:color w:val="000000"/>
                <w:sz w:val="18"/>
                <w:szCs w:val="18"/>
              </w:rPr>
              <w:t xml:space="preserve">для </w:t>
            </w:r>
            <w:proofErr w:type="spellStart"/>
            <w:r>
              <w:rPr>
                <w:rFonts w:ascii="Times New Roman" w:hAnsi="Times New Roman"/>
                <w:color w:val="000000"/>
                <w:sz w:val="18"/>
                <w:szCs w:val="18"/>
              </w:rPr>
              <w:t>иммуносерологических</w:t>
            </w:r>
            <w:proofErr w:type="spellEnd"/>
            <w:r>
              <w:rPr>
                <w:rFonts w:ascii="Times New Roman" w:hAnsi="Times New Roman"/>
                <w:color w:val="000000"/>
                <w:sz w:val="18"/>
                <w:szCs w:val="18"/>
              </w:rPr>
              <w:t xml:space="preserve"> реакций (определение группы крови, резу</w:t>
            </w:r>
            <w:proofErr w:type="gramStart"/>
            <w:r>
              <w:rPr>
                <w:rFonts w:ascii="Times New Roman" w:hAnsi="Times New Roman"/>
                <w:color w:val="000000"/>
                <w:sz w:val="18"/>
                <w:szCs w:val="18"/>
              </w:rPr>
              <w:t>с-</w:t>
            </w:r>
            <w:proofErr w:type="gramEnd"/>
            <w:r>
              <w:rPr>
                <w:rFonts w:ascii="Times New Roman" w:hAnsi="Times New Roman"/>
                <w:color w:val="000000"/>
                <w:sz w:val="18"/>
                <w:szCs w:val="18"/>
              </w:rPr>
              <w:t xml:space="preserve"> принадлежности, антиэритроцитарных антител)</w:t>
            </w:r>
          </w:p>
        </w:tc>
        <w:tc>
          <w:tcPr>
            <w:tcW w:w="675" w:type="dxa"/>
            <w:vMerge/>
            <w:vAlign w:val="center"/>
          </w:tcPr>
          <w:p w:rsidR="00D67ADE" w:rsidRPr="004F06EE" w:rsidRDefault="00D67ADE" w:rsidP="001A6447">
            <w:pPr>
              <w:jc w:val="center"/>
              <w:rPr>
                <w:rFonts w:ascii="Times New Roman" w:eastAsia="Times New Roman" w:hAnsi="Times New Roman" w:cs="Times New Roman"/>
                <w:color w:val="000000"/>
                <w:sz w:val="20"/>
                <w:szCs w:val="20"/>
                <w:lang w:eastAsia="ru-RU"/>
              </w:rPr>
            </w:pPr>
          </w:p>
        </w:tc>
        <w:tc>
          <w:tcPr>
            <w:tcW w:w="981" w:type="dxa"/>
            <w:vMerge/>
            <w:vAlign w:val="center"/>
          </w:tcPr>
          <w:p w:rsidR="00D67ADE" w:rsidRPr="004F06EE" w:rsidRDefault="00D67ADE" w:rsidP="001A6447">
            <w:pPr>
              <w:jc w:val="center"/>
              <w:rPr>
                <w:rFonts w:ascii="Times New Roman" w:eastAsia="Times New Roman" w:hAnsi="Times New Roman" w:cs="Times New Roman"/>
                <w:color w:val="000000"/>
                <w:sz w:val="20"/>
                <w:szCs w:val="20"/>
                <w:lang w:eastAsia="ru-RU"/>
              </w:rPr>
            </w:pPr>
          </w:p>
        </w:tc>
        <w:tc>
          <w:tcPr>
            <w:tcW w:w="1060" w:type="dxa"/>
            <w:vMerge/>
          </w:tcPr>
          <w:p w:rsidR="00D67ADE" w:rsidRPr="004F06EE" w:rsidRDefault="00D67ADE" w:rsidP="001A6447">
            <w:pPr>
              <w:jc w:val="center"/>
              <w:rPr>
                <w:rFonts w:ascii="Times New Roman" w:eastAsia="Times New Roman" w:hAnsi="Times New Roman" w:cs="Times New Roman"/>
                <w:sz w:val="20"/>
                <w:szCs w:val="20"/>
                <w:lang w:eastAsia="ru-RU"/>
              </w:rPr>
            </w:pPr>
          </w:p>
        </w:tc>
        <w:tc>
          <w:tcPr>
            <w:tcW w:w="1148" w:type="dxa"/>
            <w:vMerge/>
          </w:tcPr>
          <w:p w:rsidR="00D67ADE" w:rsidRPr="004F06EE" w:rsidRDefault="00D67ADE" w:rsidP="001A6447">
            <w:pPr>
              <w:jc w:val="center"/>
              <w:rPr>
                <w:rFonts w:ascii="Times New Roman" w:eastAsia="Times New Roman" w:hAnsi="Times New Roman" w:cs="Times New Roman"/>
                <w:sz w:val="20"/>
                <w:szCs w:val="20"/>
                <w:lang w:eastAsia="ru-RU"/>
              </w:rPr>
            </w:pPr>
          </w:p>
        </w:tc>
      </w:tr>
      <w:tr w:rsidR="00D67ADE" w:rsidRPr="004F06EE" w:rsidTr="005A2C68">
        <w:trPr>
          <w:trHeight w:val="303"/>
        </w:trPr>
        <w:tc>
          <w:tcPr>
            <w:tcW w:w="466" w:type="dxa"/>
            <w:vMerge/>
            <w:vAlign w:val="center"/>
            <w:hideMark/>
          </w:tcPr>
          <w:p w:rsidR="00D67ADE" w:rsidRPr="004F06EE" w:rsidRDefault="00D67ADE" w:rsidP="001A6447">
            <w:pPr>
              <w:jc w:val="center"/>
              <w:rPr>
                <w:rFonts w:ascii="Times New Roman" w:eastAsia="Times New Roman" w:hAnsi="Times New Roman" w:cs="Times New Roman"/>
                <w:b/>
                <w:bCs/>
                <w:color w:val="000000"/>
                <w:sz w:val="20"/>
                <w:szCs w:val="20"/>
                <w:lang w:eastAsia="ru-RU"/>
              </w:rPr>
            </w:pPr>
          </w:p>
        </w:tc>
        <w:tc>
          <w:tcPr>
            <w:tcW w:w="3205" w:type="dxa"/>
            <w:vMerge/>
            <w:vAlign w:val="center"/>
          </w:tcPr>
          <w:p w:rsidR="00D67ADE" w:rsidRPr="00EA1369" w:rsidRDefault="00D67ADE" w:rsidP="001A6447">
            <w:pPr>
              <w:jc w:val="center"/>
              <w:rPr>
                <w:rFonts w:ascii="Times New Roman" w:eastAsia="Times New Roman" w:hAnsi="Times New Roman" w:cs="Times New Roman"/>
                <w:b/>
                <w:bCs/>
                <w:sz w:val="16"/>
                <w:szCs w:val="16"/>
                <w:lang w:eastAsia="ru-RU"/>
              </w:rPr>
            </w:pPr>
          </w:p>
        </w:tc>
        <w:tc>
          <w:tcPr>
            <w:tcW w:w="2256" w:type="dxa"/>
          </w:tcPr>
          <w:p w:rsidR="00D67ADE" w:rsidRDefault="00D67ADE" w:rsidP="000A622F">
            <w:pPr>
              <w:spacing w:line="276" w:lineRule="auto"/>
              <w:rPr>
                <w:rFonts w:ascii="Times New Roman" w:hAnsi="Times New Roman"/>
                <w:color w:val="000000"/>
                <w:sz w:val="18"/>
                <w:szCs w:val="18"/>
              </w:rPr>
            </w:pPr>
            <w:r>
              <w:rPr>
                <w:rFonts w:ascii="Times New Roman" w:hAnsi="Times New Roman"/>
                <w:color w:val="000000"/>
                <w:sz w:val="18"/>
                <w:szCs w:val="18"/>
              </w:rPr>
              <w:t>Упаковка</w:t>
            </w:r>
          </w:p>
        </w:tc>
        <w:tc>
          <w:tcPr>
            <w:tcW w:w="5947" w:type="dxa"/>
            <w:vAlign w:val="center"/>
          </w:tcPr>
          <w:p w:rsidR="00D67ADE" w:rsidRDefault="00D67ADE" w:rsidP="003D0AEE">
            <w:pPr>
              <w:spacing w:line="276" w:lineRule="auto"/>
              <w:rPr>
                <w:rFonts w:ascii="Times New Roman" w:hAnsi="Times New Roman"/>
                <w:color w:val="000000"/>
                <w:sz w:val="18"/>
                <w:szCs w:val="18"/>
              </w:rPr>
            </w:pPr>
            <w:r>
              <w:rPr>
                <w:rFonts w:ascii="Times New Roman" w:hAnsi="Times New Roman"/>
                <w:color w:val="000000"/>
                <w:sz w:val="18"/>
                <w:szCs w:val="18"/>
              </w:rPr>
              <w:t xml:space="preserve">флакон </w:t>
            </w:r>
          </w:p>
        </w:tc>
        <w:tc>
          <w:tcPr>
            <w:tcW w:w="675" w:type="dxa"/>
            <w:vMerge/>
            <w:vAlign w:val="center"/>
          </w:tcPr>
          <w:p w:rsidR="00D67ADE" w:rsidRPr="004F06EE" w:rsidRDefault="00D67ADE" w:rsidP="001A6447">
            <w:pPr>
              <w:jc w:val="center"/>
              <w:rPr>
                <w:rFonts w:ascii="Times New Roman" w:eastAsia="Times New Roman" w:hAnsi="Times New Roman" w:cs="Times New Roman"/>
                <w:color w:val="000000"/>
                <w:sz w:val="20"/>
                <w:szCs w:val="20"/>
                <w:lang w:eastAsia="ru-RU"/>
              </w:rPr>
            </w:pPr>
          </w:p>
        </w:tc>
        <w:tc>
          <w:tcPr>
            <w:tcW w:w="981" w:type="dxa"/>
            <w:vMerge/>
            <w:vAlign w:val="center"/>
          </w:tcPr>
          <w:p w:rsidR="00D67ADE" w:rsidRPr="004F06EE" w:rsidRDefault="00D67ADE" w:rsidP="001A6447">
            <w:pPr>
              <w:jc w:val="center"/>
              <w:rPr>
                <w:rFonts w:ascii="Times New Roman" w:eastAsia="Times New Roman" w:hAnsi="Times New Roman" w:cs="Times New Roman"/>
                <w:color w:val="000000"/>
                <w:sz w:val="20"/>
                <w:szCs w:val="20"/>
                <w:lang w:eastAsia="ru-RU"/>
              </w:rPr>
            </w:pPr>
          </w:p>
        </w:tc>
        <w:tc>
          <w:tcPr>
            <w:tcW w:w="1060" w:type="dxa"/>
            <w:vMerge/>
          </w:tcPr>
          <w:p w:rsidR="00D67ADE" w:rsidRPr="004F06EE" w:rsidRDefault="00D67ADE" w:rsidP="001A6447">
            <w:pPr>
              <w:jc w:val="center"/>
              <w:rPr>
                <w:rFonts w:ascii="Times New Roman" w:eastAsia="Times New Roman" w:hAnsi="Times New Roman" w:cs="Times New Roman"/>
                <w:sz w:val="20"/>
                <w:szCs w:val="20"/>
                <w:lang w:eastAsia="ru-RU"/>
              </w:rPr>
            </w:pPr>
          </w:p>
        </w:tc>
        <w:tc>
          <w:tcPr>
            <w:tcW w:w="1148" w:type="dxa"/>
            <w:vMerge/>
          </w:tcPr>
          <w:p w:rsidR="00D67ADE" w:rsidRPr="004F06EE" w:rsidRDefault="00D67ADE" w:rsidP="001A6447">
            <w:pPr>
              <w:jc w:val="center"/>
              <w:rPr>
                <w:rFonts w:ascii="Times New Roman" w:eastAsia="Times New Roman" w:hAnsi="Times New Roman" w:cs="Times New Roman"/>
                <w:sz w:val="20"/>
                <w:szCs w:val="20"/>
                <w:lang w:eastAsia="ru-RU"/>
              </w:rPr>
            </w:pPr>
          </w:p>
        </w:tc>
      </w:tr>
      <w:tr w:rsidR="00D67ADE" w:rsidRPr="004F06EE" w:rsidTr="00002F64">
        <w:trPr>
          <w:trHeight w:val="330"/>
        </w:trPr>
        <w:tc>
          <w:tcPr>
            <w:tcW w:w="466" w:type="dxa"/>
            <w:vMerge/>
            <w:vAlign w:val="center"/>
          </w:tcPr>
          <w:p w:rsidR="00D67ADE" w:rsidRPr="004F06EE" w:rsidRDefault="00D67ADE" w:rsidP="001A6447">
            <w:pPr>
              <w:jc w:val="center"/>
              <w:rPr>
                <w:rFonts w:ascii="Times New Roman" w:eastAsia="Times New Roman" w:hAnsi="Times New Roman" w:cs="Times New Roman"/>
                <w:b/>
                <w:bCs/>
                <w:color w:val="000000"/>
                <w:sz w:val="20"/>
                <w:szCs w:val="20"/>
              </w:rPr>
            </w:pPr>
          </w:p>
        </w:tc>
        <w:tc>
          <w:tcPr>
            <w:tcW w:w="3205" w:type="dxa"/>
            <w:vMerge/>
            <w:vAlign w:val="center"/>
          </w:tcPr>
          <w:p w:rsidR="00D67ADE" w:rsidRPr="00EA1369" w:rsidRDefault="00D67ADE" w:rsidP="001A6447">
            <w:pPr>
              <w:jc w:val="center"/>
              <w:rPr>
                <w:rFonts w:ascii="Times New Roman" w:eastAsia="Times New Roman" w:hAnsi="Times New Roman" w:cs="Times New Roman"/>
                <w:b/>
                <w:bCs/>
                <w:sz w:val="16"/>
                <w:szCs w:val="16"/>
              </w:rPr>
            </w:pPr>
          </w:p>
        </w:tc>
        <w:tc>
          <w:tcPr>
            <w:tcW w:w="2256" w:type="dxa"/>
          </w:tcPr>
          <w:p w:rsidR="00D67ADE" w:rsidRPr="008A312B" w:rsidRDefault="00D67ADE" w:rsidP="004154A3">
            <w:pPr>
              <w:spacing w:line="276" w:lineRule="auto"/>
              <w:jc w:val="center"/>
              <w:rPr>
                <w:rFonts w:ascii="Times New Roman" w:hAnsi="Times New Roman"/>
                <w:color w:val="000000"/>
                <w:sz w:val="18"/>
                <w:szCs w:val="18"/>
              </w:rPr>
            </w:pPr>
            <w:r w:rsidRPr="008A312B">
              <w:rPr>
                <w:rFonts w:ascii="Times New Roman" w:hAnsi="Times New Roman"/>
                <w:color w:val="000000"/>
                <w:sz w:val="18"/>
                <w:szCs w:val="18"/>
              </w:rPr>
              <w:t>Количество флаконов в наборе</w:t>
            </w:r>
          </w:p>
        </w:tc>
        <w:tc>
          <w:tcPr>
            <w:tcW w:w="5947" w:type="dxa"/>
            <w:vAlign w:val="center"/>
          </w:tcPr>
          <w:p w:rsidR="00D67ADE" w:rsidRPr="008A312B" w:rsidRDefault="00D67ADE" w:rsidP="004154A3">
            <w:pPr>
              <w:spacing w:line="276" w:lineRule="auto"/>
              <w:rPr>
                <w:rFonts w:ascii="Times New Roman" w:hAnsi="Times New Roman"/>
                <w:color w:val="000000"/>
                <w:sz w:val="18"/>
                <w:szCs w:val="18"/>
              </w:rPr>
            </w:pPr>
            <w:r>
              <w:rPr>
                <w:rFonts w:ascii="Times New Roman" w:hAnsi="Times New Roman"/>
                <w:color w:val="000000"/>
                <w:sz w:val="18"/>
                <w:szCs w:val="18"/>
              </w:rPr>
              <w:t>3</w:t>
            </w:r>
          </w:p>
        </w:tc>
        <w:tc>
          <w:tcPr>
            <w:tcW w:w="675" w:type="dxa"/>
            <w:vMerge/>
            <w:vAlign w:val="center"/>
          </w:tcPr>
          <w:p w:rsidR="00D67ADE" w:rsidRPr="004F06EE" w:rsidRDefault="00D67ADE" w:rsidP="001A6447">
            <w:pPr>
              <w:jc w:val="center"/>
              <w:rPr>
                <w:rFonts w:ascii="Times New Roman" w:eastAsia="Times New Roman" w:hAnsi="Times New Roman" w:cs="Times New Roman"/>
                <w:color w:val="000000"/>
                <w:sz w:val="20"/>
                <w:szCs w:val="20"/>
              </w:rPr>
            </w:pPr>
          </w:p>
        </w:tc>
        <w:tc>
          <w:tcPr>
            <w:tcW w:w="981" w:type="dxa"/>
            <w:vMerge/>
            <w:vAlign w:val="center"/>
          </w:tcPr>
          <w:p w:rsidR="00D67ADE" w:rsidRPr="004F06EE" w:rsidRDefault="00D67ADE" w:rsidP="001A6447">
            <w:pPr>
              <w:jc w:val="center"/>
              <w:rPr>
                <w:rFonts w:ascii="Times New Roman" w:eastAsia="Times New Roman" w:hAnsi="Times New Roman" w:cs="Times New Roman"/>
                <w:color w:val="000000"/>
                <w:sz w:val="20"/>
                <w:szCs w:val="20"/>
              </w:rPr>
            </w:pPr>
          </w:p>
        </w:tc>
        <w:tc>
          <w:tcPr>
            <w:tcW w:w="1060" w:type="dxa"/>
            <w:vMerge/>
          </w:tcPr>
          <w:p w:rsidR="00D67ADE" w:rsidRPr="004F06EE" w:rsidRDefault="00D67ADE" w:rsidP="001A6447">
            <w:pPr>
              <w:jc w:val="center"/>
              <w:rPr>
                <w:rFonts w:ascii="Times New Roman" w:eastAsia="Times New Roman" w:hAnsi="Times New Roman" w:cs="Times New Roman"/>
                <w:sz w:val="20"/>
                <w:szCs w:val="20"/>
              </w:rPr>
            </w:pPr>
          </w:p>
        </w:tc>
        <w:tc>
          <w:tcPr>
            <w:tcW w:w="1148" w:type="dxa"/>
            <w:vMerge/>
          </w:tcPr>
          <w:p w:rsidR="00D67ADE" w:rsidRPr="004F06EE" w:rsidRDefault="00D67ADE" w:rsidP="001A6447">
            <w:pPr>
              <w:jc w:val="center"/>
              <w:rPr>
                <w:rFonts w:ascii="Times New Roman" w:eastAsia="Times New Roman" w:hAnsi="Times New Roman" w:cs="Times New Roman"/>
                <w:sz w:val="20"/>
                <w:szCs w:val="20"/>
              </w:rPr>
            </w:pPr>
          </w:p>
        </w:tc>
      </w:tr>
      <w:tr w:rsidR="00D67ADE" w:rsidRPr="004F06EE" w:rsidTr="00D24304">
        <w:trPr>
          <w:trHeight w:val="330"/>
        </w:trPr>
        <w:tc>
          <w:tcPr>
            <w:tcW w:w="466" w:type="dxa"/>
            <w:vMerge/>
            <w:vAlign w:val="center"/>
            <w:hideMark/>
          </w:tcPr>
          <w:p w:rsidR="00D67ADE" w:rsidRPr="004F06EE" w:rsidRDefault="00D67ADE" w:rsidP="001A6447">
            <w:pPr>
              <w:jc w:val="center"/>
              <w:rPr>
                <w:rFonts w:ascii="Times New Roman" w:eastAsia="Times New Roman" w:hAnsi="Times New Roman" w:cs="Times New Roman"/>
                <w:b/>
                <w:bCs/>
                <w:color w:val="000000"/>
                <w:sz w:val="20"/>
                <w:szCs w:val="20"/>
                <w:lang w:eastAsia="ru-RU"/>
              </w:rPr>
            </w:pPr>
          </w:p>
        </w:tc>
        <w:tc>
          <w:tcPr>
            <w:tcW w:w="3205" w:type="dxa"/>
            <w:vMerge/>
            <w:vAlign w:val="center"/>
          </w:tcPr>
          <w:p w:rsidR="00D67ADE" w:rsidRPr="00EA1369" w:rsidRDefault="00D67ADE" w:rsidP="001A6447">
            <w:pPr>
              <w:jc w:val="center"/>
              <w:rPr>
                <w:rFonts w:ascii="Times New Roman" w:eastAsia="Times New Roman" w:hAnsi="Times New Roman" w:cs="Times New Roman"/>
                <w:b/>
                <w:bCs/>
                <w:sz w:val="16"/>
                <w:szCs w:val="16"/>
                <w:lang w:eastAsia="ru-RU"/>
              </w:rPr>
            </w:pPr>
          </w:p>
        </w:tc>
        <w:tc>
          <w:tcPr>
            <w:tcW w:w="2256" w:type="dxa"/>
          </w:tcPr>
          <w:p w:rsidR="00D67ADE" w:rsidRDefault="00D67ADE" w:rsidP="000A622F">
            <w:pPr>
              <w:spacing w:line="276" w:lineRule="auto"/>
              <w:rPr>
                <w:rFonts w:ascii="Times New Roman" w:hAnsi="Times New Roman"/>
                <w:color w:val="000000"/>
                <w:sz w:val="18"/>
                <w:szCs w:val="18"/>
              </w:rPr>
            </w:pPr>
            <w:r>
              <w:rPr>
                <w:rFonts w:ascii="Times New Roman" w:hAnsi="Times New Roman"/>
                <w:color w:val="000000"/>
                <w:sz w:val="18"/>
                <w:szCs w:val="18"/>
              </w:rPr>
              <w:t>Объем флакона, мл</w:t>
            </w:r>
          </w:p>
        </w:tc>
        <w:tc>
          <w:tcPr>
            <w:tcW w:w="5947" w:type="dxa"/>
          </w:tcPr>
          <w:p w:rsidR="00D67ADE" w:rsidRDefault="00D67ADE" w:rsidP="003D0AEE">
            <w:pPr>
              <w:rPr>
                <w:rFonts w:ascii="Times New Roman" w:hAnsi="Times New Roman"/>
                <w:color w:val="000000"/>
                <w:sz w:val="18"/>
                <w:szCs w:val="18"/>
              </w:rPr>
            </w:pPr>
            <w:r>
              <w:rPr>
                <w:rFonts w:ascii="Times New Roman" w:hAnsi="Times New Roman"/>
                <w:color w:val="000000"/>
                <w:sz w:val="18"/>
                <w:szCs w:val="18"/>
              </w:rPr>
              <w:t>3</w:t>
            </w:r>
          </w:p>
        </w:tc>
        <w:tc>
          <w:tcPr>
            <w:tcW w:w="675" w:type="dxa"/>
            <w:vMerge/>
            <w:vAlign w:val="center"/>
          </w:tcPr>
          <w:p w:rsidR="00D67ADE" w:rsidRPr="004F06EE" w:rsidRDefault="00D67ADE" w:rsidP="001A6447">
            <w:pPr>
              <w:jc w:val="center"/>
              <w:rPr>
                <w:rFonts w:ascii="Times New Roman" w:eastAsia="Times New Roman" w:hAnsi="Times New Roman" w:cs="Times New Roman"/>
                <w:color w:val="000000"/>
                <w:sz w:val="20"/>
                <w:szCs w:val="20"/>
                <w:lang w:eastAsia="ru-RU"/>
              </w:rPr>
            </w:pPr>
          </w:p>
        </w:tc>
        <w:tc>
          <w:tcPr>
            <w:tcW w:w="981" w:type="dxa"/>
            <w:vMerge/>
            <w:vAlign w:val="center"/>
          </w:tcPr>
          <w:p w:rsidR="00D67ADE" w:rsidRPr="004F06EE" w:rsidRDefault="00D67ADE" w:rsidP="001A6447">
            <w:pPr>
              <w:jc w:val="center"/>
              <w:rPr>
                <w:rFonts w:ascii="Times New Roman" w:eastAsia="Times New Roman" w:hAnsi="Times New Roman" w:cs="Times New Roman"/>
                <w:color w:val="000000"/>
                <w:sz w:val="20"/>
                <w:szCs w:val="20"/>
                <w:lang w:eastAsia="ru-RU"/>
              </w:rPr>
            </w:pPr>
          </w:p>
        </w:tc>
        <w:tc>
          <w:tcPr>
            <w:tcW w:w="1060" w:type="dxa"/>
            <w:vMerge/>
          </w:tcPr>
          <w:p w:rsidR="00D67ADE" w:rsidRPr="004F06EE" w:rsidRDefault="00D67ADE" w:rsidP="001A6447">
            <w:pPr>
              <w:jc w:val="center"/>
              <w:rPr>
                <w:rFonts w:ascii="Times New Roman" w:eastAsia="Times New Roman" w:hAnsi="Times New Roman" w:cs="Times New Roman"/>
                <w:sz w:val="20"/>
                <w:szCs w:val="20"/>
                <w:lang w:eastAsia="ru-RU"/>
              </w:rPr>
            </w:pPr>
          </w:p>
        </w:tc>
        <w:tc>
          <w:tcPr>
            <w:tcW w:w="1148" w:type="dxa"/>
            <w:vMerge/>
          </w:tcPr>
          <w:p w:rsidR="00D67ADE" w:rsidRPr="004F06EE" w:rsidRDefault="00D67ADE" w:rsidP="001A6447">
            <w:pPr>
              <w:jc w:val="center"/>
              <w:rPr>
                <w:rFonts w:ascii="Times New Roman" w:eastAsia="Times New Roman" w:hAnsi="Times New Roman" w:cs="Times New Roman"/>
                <w:sz w:val="20"/>
                <w:szCs w:val="20"/>
                <w:lang w:eastAsia="ru-RU"/>
              </w:rPr>
            </w:pPr>
          </w:p>
        </w:tc>
      </w:tr>
    </w:tbl>
    <w:p w:rsidR="004F06EE" w:rsidRDefault="000C214B" w:rsidP="004F06EE">
      <w:pPr>
        <w:spacing w:after="0" w:line="240" w:lineRule="auto"/>
        <w:jc w:val="both"/>
        <w:rPr>
          <w:rFonts w:ascii="Times New Roman" w:eastAsia="Times New Roman" w:hAnsi="Times New Roman" w:cs="Times New Roman"/>
          <w:sz w:val="20"/>
          <w:szCs w:val="20"/>
          <w:lang w:eastAsia="en-US"/>
        </w:rPr>
      </w:pPr>
      <w:r w:rsidRPr="00695CE2">
        <w:rPr>
          <w:rFonts w:ascii="Times New Roman" w:eastAsia="Times New Roman" w:hAnsi="Times New Roman" w:cs="Times New Roman"/>
          <w:sz w:val="20"/>
          <w:szCs w:val="20"/>
          <w:lang w:eastAsia="en-US"/>
        </w:rPr>
        <w:t xml:space="preserve">Стоимость по спецификации составляет </w:t>
      </w:r>
      <w:r w:rsidR="00145601" w:rsidRPr="00695CE2">
        <w:rPr>
          <w:rFonts w:ascii="Times New Roman" w:eastAsia="Times New Roman" w:hAnsi="Times New Roman" w:cs="Times New Roman"/>
          <w:sz w:val="20"/>
          <w:szCs w:val="20"/>
          <w:lang w:eastAsia="en-US"/>
        </w:rPr>
        <w:t>________________________</w:t>
      </w:r>
    </w:p>
    <w:p w:rsidR="003B2D24" w:rsidRDefault="003B2D24" w:rsidP="004F06EE">
      <w:pPr>
        <w:spacing w:after="0" w:line="240" w:lineRule="auto"/>
        <w:jc w:val="both"/>
        <w:rPr>
          <w:rFonts w:ascii="Times New Roman" w:eastAsia="Times New Roman" w:hAnsi="Times New Roman" w:cs="Times New Roman"/>
          <w:sz w:val="20"/>
          <w:szCs w:val="20"/>
          <w:lang w:eastAsia="en-US"/>
        </w:rPr>
      </w:pPr>
    </w:p>
    <w:p w:rsidR="003B2D24" w:rsidRDefault="003B2D24" w:rsidP="004F06EE">
      <w:pPr>
        <w:spacing w:after="0" w:line="240" w:lineRule="auto"/>
        <w:jc w:val="both"/>
        <w:rPr>
          <w:rFonts w:ascii="Times New Roman" w:eastAsia="Times New Roman" w:hAnsi="Times New Roman" w:cs="Times New Roman"/>
          <w:sz w:val="20"/>
          <w:szCs w:val="20"/>
          <w:lang w:eastAsia="en-US"/>
        </w:rPr>
      </w:pPr>
    </w:p>
    <w:p w:rsidR="003B2D24" w:rsidRPr="00695CE2" w:rsidRDefault="003B2D24" w:rsidP="004F06EE">
      <w:pPr>
        <w:spacing w:after="0" w:line="240" w:lineRule="auto"/>
        <w:jc w:val="both"/>
        <w:rPr>
          <w:rFonts w:ascii="Times New Roman" w:eastAsia="Times New Roman" w:hAnsi="Times New Roman" w:cs="Times New Roman"/>
          <w:sz w:val="20"/>
          <w:szCs w:val="20"/>
          <w:lang w:eastAsia="en-US"/>
        </w:rPr>
      </w:pPr>
    </w:p>
    <w:tbl>
      <w:tblPr>
        <w:tblW w:w="0" w:type="auto"/>
        <w:tblInd w:w="108" w:type="dxa"/>
        <w:tblCellMar>
          <w:left w:w="10" w:type="dxa"/>
          <w:right w:w="10" w:type="dxa"/>
        </w:tblCellMar>
        <w:tblLook w:val="04A0" w:firstRow="1" w:lastRow="0" w:firstColumn="1" w:lastColumn="0" w:noHBand="0" w:noVBand="1"/>
      </w:tblPr>
      <w:tblGrid>
        <w:gridCol w:w="4785"/>
        <w:gridCol w:w="4785"/>
      </w:tblGrid>
      <w:tr w:rsidR="000C214B" w:rsidRPr="000C214B" w:rsidTr="000C214B">
        <w:trPr>
          <w:trHeight w:val="1"/>
        </w:trPr>
        <w:tc>
          <w:tcPr>
            <w:tcW w:w="4785" w:type="dxa"/>
            <w:shd w:val="clear" w:color="auto" w:fill="FFFFFF"/>
            <w:tcMar>
              <w:top w:w="0" w:type="dxa"/>
              <w:left w:w="108" w:type="dxa"/>
              <w:bottom w:w="0" w:type="dxa"/>
              <w:right w:w="108" w:type="dxa"/>
            </w:tcMar>
          </w:tcPr>
          <w:p w:rsidR="000C214B" w:rsidRPr="000C214B" w:rsidRDefault="000C214B" w:rsidP="000C214B">
            <w:pPr>
              <w:spacing w:after="0" w:line="240" w:lineRule="auto"/>
              <w:rPr>
                <w:rFonts w:ascii="Times New Roman" w:eastAsia="Times New Roman" w:hAnsi="Times New Roman" w:cs="Times New Roman"/>
                <w:b/>
                <w:sz w:val="23"/>
              </w:rPr>
            </w:pPr>
            <w:r w:rsidRPr="000C214B">
              <w:rPr>
                <w:rFonts w:ascii="Times New Roman" w:eastAsia="Times New Roman" w:hAnsi="Times New Roman" w:cs="Times New Roman"/>
                <w:b/>
                <w:sz w:val="23"/>
              </w:rPr>
              <w:t>ЗАКАЗЧИК</w:t>
            </w:r>
          </w:p>
          <w:p w:rsidR="000C214B" w:rsidRPr="000C214B" w:rsidRDefault="000C214B" w:rsidP="000C214B">
            <w:pPr>
              <w:spacing w:after="0" w:line="240" w:lineRule="auto"/>
              <w:rPr>
                <w:rFonts w:ascii="Times New Roman" w:eastAsia="Times New Roman" w:hAnsi="Times New Roman" w:cs="Times New Roman"/>
                <w:sz w:val="23"/>
              </w:rPr>
            </w:pPr>
          </w:p>
          <w:p w:rsidR="000C214B" w:rsidRPr="000C214B" w:rsidRDefault="000C214B" w:rsidP="000C214B">
            <w:pPr>
              <w:spacing w:after="0" w:line="240" w:lineRule="auto"/>
              <w:rPr>
                <w:rFonts w:ascii="Times New Roman" w:eastAsia="Times New Roman" w:hAnsi="Times New Roman" w:cs="Times New Roman"/>
                <w:sz w:val="23"/>
              </w:rPr>
            </w:pPr>
            <w:r w:rsidRPr="000C214B">
              <w:rPr>
                <w:rFonts w:ascii="Times New Roman" w:eastAsia="Times New Roman" w:hAnsi="Times New Roman" w:cs="Times New Roman"/>
                <w:sz w:val="23"/>
              </w:rPr>
              <w:t>____________________</w:t>
            </w:r>
          </w:p>
          <w:p w:rsidR="000C214B" w:rsidRPr="000C214B" w:rsidRDefault="000C214B" w:rsidP="000C214B">
            <w:pPr>
              <w:spacing w:after="0" w:line="240" w:lineRule="auto"/>
              <w:rPr>
                <w:rFonts w:ascii="Calibri" w:eastAsia="Times New Roman" w:hAnsi="Calibri" w:cs="Times New Roman"/>
              </w:rPr>
            </w:pPr>
            <w:r w:rsidRPr="000C214B">
              <w:rPr>
                <w:rFonts w:ascii="Times New Roman" w:eastAsia="Times New Roman" w:hAnsi="Times New Roman" w:cs="Times New Roman"/>
                <w:sz w:val="23"/>
              </w:rPr>
              <w:t>М.П.</w:t>
            </w:r>
          </w:p>
        </w:tc>
        <w:tc>
          <w:tcPr>
            <w:tcW w:w="4785" w:type="dxa"/>
            <w:shd w:val="clear" w:color="auto" w:fill="FFFFFF"/>
            <w:tcMar>
              <w:top w:w="0" w:type="dxa"/>
              <w:left w:w="108" w:type="dxa"/>
              <w:bottom w:w="0" w:type="dxa"/>
              <w:right w:w="108" w:type="dxa"/>
            </w:tcMar>
          </w:tcPr>
          <w:p w:rsidR="000C214B" w:rsidRPr="000C214B" w:rsidRDefault="000C214B" w:rsidP="000C214B">
            <w:pPr>
              <w:spacing w:after="0" w:line="240" w:lineRule="auto"/>
              <w:rPr>
                <w:rFonts w:ascii="Times New Roman" w:eastAsia="Times New Roman" w:hAnsi="Times New Roman" w:cs="Times New Roman"/>
                <w:b/>
                <w:sz w:val="23"/>
              </w:rPr>
            </w:pPr>
            <w:r w:rsidRPr="000C214B">
              <w:rPr>
                <w:rFonts w:ascii="Times New Roman" w:eastAsia="Times New Roman" w:hAnsi="Times New Roman" w:cs="Times New Roman"/>
                <w:b/>
                <w:sz w:val="23"/>
              </w:rPr>
              <w:t>ПОСТАВЩИК</w:t>
            </w:r>
          </w:p>
          <w:p w:rsidR="00145601" w:rsidRDefault="00145601" w:rsidP="004F06EE">
            <w:pPr>
              <w:spacing w:after="0" w:line="240" w:lineRule="auto"/>
              <w:rPr>
                <w:rFonts w:ascii="Times New Roman" w:eastAsia="Times New Roman" w:hAnsi="Times New Roman" w:cs="Times New Roman"/>
                <w:sz w:val="20"/>
                <w:szCs w:val="20"/>
              </w:rPr>
            </w:pPr>
          </w:p>
          <w:p w:rsidR="00145601" w:rsidRDefault="003063AE" w:rsidP="004F06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145601" w:rsidRDefault="004F06EE" w:rsidP="00145601">
            <w:pPr>
              <w:spacing w:after="0" w:line="240" w:lineRule="auto"/>
              <w:rPr>
                <w:rFonts w:ascii="Times New Roman" w:eastAsia="Times New Roman" w:hAnsi="Times New Roman" w:cs="Times New Roman"/>
                <w:sz w:val="20"/>
                <w:szCs w:val="20"/>
              </w:rPr>
            </w:pPr>
            <w:r w:rsidRPr="004F06EE">
              <w:rPr>
                <w:rFonts w:ascii="Times New Roman" w:eastAsia="Times New Roman" w:hAnsi="Times New Roman" w:cs="Times New Roman"/>
                <w:sz w:val="20"/>
                <w:szCs w:val="20"/>
              </w:rPr>
              <w:t xml:space="preserve">_________________ </w:t>
            </w:r>
          </w:p>
          <w:p w:rsidR="000C214B" w:rsidRPr="000C214B" w:rsidRDefault="000C214B" w:rsidP="00145601">
            <w:pPr>
              <w:spacing w:after="0" w:line="240" w:lineRule="auto"/>
              <w:rPr>
                <w:rFonts w:ascii="Calibri" w:eastAsia="Times New Roman" w:hAnsi="Calibri" w:cs="Times New Roman"/>
              </w:rPr>
            </w:pPr>
            <w:r w:rsidRPr="000C214B">
              <w:rPr>
                <w:rFonts w:ascii="Times New Roman" w:eastAsia="Times New Roman" w:hAnsi="Times New Roman" w:cs="Times New Roman"/>
                <w:sz w:val="23"/>
              </w:rPr>
              <w:t>М.П.</w:t>
            </w:r>
          </w:p>
        </w:tc>
      </w:tr>
    </w:tbl>
    <w:p w:rsidR="000C214B" w:rsidRPr="000C214B" w:rsidRDefault="000C214B" w:rsidP="000C214B">
      <w:pPr>
        <w:spacing w:after="0" w:line="240" w:lineRule="auto"/>
        <w:rPr>
          <w:rFonts w:ascii="Times New Roman" w:eastAsia="Times New Roman" w:hAnsi="Times New Roman" w:cs="Times New Roman"/>
          <w:sz w:val="23"/>
        </w:rPr>
      </w:pPr>
    </w:p>
    <w:sectPr w:rsidR="000C214B" w:rsidRPr="000C214B" w:rsidSect="003063AE">
      <w:pgSz w:w="16838" w:h="11906"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FA7"/>
    <w:rsid w:val="00044F30"/>
    <w:rsid w:val="00050E94"/>
    <w:rsid w:val="000630B2"/>
    <w:rsid w:val="00063E52"/>
    <w:rsid w:val="00066305"/>
    <w:rsid w:val="000678FF"/>
    <w:rsid w:val="000850AD"/>
    <w:rsid w:val="00091D67"/>
    <w:rsid w:val="00097C07"/>
    <w:rsid w:val="000A622F"/>
    <w:rsid w:val="000A7605"/>
    <w:rsid w:val="000C214B"/>
    <w:rsid w:val="000C6F30"/>
    <w:rsid w:val="00145601"/>
    <w:rsid w:val="00167055"/>
    <w:rsid w:val="001806A3"/>
    <w:rsid w:val="00184805"/>
    <w:rsid w:val="001A6447"/>
    <w:rsid w:val="00206C1B"/>
    <w:rsid w:val="002A347B"/>
    <w:rsid w:val="002B4F73"/>
    <w:rsid w:val="002D7AF8"/>
    <w:rsid w:val="002D7C0C"/>
    <w:rsid w:val="003063AE"/>
    <w:rsid w:val="00374F09"/>
    <w:rsid w:val="00383D83"/>
    <w:rsid w:val="0039308A"/>
    <w:rsid w:val="00393212"/>
    <w:rsid w:val="003B2D24"/>
    <w:rsid w:val="003B720F"/>
    <w:rsid w:val="003C26AE"/>
    <w:rsid w:val="003D151F"/>
    <w:rsid w:val="003D5D29"/>
    <w:rsid w:val="003E7FB3"/>
    <w:rsid w:val="003F0435"/>
    <w:rsid w:val="003F68B9"/>
    <w:rsid w:val="004774BE"/>
    <w:rsid w:val="004D561B"/>
    <w:rsid w:val="004F06EE"/>
    <w:rsid w:val="0050555E"/>
    <w:rsid w:val="005142BF"/>
    <w:rsid w:val="005428B8"/>
    <w:rsid w:val="005478EC"/>
    <w:rsid w:val="0057560C"/>
    <w:rsid w:val="00585E68"/>
    <w:rsid w:val="005C5C59"/>
    <w:rsid w:val="005C7DE3"/>
    <w:rsid w:val="005D6949"/>
    <w:rsid w:val="006347B4"/>
    <w:rsid w:val="0065445D"/>
    <w:rsid w:val="006872B6"/>
    <w:rsid w:val="00695CE2"/>
    <w:rsid w:val="006B7E85"/>
    <w:rsid w:val="006F7823"/>
    <w:rsid w:val="0072280D"/>
    <w:rsid w:val="007262E7"/>
    <w:rsid w:val="007302F4"/>
    <w:rsid w:val="00733839"/>
    <w:rsid w:val="007361D2"/>
    <w:rsid w:val="00754FA7"/>
    <w:rsid w:val="00790525"/>
    <w:rsid w:val="00790AAB"/>
    <w:rsid w:val="007B6A14"/>
    <w:rsid w:val="007F6272"/>
    <w:rsid w:val="00842248"/>
    <w:rsid w:val="0088758C"/>
    <w:rsid w:val="008F3FC6"/>
    <w:rsid w:val="00903804"/>
    <w:rsid w:val="0091684B"/>
    <w:rsid w:val="009B375C"/>
    <w:rsid w:val="009E2D91"/>
    <w:rsid w:val="009E5C54"/>
    <w:rsid w:val="009F3035"/>
    <w:rsid w:val="009F33A8"/>
    <w:rsid w:val="009F3850"/>
    <w:rsid w:val="009F4C7E"/>
    <w:rsid w:val="00A56881"/>
    <w:rsid w:val="00AD588F"/>
    <w:rsid w:val="00AE1DF5"/>
    <w:rsid w:val="00B2097F"/>
    <w:rsid w:val="00B3419F"/>
    <w:rsid w:val="00B54862"/>
    <w:rsid w:val="00B92A4C"/>
    <w:rsid w:val="00BA72A1"/>
    <w:rsid w:val="00BC764B"/>
    <w:rsid w:val="00C03AB3"/>
    <w:rsid w:val="00C10F28"/>
    <w:rsid w:val="00C3190C"/>
    <w:rsid w:val="00C331D9"/>
    <w:rsid w:val="00C442EE"/>
    <w:rsid w:val="00C74873"/>
    <w:rsid w:val="00C74F0F"/>
    <w:rsid w:val="00C95291"/>
    <w:rsid w:val="00CD0D2B"/>
    <w:rsid w:val="00D22F0D"/>
    <w:rsid w:val="00D27B13"/>
    <w:rsid w:val="00D36ADE"/>
    <w:rsid w:val="00D67ADE"/>
    <w:rsid w:val="00D91A28"/>
    <w:rsid w:val="00DE2941"/>
    <w:rsid w:val="00DE630A"/>
    <w:rsid w:val="00E45F34"/>
    <w:rsid w:val="00E53B81"/>
    <w:rsid w:val="00E63531"/>
    <w:rsid w:val="00E640AF"/>
    <w:rsid w:val="00E74999"/>
    <w:rsid w:val="00E94FE0"/>
    <w:rsid w:val="00EA1369"/>
    <w:rsid w:val="00EB403E"/>
    <w:rsid w:val="00EF1023"/>
    <w:rsid w:val="00F2586A"/>
    <w:rsid w:val="00F25A5F"/>
    <w:rsid w:val="00F26E2F"/>
    <w:rsid w:val="00F43DE1"/>
    <w:rsid w:val="00F5151D"/>
    <w:rsid w:val="00F71402"/>
    <w:rsid w:val="00FB07F6"/>
    <w:rsid w:val="00FC05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06EE"/>
    <w:pPr>
      <w:spacing w:after="0" w:line="240" w:lineRule="auto"/>
    </w:pPr>
    <w:rPr>
      <w:rFonts w:ascii="Times New Roman" w:eastAsia="Times New Roman" w:hAnsi="Times New Roman" w:cs="Times New Roman"/>
      <w:sz w:val="24"/>
      <w:szCs w:val="24"/>
    </w:rPr>
  </w:style>
  <w:style w:type="character" w:styleId="a4">
    <w:name w:val="Hyperlink"/>
    <w:uiPriority w:val="99"/>
    <w:unhideWhenUsed/>
    <w:rsid w:val="004F06EE"/>
    <w:rPr>
      <w:color w:val="0000FF"/>
      <w:u w:val="single"/>
    </w:rPr>
  </w:style>
  <w:style w:type="table" w:styleId="a5">
    <w:name w:val="Table Grid"/>
    <w:basedOn w:val="a1"/>
    <w:uiPriority w:val="59"/>
    <w:rsid w:val="004F06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478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78EC"/>
    <w:rPr>
      <w:rFonts w:ascii="Tahoma" w:hAnsi="Tahoma" w:cs="Tahoma"/>
      <w:sz w:val="16"/>
      <w:szCs w:val="16"/>
    </w:rPr>
  </w:style>
  <w:style w:type="paragraph" w:customStyle="1" w:styleId="msonormalcxspmiddlemailrucssattributepostfix">
    <w:name w:val="msonormalcxspmiddle_mailru_css_attribute_postfix"/>
    <w:basedOn w:val="a"/>
    <w:rsid w:val="0014560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06EE"/>
    <w:pPr>
      <w:spacing w:after="0" w:line="240" w:lineRule="auto"/>
    </w:pPr>
    <w:rPr>
      <w:rFonts w:ascii="Times New Roman" w:eastAsia="Times New Roman" w:hAnsi="Times New Roman" w:cs="Times New Roman"/>
      <w:sz w:val="24"/>
      <w:szCs w:val="24"/>
    </w:rPr>
  </w:style>
  <w:style w:type="character" w:styleId="a4">
    <w:name w:val="Hyperlink"/>
    <w:uiPriority w:val="99"/>
    <w:unhideWhenUsed/>
    <w:rsid w:val="004F06EE"/>
    <w:rPr>
      <w:color w:val="0000FF"/>
      <w:u w:val="single"/>
    </w:rPr>
  </w:style>
  <w:style w:type="table" w:styleId="a5">
    <w:name w:val="Table Grid"/>
    <w:basedOn w:val="a1"/>
    <w:uiPriority w:val="59"/>
    <w:rsid w:val="004F06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478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78EC"/>
    <w:rPr>
      <w:rFonts w:ascii="Tahoma" w:hAnsi="Tahoma" w:cs="Tahoma"/>
      <w:sz w:val="16"/>
      <w:szCs w:val="16"/>
    </w:rPr>
  </w:style>
  <w:style w:type="paragraph" w:customStyle="1" w:styleId="msonormalcxspmiddlemailrucssattributepostfix">
    <w:name w:val="msonormalcxspmiddle_mailru_css_attribute_postfix"/>
    <w:basedOn w:val="a"/>
    <w:rsid w:val="001456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3954">
      <w:bodyDiv w:val="1"/>
      <w:marLeft w:val="0"/>
      <w:marRight w:val="0"/>
      <w:marTop w:val="0"/>
      <w:marBottom w:val="0"/>
      <w:divBdr>
        <w:top w:val="none" w:sz="0" w:space="0" w:color="auto"/>
        <w:left w:val="none" w:sz="0" w:space="0" w:color="auto"/>
        <w:bottom w:val="none" w:sz="0" w:space="0" w:color="auto"/>
        <w:right w:val="none" w:sz="0" w:space="0" w:color="auto"/>
      </w:divBdr>
    </w:div>
    <w:div w:id="206844294">
      <w:bodyDiv w:val="1"/>
      <w:marLeft w:val="0"/>
      <w:marRight w:val="0"/>
      <w:marTop w:val="0"/>
      <w:marBottom w:val="0"/>
      <w:divBdr>
        <w:top w:val="none" w:sz="0" w:space="0" w:color="auto"/>
        <w:left w:val="none" w:sz="0" w:space="0" w:color="auto"/>
        <w:bottom w:val="none" w:sz="0" w:space="0" w:color="auto"/>
        <w:right w:val="none" w:sz="0" w:space="0" w:color="auto"/>
      </w:divBdr>
      <w:divsChild>
        <w:div w:id="392430922">
          <w:marLeft w:val="0"/>
          <w:marRight w:val="0"/>
          <w:marTop w:val="0"/>
          <w:marBottom w:val="0"/>
          <w:divBdr>
            <w:top w:val="none" w:sz="0" w:space="0" w:color="auto"/>
            <w:left w:val="none" w:sz="0" w:space="0" w:color="auto"/>
            <w:bottom w:val="none" w:sz="0" w:space="0" w:color="auto"/>
            <w:right w:val="none" w:sz="0" w:space="0" w:color="auto"/>
          </w:divBdr>
        </w:div>
      </w:divsChild>
    </w:div>
    <w:div w:id="717626129">
      <w:bodyDiv w:val="1"/>
      <w:marLeft w:val="0"/>
      <w:marRight w:val="0"/>
      <w:marTop w:val="0"/>
      <w:marBottom w:val="0"/>
      <w:divBdr>
        <w:top w:val="none" w:sz="0" w:space="0" w:color="auto"/>
        <w:left w:val="none" w:sz="0" w:space="0" w:color="auto"/>
        <w:bottom w:val="none" w:sz="0" w:space="0" w:color="auto"/>
        <w:right w:val="none" w:sz="0" w:space="0" w:color="auto"/>
      </w:divBdr>
    </w:div>
    <w:div w:id="1291979879">
      <w:bodyDiv w:val="1"/>
      <w:marLeft w:val="0"/>
      <w:marRight w:val="0"/>
      <w:marTop w:val="0"/>
      <w:marBottom w:val="0"/>
      <w:divBdr>
        <w:top w:val="none" w:sz="0" w:space="0" w:color="auto"/>
        <w:left w:val="none" w:sz="0" w:space="0" w:color="auto"/>
        <w:bottom w:val="none" w:sz="0" w:space="0" w:color="auto"/>
        <w:right w:val="none" w:sz="0" w:space="0" w:color="auto"/>
      </w:divBdr>
    </w:div>
    <w:div w:id="1330712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lanotdel14@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10049-87B4-4C54-A11A-F90603F95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1186</Words>
  <Characters>6762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69</cp:revision>
  <cp:lastPrinted>2019-11-14T06:38:00Z</cp:lastPrinted>
  <dcterms:created xsi:type="dcterms:W3CDTF">2019-07-19T02:47:00Z</dcterms:created>
  <dcterms:modified xsi:type="dcterms:W3CDTF">2019-11-14T06:41:00Z</dcterms:modified>
</cp:coreProperties>
</file>