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D" w:rsidRPr="00D8612B" w:rsidRDefault="00F54DEE" w:rsidP="00D8612B">
      <w:pPr>
        <w:spacing w:after="0" w:line="240" w:lineRule="auto"/>
        <w:ind w:left="-851" w:firstLine="425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Договор</w:t>
      </w:r>
      <w:r w:rsidR="00D8612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№</w:t>
      </w:r>
    </w:p>
    <w:p w:rsidR="00F54DEE" w:rsidRPr="00B838AD" w:rsidRDefault="00F80E25" w:rsidP="005973D4">
      <w:pPr>
        <w:spacing w:after="0" w:line="240" w:lineRule="auto"/>
        <w:ind w:left="-85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Челябинск                                                                                                  </w:t>
      </w:r>
      <w:r w:rsidR="00D17D2B">
        <w:rPr>
          <w:rFonts w:ascii="Times New Roman" w:hAnsi="Times New Roman" w:cs="Times New Roman"/>
          <w:sz w:val="24"/>
          <w:szCs w:val="24"/>
        </w:rPr>
        <w:t xml:space="preserve">«   »            </w:t>
      </w:r>
      <w:r w:rsidR="00F54DEE" w:rsidRPr="00B838AD">
        <w:rPr>
          <w:rFonts w:ascii="Times New Roman" w:hAnsi="Times New Roman" w:cs="Times New Roman"/>
          <w:sz w:val="24"/>
          <w:szCs w:val="24"/>
        </w:rPr>
        <w:t xml:space="preserve"> 2017 г.</w:t>
      </w:r>
    </w:p>
    <w:p w:rsidR="00F54DEE" w:rsidRPr="00B838AD" w:rsidRDefault="00F54DEE" w:rsidP="005973D4">
      <w:pPr>
        <w:spacing w:after="0" w:line="240" w:lineRule="auto"/>
        <w:ind w:left="-85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DEE" w:rsidRPr="00B838AD" w:rsidRDefault="00F54DEE" w:rsidP="005973D4">
      <w:pPr>
        <w:spacing w:after="0" w:line="240" w:lineRule="auto"/>
        <w:ind w:left="-85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8AD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</w:t>
      </w:r>
      <w:r w:rsidR="00D17D2B">
        <w:rPr>
          <w:rFonts w:ascii="Times New Roman" w:hAnsi="Times New Roman" w:cs="Times New Roman"/>
          <w:b/>
          <w:sz w:val="24"/>
          <w:szCs w:val="24"/>
        </w:rPr>
        <w:t xml:space="preserve">чреждение « Детский сад № 328 </w:t>
      </w:r>
      <w:r w:rsidRPr="00B838AD">
        <w:rPr>
          <w:rFonts w:ascii="Times New Roman" w:hAnsi="Times New Roman" w:cs="Times New Roman"/>
          <w:b/>
          <w:sz w:val="24"/>
          <w:szCs w:val="24"/>
        </w:rPr>
        <w:t>г. Челябинска »</w:t>
      </w:r>
      <w:r w:rsidRPr="00B838AD">
        <w:rPr>
          <w:rFonts w:ascii="Times New Roman" w:hAnsi="Times New Roman" w:cs="Times New Roman"/>
          <w:snapToGrid w:val="0"/>
          <w:sz w:val="24"/>
          <w:szCs w:val="24"/>
        </w:rPr>
        <w:t>, именуемое в дальнейшем Заказчик, с одной стороны, в лице заведующего Бердюгиной Маргариты Петровны, действующего на основании Устава, и</w:t>
      </w:r>
      <w:r>
        <w:rPr>
          <w:rFonts w:ascii="Times New Roman" w:hAnsi="Times New Roman" w:cs="Times New Roman"/>
          <w:snapToGrid w:val="0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именуем___</w:t>
      </w:r>
      <w:r w:rsidRPr="00B838AD">
        <w:rPr>
          <w:rFonts w:ascii="Times New Roman" w:hAnsi="Times New Roman" w:cs="Times New Roman"/>
          <w:sz w:val="24"/>
          <w:szCs w:val="24"/>
        </w:rPr>
        <w:t xml:space="preserve"> в дальнейшем Поставщик, с другой стороны заключили настоящий договор о нижеследующем:</w:t>
      </w:r>
    </w:p>
    <w:p w:rsidR="009E605D" w:rsidRDefault="009E605D" w:rsidP="005973D4">
      <w:pPr>
        <w:overflowPunct w:val="0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textAlignment w:val="baseline"/>
        <w:rPr>
          <w:sz w:val="24"/>
          <w:szCs w:val="24"/>
        </w:rPr>
      </w:pP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Предмет </w:t>
      </w:r>
      <w:r w:rsidR="00F54DEE">
        <w:rPr>
          <w:b/>
          <w:bCs/>
          <w:sz w:val="24"/>
          <w:szCs w:val="24"/>
        </w:rPr>
        <w:t>Договора</w:t>
      </w:r>
    </w:p>
    <w:p w:rsidR="00B66942" w:rsidRPr="00B66942" w:rsidRDefault="009E605D" w:rsidP="00B66942">
      <w:pPr>
        <w:pStyle w:val="1"/>
        <w:ind w:left="-426"/>
        <w:jc w:val="both"/>
        <w:rPr>
          <w:b w:val="0"/>
          <w:sz w:val="24"/>
          <w:szCs w:val="24"/>
        </w:rPr>
      </w:pPr>
      <w:r w:rsidRPr="00B66942">
        <w:rPr>
          <w:b w:val="0"/>
          <w:sz w:val="24"/>
          <w:szCs w:val="24"/>
        </w:rPr>
        <w:t xml:space="preserve">1.1.Поставщик обязуется поставить Заказчику </w:t>
      </w:r>
      <w:r w:rsidR="00D8612B">
        <w:rPr>
          <w:b w:val="0"/>
          <w:sz w:val="24"/>
          <w:szCs w:val="24"/>
          <w:u w:val="single"/>
        </w:rPr>
        <w:t>перчатки диэлектрические</w:t>
      </w:r>
      <w:r w:rsidRPr="00B66942">
        <w:rPr>
          <w:b w:val="0"/>
          <w:sz w:val="24"/>
          <w:szCs w:val="24"/>
          <w:u w:val="single"/>
        </w:rPr>
        <w:t xml:space="preserve"> </w:t>
      </w:r>
      <w:r w:rsidRPr="00B66942">
        <w:rPr>
          <w:b w:val="0"/>
          <w:sz w:val="24"/>
          <w:szCs w:val="24"/>
        </w:rPr>
        <w:t xml:space="preserve"> (далее - Товар)</w:t>
      </w:r>
      <w:r w:rsidR="00F54DEE" w:rsidRPr="00B66942">
        <w:rPr>
          <w:b w:val="0"/>
          <w:sz w:val="24"/>
          <w:szCs w:val="24"/>
        </w:rPr>
        <w:t xml:space="preserve"> </w:t>
      </w:r>
      <w:r w:rsidRPr="00B66942">
        <w:rPr>
          <w:b w:val="0"/>
          <w:sz w:val="24"/>
          <w:szCs w:val="24"/>
        </w:rPr>
        <w:t>согласно спецификации, а Заказчик обязуется принять Товар и произвести его оплату.</w:t>
      </w:r>
    </w:p>
    <w:p w:rsidR="009E605D" w:rsidRPr="00B66942" w:rsidRDefault="009E605D" w:rsidP="00B66942">
      <w:pPr>
        <w:pStyle w:val="1"/>
        <w:ind w:left="-426"/>
        <w:jc w:val="both"/>
        <w:rPr>
          <w:b w:val="0"/>
          <w:sz w:val="24"/>
          <w:szCs w:val="24"/>
        </w:rPr>
      </w:pPr>
      <w:r w:rsidRPr="00B66942">
        <w:rPr>
          <w:b w:val="0"/>
          <w:sz w:val="24"/>
          <w:szCs w:val="24"/>
        </w:rPr>
        <w:t xml:space="preserve">1.2. Наименование, количество, стоимость Товара определены Сторонами в спецификации, являющейся неотъемлемой частью </w:t>
      </w:r>
      <w:r w:rsidR="00F54DEE" w:rsidRPr="00B66942">
        <w:rPr>
          <w:b w:val="0"/>
          <w:sz w:val="24"/>
          <w:szCs w:val="24"/>
        </w:rPr>
        <w:t>Договора</w:t>
      </w:r>
      <w:r w:rsidRPr="00B66942">
        <w:rPr>
          <w:b w:val="0"/>
          <w:sz w:val="24"/>
          <w:szCs w:val="24"/>
        </w:rPr>
        <w:t xml:space="preserve"> (</w:t>
      </w:r>
      <w:hyperlink w:anchor="Par169" w:history="1">
        <w:r w:rsidRPr="00B66942">
          <w:rPr>
            <w:b w:val="0"/>
            <w:sz w:val="24"/>
            <w:szCs w:val="24"/>
          </w:rPr>
          <w:t>Приложение № 1</w:t>
        </w:r>
      </w:hyperlink>
      <w:r w:rsidRPr="00B66942">
        <w:rPr>
          <w:b w:val="0"/>
          <w:sz w:val="24"/>
          <w:szCs w:val="24"/>
        </w:rPr>
        <w:t xml:space="preserve"> к </w:t>
      </w:r>
      <w:r w:rsidR="00F54DEE" w:rsidRPr="00B66942">
        <w:rPr>
          <w:b w:val="0"/>
          <w:sz w:val="24"/>
          <w:szCs w:val="24"/>
        </w:rPr>
        <w:t>Договору</w:t>
      </w:r>
      <w:r w:rsidRPr="00B66942">
        <w:rPr>
          <w:b w:val="0"/>
          <w:sz w:val="24"/>
          <w:szCs w:val="24"/>
        </w:rPr>
        <w:t>).</w:t>
      </w:r>
    </w:p>
    <w:p w:rsidR="005973D4" w:rsidRDefault="005973D4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Срок действия </w:t>
      </w:r>
      <w:r w:rsidR="00F54DEE">
        <w:rPr>
          <w:b/>
          <w:bCs/>
          <w:sz w:val="24"/>
          <w:szCs w:val="24"/>
        </w:rPr>
        <w:t>Договора</w:t>
      </w:r>
    </w:p>
    <w:p w:rsidR="009E605D" w:rsidRDefault="00F54DEE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2.1. Договор</w:t>
      </w:r>
      <w:r w:rsidR="009E605D">
        <w:rPr>
          <w:sz w:val="24"/>
          <w:szCs w:val="24"/>
        </w:rPr>
        <w:t xml:space="preserve"> вступает в силу с даты е</w:t>
      </w:r>
      <w:r>
        <w:rPr>
          <w:sz w:val="24"/>
          <w:szCs w:val="24"/>
        </w:rPr>
        <w:t xml:space="preserve">го подписания и действует по 01 августа </w:t>
      </w:r>
      <w:r w:rsidR="009E605D">
        <w:rPr>
          <w:sz w:val="24"/>
          <w:szCs w:val="24"/>
        </w:rPr>
        <w:t>2017 года.</w:t>
      </w:r>
    </w:p>
    <w:p w:rsidR="005973D4" w:rsidRDefault="005973D4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Права и обязанности сторон</w:t>
      </w:r>
    </w:p>
    <w:p w:rsidR="009E605D" w:rsidRPr="008F04F6" w:rsidRDefault="009E605D" w:rsidP="005973D4">
      <w:pPr>
        <w:tabs>
          <w:tab w:val="left" w:pos="567"/>
        </w:tabs>
        <w:spacing w:after="0" w:line="240" w:lineRule="auto"/>
        <w:ind w:left="-851" w:firstLine="425"/>
        <w:contextualSpacing/>
        <w:jc w:val="both"/>
        <w:rPr>
          <w:b/>
          <w:sz w:val="24"/>
          <w:szCs w:val="24"/>
        </w:rPr>
      </w:pPr>
      <w:r w:rsidRPr="008F04F6">
        <w:rPr>
          <w:b/>
          <w:sz w:val="24"/>
          <w:szCs w:val="24"/>
        </w:rPr>
        <w:t>3.1. Поставщик обязан:</w:t>
      </w:r>
    </w:p>
    <w:p w:rsidR="009E605D" w:rsidRPr="008F04F6" w:rsidRDefault="009E605D" w:rsidP="005973D4">
      <w:pPr>
        <w:tabs>
          <w:tab w:val="left" w:pos="567"/>
        </w:tabs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8F04F6">
        <w:rPr>
          <w:sz w:val="24"/>
          <w:szCs w:val="24"/>
        </w:rPr>
        <w:t>3.1.1. Поставить Товар надлежащего качества своевременно и в полном объеме и передать под роспись Заказчику.</w:t>
      </w:r>
    </w:p>
    <w:p w:rsidR="009E605D" w:rsidRPr="008F04F6" w:rsidRDefault="009E605D" w:rsidP="005973D4">
      <w:pPr>
        <w:tabs>
          <w:tab w:val="left" w:pos="0"/>
        </w:tabs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8F04F6">
        <w:rPr>
          <w:sz w:val="24"/>
          <w:szCs w:val="24"/>
        </w:rPr>
        <w:t>3.1.2. Гарантировать качество и соответствие поставляемого Товара требованиям, применяемым в отношении Товара и требованиям Заказчика.</w:t>
      </w:r>
    </w:p>
    <w:p w:rsidR="009E605D" w:rsidRPr="008F04F6" w:rsidRDefault="009E605D" w:rsidP="005973D4">
      <w:pPr>
        <w:tabs>
          <w:tab w:val="left" w:pos="567"/>
        </w:tabs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8F04F6">
        <w:rPr>
          <w:sz w:val="24"/>
          <w:szCs w:val="24"/>
        </w:rPr>
        <w:t>3.1.3. В случае обнаружения недостатков поставленного Товара, произвести замену Товаром надлежащего качества.</w:t>
      </w:r>
    </w:p>
    <w:p w:rsidR="009E605D" w:rsidRPr="008F04F6" w:rsidRDefault="009E605D" w:rsidP="005973D4">
      <w:pPr>
        <w:tabs>
          <w:tab w:val="left" w:pos="567"/>
        </w:tabs>
        <w:spacing w:after="0" w:line="240" w:lineRule="auto"/>
        <w:ind w:left="-851" w:firstLine="425"/>
        <w:contextualSpacing/>
        <w:jc w:val="both"/>
        <w:rPr>
          <w:b/>
          <w:sz w:val="24"/>
          <w:szCs w:val="24"/>
        </w:rPr>
      </w:pPr>
      <w:r w:rsidRPr="008F04F6">
        <w:rPr>
          <w:b/>
          <w:sz w:val="24"/>
          <w:szCs w:val="24"/>
        </w:rPr>
        <w:t>3.2. Заказчик обязан:</w:t>
      </w:r>
    </w:p>
    <w:p w:rsidR="009E605D" w:rsidRPr="008F04F6" w:rsidRDefault="009E605D" w:rsidP="005973D4">
      <w:pPr>
        <w:tabs>
          <w:tab w:val="left" w:pos="0"/>
        </w:tabs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8F04F6">
        <w:rPr>
          <w:sz w:val="24"/>
          <w:szCs w:val="24"/>
        </w:rPr>
        <w:t xml:space="preserve">3.2.1. Осуществлять контроль за исполнением условий </w:t>
      </w:r>
      <w:r w:rsidR="00F54DEE">
        <w:rPr>
          <w:sz w:val="24"/>
          <w:szCs w:val="24"/>
        </w:rPr>
        <w:t>Договора</w:t>
      </w:r>
      <w:r w:rsidRPr="008F04F6">
        <w:rPr>
          <w:sz w:val="24"/>
          <w:szCs w:val="24"/>
        </w:rPr>
        <w:t>.</w:t>
      </w:r>
    </w:p>
    <w:p w:rsidR="009E605D" w:rsidRPr="008F04F6" w:rsidRDefault="009E605D" w:rsidP="005973D4">
      <w:pPr>
        <w:tabs>
          <w:tab w:val="left" w:pos="567"/>
        </w:tabs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8F04F6">
        <w:rPr>
          <w:sz w:val="24"/>
          <w:szCs w:val="24"/>
        </w:rPr>
        <w:t xml:space="preserve">3.2.2. Совершить все необходимые действия, обеспечивающие принятие Товара, поставляемого в соответствии с настоящим </w:t>
      </w:r>
      <w:r w:rsidR="00F54DEE">
        <w:rPr>
          <w:sz w:val="24"/>
          <w:szCs w:val="24"/>
        </w:rPr>
        <w:t>Договором</w:t>
      </w:r>
      <w:r w:rsidRPr="008F04F6">
        <w:rPr>
          <w:sz w:val="24"/>
          <w:szCs w:val="24"/>
        </w:rPr>
        <w:t>.</w:t>
      </w:r>
    </w:p>
    <w:p w:rsidR="009E605D" w:rsidRDefault="009E605D" w:rsidP="005973D4">
      <w:pPr>
        <w:tabs>
          <w:tab w:val="left" w:pos="567"/>
        </w:tabs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8F04F6">
        <w:rPr>
          <w:sz w:val="24"/>
          <w:szCs w:val="24"/>
        </w:rPr>
        <w:t xml:space="preserve">3.2.3. Оплатить поставленный и принятый на условиях настоящего </w:t>
      </w:r>
      <w:r w:rsidR="00F54DEE">
        <w:rPr>
          <w:sz w:val="24"/>
          <w:szCs w:val="24"/>
        </w:rPr>
        <w:t>Договора</w:t>
      </w:r>
      <w:r w:rsidRPr="008F04F6">
        <w:rPr>
          <w:sz w:val="24"/>
          <w:szCs w:val="24"/>
        </w:rPr>
        <w:t xml:space="preserve"> Товар.</w:t>
      </w:r>
    </w:p>
    <w:p w:rsidR="009E605D" w:rsidRPr="00084F58" w:rsidRDefault="009E605D" w:rsidP="005973D4">
      <w:pPr>
        <w:tabs>
          <w:tab w:val="left" w:pos="567"/>
        </w:tabs>
        <w:spacing w:after="0" w:line="240" w:lineRule="auto"/>
        <w:ind w:left="-851" w:firstLine="425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3.3. </w:t>
      </w:r>
      <w:r w:rsidRPr="00084F58">
        <w:rPr>
          <w:b/>
          <w:sz w:val="24"/>
          <w:szCs w:val="24"/>
        </w:rPr>
        <w:t>Заказчик вправе:</w:t>
      </w:r>
    </w:p>
    <w:p w:rsidR="009E605D" w:rsidRDefault="009E605D" w:rsidP="005973D4">
      <w:pPr>
        <w:tabs>
          <w:tab w:val="left" w:pos="567"/>
        </w:tabs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8F04F6">
        <w:rPr>
          <w:sz w:val="24"/>
          <w:szCs w:val="24"/>
        </w:rPr>
        <w:t>3</w:t>
      </w:r>
      <w:r>
        <w:rPr>
          <w:sz w:val="24"/>
          <w:szCs w:val="24"/>
        </w:rPr>
        <w:t>.3.1.</w:t>
      </w:r>
      <w:r w:rsidRPr="008F04F6">
        <w:rPr>
          <w:sz w:val="24"/>
          <w:szCs w:val="24"/>
        </w:rPr>
        <w:t xml:space="preserve"> В случае поставки Товара ненадлежащего качества Заказчик вправе требовать  замены поставленного Товара Товаром надлежащего качества.</w:t>
      </w:r>
    </w:p>
    <w:p w:rsidR="009E605D" w:rsidRDefault="009E605D" w:rsidP="005973D4">
      <w:pPr>
        <w:tabs>
          <w:tab w:val="left" w:pos="567"/>
          <w:tab w:val="left" w:pos="709"/>
        </w:tabs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</w:t>
      </w:r>
      <w:r w:rsidRPr="00084F58">
        <w:rPr>
          <w:sz w:val="24"/>
          <w:szCs w:val="24"/>
        </w:rPr>
        <w:t>При поставке Товара несоответствующего требованиям поставки по количеству, качеству Заказчик вправе отказаться от ее принятия и оплаты.</w:t>
      </w:r>
    </w:p>
    <w:p w:rsidR="005973D4" w:rsidRPr="008F04F6" w:rsidRDefault="005973D4" w:rsidP="005973D4">
      <w:pPr>
        <w:tabs>
          <w:tab w:val="left" w:pos="567"/>
          <w:tab w:val="left" w:pos="709"/>
        </w:tabs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</w:p>
    <w:p w:rsidR="009E605D" w:rsidRPr="008F04F6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center"/>
        <w:rPr>
          <w:sz w:val="24"/>
          <w:szCs w:val="24"/>
        </w:rPr>
      </w:pPr>
      <w:r w:rsidRPr="008F04F6">
        <w:rPr>
          <w:b/>
          <w:bCs/>
          <w:sz w:val="24"/>
          <w:szCs w:val="24"/>
        </w:rPr>
        <w:t>4. Порядок поставки Товара</w:t>
      </w:r>
    </w:p>
    <w:p w:rsidR="009E605D" w:rsidRDefault="005973D4" w:rsidP="005973D4">
      <w:pPr>
        <w:tabs>
          <w:tab w:val="left" w:pos="567"/>
        </w:tabs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Поставка Товара </w:t>
      </w:r>
      <w:r w:rsidR="009E605D" w:rsidRPr="008F04F6">
        <w:rPr>
          <w:sz w:val="24"/>
          <w:szCs w:val="24"/>
        </w:rPr>
        <w:t xml:space="preserve">осуществляется </w:t>
      </w:r>
      <w:r w:rsidR="009E605D" w:rsidRPr="001B2CAF">
        <w:rPr>
          <w:sz w:val="24"/>
          <w:szCs w:val="24"/>
        </w:rPr>
        <w:t xml:space="preserve">с момента заключения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по </w:t>
      </w:r>
      <w:r w:rsidR="00D8612B">
        <w:rPr>
          <w:sz w:val="24"/>
          <w:szCs w:val="24"/>
        </w:rPr>
        <w:t>01</w:t>
      </w:r>
      <w:r w:rsidR="009E605D">
        <w:rPr>
          <w:sz w:val="24"/>
          <w:szCs w:val="24"/>
        </w:rPr>
        <w:t xml:space="preserve"> июля 2017 года.</w:t>
      </w:r>
    </w:p>
    <w:p w:rsidR="009E605D" w:rsidRDefault="005973D4" w:rsidP="005973D4">
      <w:pPr>
        <w:tabs>
          <w:tab w:val="left" w:pos="851"/>
        </w:tabs>
        <w:snapToGri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9E605D" w:rsidRPr="00A42AF7">
        <w:rPr>
          <w:sz w:val="24"/>
          <w:szCs w:val="24"/>
        </w:rPr>
        <w:t xml:space="preserve">Поставщик обязан поставить товар </w:t>
      </w:r>
      <w:r w:rsidR="009E605D">
        <w:rPr>
          <w:sz w:val="24"/>
          <w:szCs w:val="24"/>
        </w:rPr>
        <w:t>н</w:t>
      </w:r>
      <w:r w:rsidR="009E605D" w:rsidRPr="004B2400">
        <w:rPr>
          <w:sz w:val="24"/>
          <w:szCs w:val="24"/>
        </w:rPr>
        <w:t xml:space="preserve">а склад </w:t>
      </w:r>
      <w:r w:rsidR="00F54DEE">
        <w:rPr>
          <w:sz w:val="24"/>
          <w:szCs w:val="24"/>
        </w:rPr>
        <w:t>Заказчика по адресу: г. Челябинск, ул. Краснооктябрьская, д. 24</w:t>
      </w:r>
      <w:r w:rsidR="009E605D">
        <w:rPr>
          <w:sz w:val="24"/>
          <w:szCs w:val="24"/>
        </w:rPr>
        <w:t>.</w:t>
      </w:r>
    </w:p>
    <w:p w:rsidR="009E605D" w:rsidRDefault="005973D4" w:rsidP="005973D4">
      <w:pPr>
        <w:tabs>
          <w:tab w:val="left" w:pos="851"/>
        </w:tabs>
        <w:snapToGri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9E605D" w:rsidRPr="008F04F6">
        <w:rPr>
          <w:sz w:val="24"/>
          <w:szCs w:val="24"/>
        </w:rPr>
        <w:t>Разгрузка и доставка Товара осуществл</w:t>
      </w:r>
      <w:r w:rsidR="009E605D">
        <w:rPr>
          <w:sz w:val="24"/>
          <w:szCs w:val="24"/>
        </w:rPr>
        <w:t>яется силами и за счет средств П</w:t>
      </w:r>
      <w:r w:rsidR="009E605D" w:rsidRPr="008F04F6">
        <w:rPr>
          <w:sz w:val="24"/>
          <w:szCs w:val="24"/>
        </w:rPr>
        <w:t>оставщика</w:t>
      </w:r>
      <w:r w:rsidR="009E605D">
        <w:rPr>
          <w:sz w:val="24"/>
          <w:szCs w:val="24"/>
        </w:rPr>
        <w:t>.</w:t>
      </w:r>
    </w:p>
    <w:p w:rsidR="009E605D" w:rsidRPr="004264B6" w:rsidRDefault="005973D4" w:rsidP="005973D4">
      <w:pPr>
        <w:tabs>
          <w:tab w:val="left" w:pos="851"/>
        </w:tabs>
        <w:snapToGri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="009E605D" w:rsidRPr="004264B6">
        <w:rPr>
          <w:sz w:val="24"/>
          <w:szCs w:val="24"/>
        </w:rPr>
        <w:t xml:space="preserve">По отгруженному Товару Поставщик предоставляет следующий комплект документов: </w:t>
      </w:r>
    </w:p>
    <w:p w:rsidR="009E605D" w:rsidRPr="004264B6" w:rsidRDefault="009E605D" w:rsidP="005973D4">
      <w:pPr>
        <w:tabs>
          <w:tab w:val="left" w:pos="851"/>
        </w:tabs>
        <w:snapToGri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-о</w:t>
      </w:r>
      <w:r w:rsidRPr="004264B6">
        <w:rPr>
          <w:sz w:val="24"/>
          <w:szCs w:val="24"/>
        </w:rPr>
        <w:t>ригинал счета;</w:t>
      </w:r>
    </w:p>
    <w:p w:rsidR="009E605D" w:rsidRPr="004264B6" w:rsidRDefault="009E605D" w:rsidP="005973D4">
      <w:pPr>
        <w:tabs>
          <w:tab w:val="left" w:pos="851"/>
        </w:tabs>
        <w:snapToGri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-оригинал</w:t>
      </w:r>
      <w:r w:rsidRPr="004264B6">
        <w:rPr>
          <w:sz w:val="24"/>
          <w:szCs w:val="24"/>
        </w:rPr>
        <w:t xml:space="preserve"> счета-фактуры</w:t>
      </w:r>
      <w:r w:rsidR="00F54DEE">
        <w:rPr>
          <w:sz w:val="24"/>
          <w:szCs w:val="24"/>
        </w:rPr>
        <w:t>(при наличии)</w:t>
      </w:r>
      <w:r w:rsidRPr="004264B6">
        <w:rPr>
          <w:sz w:val="24"/>
          <w:szCs w:val="24"/>
        </w:rPr>
        <w:t>;</w:t>
      </w:r>
    </w:p>
    <w:p w:rsidR="009E605D" w:rsidRPr="004264B6" w:rsidRDefault="009E605D" w:rsidP="005973D4">
      <w:pPr>
        <w:tabs>
          <w:tab w:val="left" w:pos="851"/>
        </w:tabs>
        <w:snapToGri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-товар</w:t>
      </w:r>
      <w:r w:rsidRPr="004264B6">
        <w:rPr>
          <w:sz w:val="24"/>
          <w:szCs w:val="24"/>
        </w:rPr>
        <w:t>ная накладная;</w:t>
      </w:r>
    </w:p>
    <w:p w:rsidR="009E605D" w:rsidRDefault="009E605D" w:rsidP="005973D4">
      <w:pPr>
        <w:tabs>
          <w:tab w:val="left" w:pos="851"/>
        </w:tabs>
        <w:snapToGri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4264B6">
        <w:rPr>
          <w:sz w:val="24"/>
          <w:szCs w:val="24"/>
        </w:rPr>
        <w:lastRenderedPageBreak/>
        <w:t>- серти</w:t>
      </w:r>
      <w:r w:rsidR="00F54DEE">
        <w:rPr>
          <w:sz w:val="24"/>
          <w:szCs w:val="24"/>
        </w:rPr>
        <w:t>фикат соответствия .</w:t>
      </w:r>
    </w:p>
    <w:p w:rsidR="009E605D" w:rsidRPr="00F841B1" w:rsidRDefault="005973D4" w:rsidP="005973D4">
      <w:pPr>
        <w:tabs>
          <w:tab w:val="left" w:pos="851"/>
        </w:tabs>
        <w:snapToGri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="009E605D" w:rsidRPr="00F841B1">
        <w:rPr>
          <w:sz w:val="24"/>
          <w:szCs w:val="24"/>
        </w:rPr>
        <w:t>Право собственности, а также риск случайной гибели, утраты или повреждения товара переходят к Заказчику с момента передачи товара представителю Заказчика представителем Поставщика, что подтверждается передачей доверенности представителем Заказчика представителю Поставщика и росписями этих должностных лиц в приёмо-сдаточных документах с указанием даты приёма товара.</w:t>
      </w: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center"/>
        <w:rPr>
          <w:b/>
          <w:bCs/>
          <w:sz w:val="24"/>
          <w:szCs w:val="24"/>
        </w:rPr>
      </w:pPr>
    </w:p>
    <w:p w:rsidR="009E605D" w:rsidRPr="008F04F6" w:rsidRDefault="009E605D" w:rsidP="005973D4">
      <w:pPr>
        <w:shd w:val="clear" w:color="auto" w:fill="FFFFFF"/>
        <w:tabs>
          <w:tab w:val="left" w:pos="3787"/>
        </w:tabs>
        <w:spacing w:after="0" w:line="240" w:lineRule="auto"/>
        <w:ind w:left="-851" w:firstLine="425"/>
        <w:contextualSpacing/>
        <w:jc w:val="center"/>
        <w:rPr>
          <w:b/>
          <w:bCs/>
          <w:spacing w:val="4"/>
          <w:sz w:val="24"/>
          <w:szCs w:val="24"/>
        </w:rPr>
      </w:pPr>
      <w:r w:rsidRPr="008F04F6">
        <w:rPr>
          <w:b/>
          <w:bCs/>
          <w:spacing w:val="4"/>
          <w:sz w:val="24"/>
          <w:szCs w:val="24"/>
        </w:rPr>
        <w:t>5. Требование к качеству и порядку приемки Товара</w:t>
      </w:r>
    </w:p>
    <w:p w:rsidR="009E605D" w:rsidRPr="008F04F6" w:rsidRDefault="009E605D" w:rsidP="005973D4">
      <w:pPr>
        <w:shd w:val="clear" w:color="auto" w:fill="FFFFFF"/>
        <w:tabs>
          <w:tab w:val="left" w:pos="13860"/>
        </w:tabs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8F04F6">
        <w:rPr>
          <w:spacing w:val="1"/>
          <w:sz w:val="24"/>
          <w:szCs w:val="24"/>
        </w:rPr>
        <w:t xml:space="preserve">5.1. Качество поставляемого Товара должно </w:t>
      </w:r>
      <w:r w:rsidRPr="008F04F6">
        <w:rPr>
          <w:spacing w:val="2"/>
          <w:sz w:val="24"/>
          <w:szCs w:val="24"/>
        </w:rPr>
        <w:t xml:space="preserve">соответствовать требованиям к качеству, </w:t>
      </w:r>
      <w:r w:rsidRPr="008F04F6">
        <w:rPr>
          <w:sz w:val="24"/>
          <w:szCs w:val="24"/>
        </w:rPr>
        <w:t xml:space="preserve">установленным нормативной и технической документацией Российской </w:t>
      </w:r>
      <w:r w:rsidRPr="008F04F6">
        <w:rPr>
          <w:spacing w:val="3"/>
          <w:sz w:val="24"/>
          <w:szCs w:val="24"/>
        </w:rPr>
        <w:t xml:space="preserve">Федерации и при поставке должно </w:t>
      </w:r>
      <w:r w:rsidRPr="008F04F6">
        <w:rPr>
          <w:spacing w:val="-1"/>
          <w:sz w:val="24"/>
          <w:szCs w:val="24"/>
        </w:rPr>
        <w:t xml:space="preserve">удостоверяться </w:t>
      </w:r>
      <w:r w:rsidRPr="008F04F6">
        <w:rPr>
          <w:spacing w:val="-2"/>
          <w:sz w:val="24"/>
          <w:szCs w:val="24"/>
        </w:rPr>
        <w:t>Регистрационным</w:t>
      </w:r>
      <w:r w:rsidR="00F54DEE">
        <w:rPr>
          <w:spacing w:val="-2"/>
          <w:sz w:val="24"/>
          <w:szCs w:val="24"/>
        </w:rPr>
        <w:t xml:space="preserve"> </w:t>
      </w:r>
      <w:r w:rsidRPr="008F04F6">
        <w:rPr>
          <w:spacing w:val="-3"/>
          <w:sz w:val="24"/>
          <w:szCs w:val="24"/>
        </w:rPr>
        <w:t xml:space="preserve">удостоверением, выданным </w:t>
      </w:r>
      <w:r w:rsidRPr="008F04F6">
        <w:rPr>
          <w:spacing w:val="1"/>
          <w:sz w:val="24"/>
          <w:szCs w:val="24"/>
        </w:rPr>
        <w:t xml:space="preserve">уполномоченным органом Российской Федерации в порядке, </w:t>
      </w:r>
      <w:r w:rsidRPr="008F04F6">
        <w:rPr>
          <w:sz w:val="24"/>
          <w:szCs w:val="24"/>
        </w:rPr>
        <w:t xml:space="preserve">установленном законодательством Российской Федерации,  </w:t>
      </w:r>
      <w:r w:rsidRPr="008F04F6">
        <w:rPr>
          <w:spacing w:val="-1"/>
          <w:sz w:val="24"/>
          <w:szCs w:val="24"/>
        </w:rPr>
        <w:t xml:space="preserve">Декларацией о соответствии (сертификатом соответствия) </w:t>
      </w:r>
      <w:r w:rsidRPr="008F04F6">
        <w:rPr>
          <w:sz w:val="24"/>
          <w:szCs w:val="24"/>
        </w:rPr>
        <w:t>или иным документом, подтверждающим соответствие качества Товара, оформленным в порядке, установленном законодательством Российской Федерации.</w:t>
      </w:r>
    </w:p>
    <w:p w:rsidR="009E605D" w:rsidRPr="00836953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8F04F6">
        <w:rPr>
          <w:sz w:val="24"/>
          <w:szCs w:val="24"/>
        </w:rPr>
        <w:t>5</w:t>
      </w:r>
      <w:r w:rsidRPr="00836953">
        <w:rPr>
          <w:sz w:val="24"/>
          <w:szCs w:val="24"/>
        </w:rPr>
        <w:t xml:space="preserve">.2. Гарантия на поставляемый товар </w:t>
      </w:r>
      <w:r>
        <w:rPr>
          <w:sz w:val="24"/>
          <w:szCs w:val="24"/>
        </w:rPr>
        <w:t xml:space="preserve">составляет ______ месяцев. </w:t>
      </w:r>
      <w:r w:rsidRPr="00836953">
        <w:rPr>
          <w:sz w:val="24"/>
          <w:szCs w:val="24"/>
        </w:rPr>
        <w:t>Объем предоставления гарантии качества товара: на весь объем поставленного товара.</w:t>
      </w:r>
    </w:p>
    <w:p w:rsidR="009E605D" w:rsidRPr="00DE7858" w:rsidRDefault="009E605D" w:rsidP="005973D4">
      <w:pPr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8F04F6">
        <w:rPr>
          <w:sz w:val="24"/>
          <w:szCs w:val="24"/>
        </w:rPr>
        <w:t>5.3. В случае поставки Поставщиком Товара ненадлежащего качес</w:t>
      </w:r>
      <w:r>
        <w:rPr>
          <w:sz w:val="24"/>
          <w:szCs w:val="24"/>
        </w:rPr>
        <w:t>тва  некачественный Товар может</w:t>
      </w:r>
      <w:r w:rsidRPr="008F04F6">
        <w:rPr>
          <w:sz w:val="24"/>
          <w:szCs w:val="24"/>
        </w:rPr>
        <w:t xml:space="preserve"> быть возвращен По</w:t>
      </w:r>
      <w:r>
        <w:rPr>
          <w:sz w:val="24"/>
          <w:szCs w:val="24"/>
        </w:rPr>
        <w:t>ставщику за его счет в течение 2</w:t>
      </w:r>
      <w:r w:rsidRPr="008F04F6">
        <w:rPr>
          <w:sz w:val="24"/>
          <w:szCs w:val="24"/>
        </w:rPr>
        <w:t>0 дней с момента обнаружения. Поставщик обязуется произвести замену не</w:t>
      </w:r>
      <w:r>
        <w:rPr>
          <w:sz w:val="24"/>
          <w:szCs w:val="24"/>
        </w:rPr>
        <w:t>качественного Товара в течение 20 дней с момента его возврата.</w:t>
      </w:r>
    </w:p>
    <w:p w:rsidR="009E605D" w:rsidRPr="00DE7858" w:rsidRDefault="009E605D" w:rsidP="005973D4">
      <w:pPr>
        <w:shd w:val="clear" w:color="auto" w:fill="FFFFFF"/>
        <w:spacing w:after="0" w:line="240" w:lineRule="auto"/>
        <w:ind w:left="-851" w:firstLine="425"/>
        <w:contextualSpacing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5.4</w:t>
      </w:r>
      <w:r w:rsidRPr="008F04F6">
        <w:rPr>
          <w:spacing w:val="-1"/>
          <w:sz w:val="24"/>
          <w:szCs w:val="24"/>
        </w:rPr>
        <w:t xml:space="preserve">. </w:t>
      </w:r>
      <w:r w:rsidRPr="00DE7858">
        <w:rPr>
          <w:spacing w:val="-1"/>
          <w:sz w:val="24"/>
          <w:szCs w:val="24"/>
        </w:rPr>
        <w:t>Приемка товара по качеству, комплектности, количеству мест и сохранности упаковок осуществляется в месте поставки, комплектность, внешний вид, правильность укладки, упаковки и маркировки проверяются внешним осмотром.</w:t>
      </w:r>
    </w:p>
    <w:p w:rsidR="009E605D" w:rsidRDefault="009E605D" w:rsidP="005973D4">
      <w:pPr>
        <w:shd w:val="clear" w:color="auto" w:fill="FFFFFF"/>
        <w:spacing w:after="0" w:line="240" w:lineRule="auto"/>
        <w:ind w:left="-851" w:firstLine="425"/>
        <w:contextualSpacing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5.6</w:t>
      </w:r>
      <w:r w:rsidRPr="00DE7858">
        <w:rPr>
          <w:spacing w:val="-1"/>
          <w:sz w:val="24"/>
          <w:szCs w:val="24"/>
        </w:rPr>
        <w:t>.</w:t>
      </w:r>
      <w:r w:rsidRPr="00DE7858">
        <w:rPr>
          <w:spacing w:val="-1"/>
          <w:sz w:val="24"/>
          <w:szCs w:val="24"/>
        </w:rPr>
        <w:tab/>
        <w:t>Дальнейшая приемка товара по качеству и количеству производится согласно действующим редакциям инструкций П-6 и П-7, утвержденных постановлением Госарбитража СССР 15.06.1965 и 25.04.1966 соответственно.</w:t>
      </w:r>
    </w:p>
    <w:p w:rsidR="009E605D" w:rsidRPr="008F04F6" w:rsidRDefault="009E605D" w:rsidP="005973D4">
      <w:pPr>
        <w:shd w:val="clear" w:color="auto" w:fill="FFFFFF"/>
        <w:spacing w:after="0" w:line="240" w:lineRule="auto"/>
        <w:ind w:left="-851" w:firstLine="425"/>
        <w:contextualSpacing/>
        <w:jc w:val="both"/>
        <w:rPr>
          <w:spacing w:val="-1"/>
          <w:sz w:val="24"/>
          <w:szCs w:val="24"/>
          <w:highlight w:val="yellow"/>
        </w:rPr>
      </w:pPr>
      <w:r w:rsidRPr="008F04F6">
        <w:rPr>
          <w:spacing w:val="-1"/>
          <w:sz w:val="24"/>
          <w:szCs w:val="24"/>
        </w:rPr>
        <w:t>5.7. Приемка товара осуще</w:t>
      </w:r>
      <w:r>
        <w:rPr>
          <w:spacing w:val="-1"/>
          <w:sz w:val="24"/>
          <w:szCs w:val="24"/>
        </w:rPr>
        <w:t>ствляется заказчиком в течение 3 (трех) рабочих дней с момента поставки Т</w:t>
      </w:r>
      <w:r w:rsidRPr="008F04F6">
        <w:rPr>
          <w:spacing w:val="-1"/>
          <w:sz w:val="24"/>
          <w:szCs w:val="24"/>
        </w:rPr>
        <w:t>овара.</w:t>
      </w:r>
    </w:p>
    <w:p w:rsidR="009E605D" w:rsidRPr="00726AF4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8F04F6">
        <w:rPr>
          <w:spacing w:val="-1"/>
          <w:sz w:val="24"/>
          <w:szCs w:val="24"/>
        </w:rPr>
        <w:t xml:space="preserve">5.8. Оформление результатов </w:t>
      </w:r>
      <w:r>
        <w:rPr>
          <w:spacing w:val="-1"/>
          <w:sz w:val="24"/>
          <w:szCs w:val="24"/>
        </w:rPr>
        <w:t xml:space="preserve">приемки осуществляется </w:t>
      </w:r>
      <w:r>
        <w:rPr>
          <w:bCs/>
          <w:sz w:val="24"/>
          <w:szCs w:val="24"/>
        </w:rPr>
        <w:t>актом</w:t>
      </w:r>
      <w:r w:rsidR="00F54DE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приемки </w:t>
      </w:r>
      <w:r w:rsidR="00F54DEE">
        <w:rPr>
          <w:bCs/>
          <w:sz w:val="24"/>
          <w:szCs w:val="24"/>
        </w:rPr>
        <w:t xml:space="preserve">результатов исполнения договора </w:t>
      </w:r>
      <w:r>
        <w:rPr>
          <w:spacing w:val="-1"/>
          <w:sz w:val="24"/>
          <w:szCs w:val="24"/>
        </w:rPr>
        <w:t>в течение</w:t>
      </w:r>
      <w:r w:rsidRPr="008F04F6">
        <w:rPr>
          <w:spacing w:val="-1"/>
          <w:sz w:val="24"/>
          <w:szCs w:val="24"/>
        </w:rPr>
        <w:t xml:space="preserve"> 1 (одного)</w:t>
      </w:r>
      <w:r>
        <w:rPr>
          <w:spacing w:val="-1"/>
          <w:sz w:val="24"/>
          <w:szCs w:val="24"/>
        </w:rPr>
        <w:t xml:space="preserve"> рабочего  дня с момента приемки Товара.</w:t>
      </w:r>
    </w:p>
    <w:p w:rsidR="009E605D" w:rsidRDefault="009E605D" w:rsidP="005973D4">
      <w:pPr>
        <w:shd w:val="clear" w:color="auto" w:fill="FFFFFF"/>
        <w:spacing w:after="0" w:line="240" w:lineRule="auto"/>
        <w:ind w:left="-851" w:firstLine="425"/>
        <w:contextualSpacing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5.9</w:t>
      </w:r>
      <w:r w:rsidRPr="008F04F6">
        <w:rPr>
          <w:spacing w:val="-1"/>
          <w:sz w:val="24"/>
          <w:szCs w:val="24"/>
        </w:rPr>
        <w:t xml:space="preserve">. При обнаружении несоответствия количества, качества, маркировки поступившего Товара, тары или упаковки требованиям стандартов, технических условий </w:t>
      </w:r>
      <w:r w:rsidR="00F54DEE">
        <w:rPr>
          <w:spacing w:val="-1"/>
          <w:sz w:val="24"/>
          <w:szCs w:val="24"/>
        </w:rPr>
        <w:t>Договор</w:t>
      </w:r>
      <w:r w:rsidRPr="008F04F6">
        <w:rPr>
          <w:spacing w:val="-1"/>
          <w:sz w:val="24"/>
          <w:szCs w:val="24"/>
        </w:rPr>
        <w:t>у (включая спецификацию) или данным, указанным в маркировке и документах, удостоверяющих качество Товара, Заказчик обязан приостановить приемку и направить Поставщику письменное уведомление о вызове его представителя. Представитель Поставщика обязан явиться в течение 3 (трех) рабочих дней с момента получения письменного уведомления о вызове. По прибытии уполномоченного представителя Поставщика стороны составляют и подписывают соответствующий акт. Если в указанный срок представитель Поставщика не прибудет в адрес Заказчика для составления соответствующего акта, Заказчик в одностороннем порядке составляет соответствующий акт и направляет его Поставщику.</w:t>
      </w:r>
    </w:p>
    <w:p w:rsidR="009E605D" w:rsidRDefault="009E605D" w:rsidP="005973D4">
      <w:pPr>
        <w:shd w:val="clear" w:color="auto" w:fill="FFFFFF"/>
        <w:spacing w:after="0" w:line="240" w:lineRule="auto"/>
        <w:ind w:left="-851" w:firstLine="425"/>
        <w:contextualSpacing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5.10. </w:t>
      </w:r>
      <w:r w:rsidR="00F54DEE">
        <w:rPr>
          <w:sz w:val="24"/>
          <w:szCs w:val="24"/>
        </w:rPr>
        <w:t>Заказчик вправе</w:t>
      </w:r>
      <w:r w:rsidRPr="0021572D">
        <w:rPr>
          <w:sz w:val="24"/>
          <w:szCs w:val="24"/>
        </w:rPr>
        <w:t xml:space="preserve"> для приемки </w:t>
      </w:r>
      <w:r w:rsidR="00F54DEE">
        <w:rPr>
          <w:sz w:val="24"/>
          <w:szCs w:val="24"/>
        </w:rPr>
        <w:t xml:space="preserve">поставленного товара, привлечь </w:t>
      </w:r>
      <w:r w:rsidRPr="0021572D">
        <w:rPr>
          <w:sz w:val="24"/>
          <w:szCs w:val="24"/>
        </w:rPr>
        <w:t>приёмочную комиссию.</w:t>
      </w:r>
    </w:p>
    <w:p w:rsidR="009E605D" w:rsidRDefault="009E605D" w:rsidP="005973D4">
      <w:pPr>
        <w:shd w:val="clear" w:color="auto" w:fill="FFFFFF"/>
        <w:spacing w:after="0" w:line="240" w:lineRule="auto"/>
        <w:ind w:left="-851" w:firstLine="425"/>
        <w:contextualSpacing/>
        <w:jc w:val="center"/>
        <w:rPr>
          <w:b/>
          <w:bCs/>
          <w:sz w:val="24"/>
          <w:szCs w:val="24"/>
        </w:rPr>
      </w:pPr>
    </w:p>
    <w:p w:rsidR="009E605D" w:rsidRDefault="009E605D" w:rsidP="005973D4">
      <w:pPr>
        <w:shd w:val="clear" w:color="auto" w:fill="FFFFFF"/>
        <w:spacing w:after="0" w:line="240" w:lineRule="auto"/>
        <w:ind w:left="-851" w:firstLine="425"/>
        <w:contextualSpacing/>
        <w:jc w:val="center"/>
        <w:rPr>
          <w:spacing w:val="-1"/>
          <w:sz w:val="24"/>
          <w:szCs w:val="24"/>
        </w:rPr>
      </w:pPr>
      <w:r>
        <w:rPr>
          <w:b/>
          <w:bCs/>
          <w:sz w:val="24"/>
          <w:szCs w:val="24"/>
        </w:rPr>
        <w:t>6. Порядок расчетов</w:t>
      </w:r>
    </w:p>
    <w:p w:rsidR="009E605D" w:rsidRDefault="009E605D" w:rsidP="005973D4">
      <w:pPr>
        <w:shd w:val="clear" w:color="auto" w:fill="FFFFFF"/>
        <w:spacing w:after="0" w:line="240" w:lineRule="auto"/>
        <w:ind w:left="-851" w:firstLine="425"/>
        <w:contextualSpacing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6.1. Цена на поставляемый Товар составляет _____________ (__________________) руб. ____ коп.</w:t>
      </w:r>
    </w:p>
    <w:p w:rsidR="009E605D" w:rsidRDefault="009E605D" w:rsidP="005973D4">
      <w:pPr>
        <w:shd w:val="clear" w:color="auto" w:fill="FFFFFF"/>
        <w:spacing w:after="0" w:line="240" w:lineRule="auto"/>
        <w:ind w:left="-851" w:firstLine="425"/>
        <w:contextualSpacing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6.2. Указанная цена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является твердой и определяется на весь срок исполнения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>, за исключением следующих случаев:</w:t>
      </w:r>
    </w:p>
    <w:p w:rsidR="009E605D" w:rsidRDefault="009E605D" w:rsidP="005973D4">
      <w:pPr>
        <w:shd w:val="clear" w:color="auto" w:fill="FFFFFF"/>
        <w:spacing w:after="0" w:line="240" w:lineRule="auto"/>
        <w:ind w:left="-851" w:firstLine="425"/>
        <w:contextualSpacing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lastRenderedPageBreak/>
        <w:t xml:space="preserve">1) Заказчик по согласованию с Поставщиком в ходе исполнения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вправе изменить условия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>:</w:t>
      </w:r>
    </w:p>
    <w:p w:rsidR="009E605D" w:rsidRDefault="009E605D" w:rsidP="005973D4">
      <w:pPr>
        <w:shd w:val="clear" w:color="auto" w:fill="FFFFFF"/>
        <w:spacing w:after="0" w:line="240" w:lineRule="auto"/>
        <w:ind w:left="-851" w:firstLine="425"/>
        <w:contextualSpacing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а) при снижении цены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без изменения предусмотренных </w:t>
      </w:r>
      <w:r w:rsidR="00F54DEE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 количества Товара, качества поставляемого Товара и иных условий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>;</w:t>
      </w:r>
    </w:p>
    <w:p w:rsidR="009E605D" w:rsidRDefault="009E605D" w:rsidP="005973D4">
      <w:pPr>
        <w:shd w:val="clear" w:color="auto" w:fill="FFFFFF"/>
        <w:spacing w:after="0" w:line="240" w:lineRule="auto"/>
        <w:ind w:left="-851" w:firstLine="425"/>
        <w:contextualSpacing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б) если по предложению Заказчика увеличиваются предусмотренные </w:t>
      </w:r>
      <w:r w:rsidR="00F54DEE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 количество Товара не более чем на десять процентов или уменьшаются предусмотренные </w:t>
      </w:r>
      <w:r w:rsidR="00F54DEE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пропорционально дополнительному количеству Товара исходя из установленной в </w:t>
      </w:r>
      <w:r w:rsidR="00F54DEE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е цены единицы Товара, но не более чем на десять процентов цены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. При уменьшении предусмотренных </w:t>
      </w:r>
      <w:r w:rsidR="00F54DEE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 количества Товара Стороны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обязаны уменьшить цену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F54DEE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 количества поставляемого Товара должна определяться как частное от деления первоначальной цены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на предусмотренное в </w:t>
      </w:r>
      <w:r w:rsidR="00F54DEE">
        <w:rPr>
          <w:sz w:val="24"/>
          <w:szCs w:val="24"/>
        </w:rPr>
        <w:t>Договор</w:t>
      </w:r>
      <w:r>
        <w:rPr>
          <w:sz w:val="24"/>
          <w:szCs w:val="24"/>
        </w:rPr>
        <w:t>е количество такого Товара.</w:t>
      </w:r>
    </w:p>
    <w:p w:rsidR="009E605D" w:rsidRDefault="009E605D" w:rsidP="005973D4">
      <w:pPr>
        <w:shd w:val="clear" w:color="auto" w:fill="FFFFFF"/>
        <w:spacing w:after="0" w:line="240" w:lineRule="auto"/>
        <w:ind w:left="-851" w:firstLine="425"/>
        <w:contextualSpacing/>
        <w:jc w:val="both"/>
        <w:rPr>
          <w:spacing w:val="-1"/>
          <w:sz w:val="24"/>
          <w:szCs w:val="24"/>
        </w:rPr>
      </w:pPr>
      <w:r>
        <w:rPr>
          <w:bCs/>
          <w:sz w:val="24"/>
          <w:szCs w:val="24"/>
        </w:rPr>
        <w:t xml:space="preserve">6.3. В случае, если </w:t>
      </w:r>
      <w:r w:rsidR="00F54DEE">
        <w:rPr>
          <w:bCs/>
          <w:sz w:val="24"/>
          <w:szCs w:val="24"/>
        </w:rPr>
        <w:t>Договор</w:t>
      </w:r>
      <w:r>
        <w:rPr>
          <w:bCs/>
          <w:sz w:val="24"/>
          <w:szCs w:val="24"/>
        </w:rPr>
        <w:t xml:space="preserve"> заключается с физическим лицом, за исключением индивидуального предпринимателя или иного занимающегося частной практикой лица,  подлежащая уплате физическому лицу сумма уменьшается на размер налоговых платежей, связанных с оплатой </w:t>
      </w:r>
      <w:r w:rsidR="00F54DEE">
        <w:rPr>
          <w:bCs/>
          <w:sz w:val="24"/>
          <w:szCs w:val="24"/>
        </w:rPr>
        <w:t>Договора</w:t>
      </w:r>
      <w:r>
        <w:rPr>
          <w:bCs/>
          <w:sz w:val="24"/>
          <w:szCs w:val="24"/>
        </w:rPr>
        <w:t>.</w:t>
      </w:r>
    </w:p>
    <w:p w:rsidR="009E605D" w:rsidRDefault="009E605D" w:rsidP="005973D4">
      <w:pPr>
        <w:shd w:val="clear" w:color="auto" w:fill="FFFFFF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В цену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включены </w:t>
      </w:r>
      <w:r w:rsidRPr="002442F1">
        <w:rPr>
          <w:sz w:val="24"/>
          <w:szCs w:val="24"/>
        </w:rPr>
        <w:t>стоимость товара, стоимость упаковки, расходы на погрузо-разгрузочные работы, перевозку, страхование, уплату таможенных пошлин, налогов и других обязательных платежей, которые в соответствии с действующим законодательством Российской Федерации подлежат оплате.</w:t>
      </w:r>
    </w:p>
    <w:p w:rsidR="009E605D" w:rsidRDefault="00F80E25" w:rsidP="005973D4">
      <w:pPr>
        <w:shd w:val="clear" w:color="auto" w:fill="FFFFFF"/>
        <w:spacing w:after="0" w:line="240" w:lineRule="auto"/>
        <w:ind w:left="-851" w:firstLine="425"/>
        <w:contextualSpacing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6.5</w:t>
      </w:r>
      <w:r w:rsidR="009E605D">
        <w:rPr>
          <w:sz w:val="24"/>
          <w:szCs w:val="24"/>
        </w:rPr>
        <w:t>. Оплата за поставленный Товар производится путем безналичного перечисления денежных средств на расчет</w:t>
      </w:r>
      <w:r>
        <w:rPr>
          <w:sz w:val="24"/>
          <w:szCs w:val="24"/>
        </w:rPr>
        <w:t>ный счет Поставщика в течение 30</w:t>
      </w:r>
      <w:r w:rsidR="009E605D">
        <w:rPr>
          <w:sz w:val="24"/>
          <w:szCs w:val="24"/>
        </w:rPr>
        <w:t xml:space="preserve"> календарных дней после фактической поставки и приемки Товара по количеству, ассортименту, качеству и подписания соответствующих документов (</w:t>
      </w:r>
      <w:r w:rsidR="009E605D" w:rsidRPr="002442F1">
        <w:rPr>
          <w:sz w:val="24"/>
          <w:szCs w:val="24"/>
        </w:rPr>
        <w:t>товарная накладная, сче</w:t>
      </w:r>
      <w:r w:rsidR="009E605D">
        <w:rPr>
          <w:sz w:val="24"/>
          <w:szCs w:val="24"/>
        </w:rPr>
        <w:t>т на оплату, счет-фактура).</w:t>
      </w:r>
    </w:p>
    <w:p w:rsidR="009E605D" w:rsidRDefault="00F80E25" w:rsidP="005973D4">
      <w:pPr>
        <w:keepLines/>
        <w:shd w:val="clear" w:color="auto" w:fill="FFFFFF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6.6</w:t>
      </w:r>
      <w:r w:rsidR="009E605D">
        <w:rPr>
          <w:sz w:val="24"/>
          <w:szCs w:val="24"/>
        </w:rPr>
        <w:t xml:space="preserve">. Оплата по </w:t>
      </w:r>
      <w:r w:rsidR="00F54DEE">
        <w:rPr>
          <w:sz w:val="24"/>
          <w:szCs w:val="24"/>
        </w:rPr>
        <w:t>Договор</w:t>
      </w:r>
      <w:r w:rsidR="009E605D">
        <w:rPr>
          <w:sz w:val="24"/>
          <w:szCs w:val="24"/>
        </w:rPr>
        <w:t xml:space="preserve">у осуществляется путем безналичного перевода денежных средств в валюте Российской Федерации (рубль) на расчетный счет Поставщика. При этом обязанности Заказчика в части оплаты по </w:t>
      </w:r>
      <w:r w:rsidR="00F54DEE">
        <w:rPr>
          <w:sz w:val="24"/>
          <w:szCs w:val="24"/>
        </w:rPr>
        <w:t>Договор</w:t>
      </w:r>
      <w:r w:rsidR="009E605D">
        <w:rPr>
          <w:sz w:val="24"/>
          <w:szCs w:val="24"/>
        </w:rPr>
        <w:t>у считаются исполненными со дня списания денежных средств банком Заказчика со счета Заказчика.</w:t>
      </w:r>
    </w:p>
    <w:p w:rsidR="00F80E25" w:rsidRDefault="00F80E25" w:rsidP="005973D4">
      <w:pPr>
        <w:keepLines/>
        <w:shd w:val="clear" w:color="auto" w:fill="FFFFFF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</w:p>
    <w:p w:rsidR="009E605D" w:rsidRDefault="009E605D" w:rsidP="005973D4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Ответственность Сторон</w:t>
      </w:r>
    </w:p>
    <w:p w:rsidR="009E605D" w:rsidRDefault="009E605D" w:rsidP="005973D4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Стороны несут ответственность за неисполнение или ненадлежащее исполнение своих обязательств по </w:t>
      </w:r>
      <w:r w:rsidR="00F54DEE">
        <w:rPr>
          <w:sz w:val="24"/>
          <w:szCs w:val="24"/>
        </w:rPr>
        <w:t>Договор</w:t>
      </w:r>
      <w:r>
        <w:rPr>
          <w:sz w:val="24"/>
          <w:szCs w:val="24"/>
        </w:rPr>
        <w:t>у в соответствии с законодательством РФ.</w:t>
      </w: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Неустойка по </w:t>
      </w:r>
      <w:r w:rsidR="00F54DEE">
        <w:rPr>
          <w:sz w:val="24"/>
          <w:szCs w:val="24"/>
        </w:rPr>
        <w:t>Договор</w:t>
      </w:r>
      <w:r>
        <w:rPr>
          <w:sz w:val="24"/>
          <w:szCs w:val="24"/>
        </w:rPr>
        <w:t>у выплачивается только на основании обоснованного письменного требования Стороны.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В случае просрочки исполнения Заказчиком обязательств, предусмотренных </w:t>
      </w:r>
      <w:r w:rsidR="00F54DEE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F54DEE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F54DEE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, начиная со дня, следующего после дня истечения установленного </w:t>
      </w:r>
      <w:r w:rsidR="00F54DEE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 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Штрафы начисляются за ненадлежащее исполнение заказчиком обязательств, предусмотренных </w:t>
      </w:r>
      <w:r w:rsidR="00F54DEE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F54DEE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. Размер штрафа устанавливается </w:t>
      </w:r>
      <w:r w:rsidR="00F54DEE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 в виде фиксированной суммы  и составляет _________ (2,5%  цены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). 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7.5. В случае просрочки исполнения поставщиком обязательств (в том числе гарантийного обязательства), предусмотренных </w:t>
      </w:r>
      <w:r w:rsidR="00F54DEE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F54DEE">
        <w:rPr>
          <w:sz w:val="24"/>
          <w:szCs w:val="24"/>
        </w:rPr>
        <w:t>Договором</w:t>
      </w:r>
      <w:r>
        <w:rPr>
          <w:sz w:val="24"/>
          <w:szCs w:val="24"/>
        </w:rPr>
        <w:t>, Заказчик направляет поставщику требование об уплате неустоек (штрафов, пеней).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7.6. За ненадлежащее исполнение Поставщиком обязательств, предусмотренных </w:t>
      </w:r>
      <w:r w:rsidR="00F54DEE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, за исключением просрочки исполнения Заказчиком, Поставщиком  обязательств (в том числе гарантийного обязательства), предусмотренных </w:t>
      </w:r>
      <w:r w:rsidR="00F54DEE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, размер штрафа устанавливается в виде фиксированной суммы и составляет ___________   (10 % цены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>).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7.7. Пеня начисляется за каждый день просрочки исполнения Поставщиком обязательства, предусмотренного </w:t>
      </w:r>
      <w:r w:rsidR="00F54DEE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, и устанавливается в размере не менее одной трехсотой действующей на дату уплаты пени </w:t>
      </w:r>
      <w:r w:rsidR="00F80E25">
        <w:rPr>
          <w:rFonts w:cs="Times New Roman"/>
          <w:sz w:val="24"/>
          <w:szCs w:val="24"/>
        </w:rPr>
        <w:t>ставки</w:t>
      </w:r>
      <w:r>
        <w:rPr>
          <w:sz w:val="24"/>
          <w:szCs w:val="24"/>
        </w:rPr>
        <w:t xml:space="preserve"> рефинансирования Центрального банка Российской Федерации от цены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F54DEE">
        <w:rPr>
          <w:sz w:val="24"/>
          <w:szCs w:val="24"/>
        </w:rPr>
        <w:t>Договором</w:t>
      </w:r>
      <w:r>
        <w:rPr>
          <w:sz w:val="24"/>
          <w:szCs w:val="24"/>
        </w:rPr>
        <w:t xml:space="preserve"> и фактически исполненных поставщиком (подрядчиком, исполнителем), и определяется по формуле: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center"/>
        <w:outlineLvl w:val="0"/>
        <w:rPr>
          <w:sz w:val="24"/>
          <w:szCs w:val="24"/>
        </w:rPr>
      </w:pP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 = (Ц - В) x С,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 - цена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>;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- стоимость фактически исполненного в установленный срок поставщиком (подрядчиком, исполнителем) обязательства по </w:t>
      </w:r>
      <w:r w:rsidR="00F54DEE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у, определяемая на основании документа о приемке товаров, результатов выполнения работ, оказания услуг, в том числе отдельных этапов исполнения </w:t>
      </w:r>
      <w:r w:rsidR="00F54DEE">
        <w:rPr>
          <w:sz w:val="24"/>
          <w:szCs w:val="24"/>
        </w:rPr>
        <w:t>Договор</w:t>
      </w:r>
      <w:r>
        <w:rPr>
          <w:sz w:val="24"/>
          <w:szCs w:val="24"/>
        </w:rPr>
        <w:t>ов;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 - размер ставки.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7. Размер ставки определяется по формуле: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center"/>
        <w:rPr>
          <w:sz w:val="24"/>
          <w:szCs w:val="24"/>
        </w:rPr>
      </w:pPr>
      <w:r>
        <w:rPr>
          <w:noProof/>
          <w:position w:val="-14"/>
          <w:sz w:val="24"/>
          <w:szCs w:val="24"/>
        </w:rPr>
        <w:drawing>
          <wp:inline distT="0" distB="0" distL="0" distR="0">
            <wp:extent cx="990600" cy="2571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,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noProof/>
          <w:position w:val="-14"/>
          <w:sz w:val="24"/>
          <w:szCs w:val="24"/>
        </w:rPr>
        <w:drawing>
          <wp:inline distT="0" distB="0" distL="0" distR="0">
            <wp:extent cx="266700" cy="2571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 К;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ДП - количество дней просрочки.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 Коэффициент К определяется по формуле: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center"/>
        <w:rPr>
          <w:sz w:val="24"/>
          <w:szCs w:val="24"/>
        </w:rPr>
      </w:pPr>
      <w:r>
        <w:rPr>
          <w:noProof/>
          <w:position w:val="-28"/>
          <w:sz w:val="24"/>
          <w:szCs w:val="24"/>
        </w:rPr>
        <w:drawing>
          <wp:inline distT="0" distB="0" distL="0" distR="0">
            <wp:extent cx="1181100" cy="419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,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ДП - количество дней просрочки;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ДК - срок исполнения обязательства по </w:t>
      </w:r>
      <w:r w:rsidR="00F54DEE">
        <w:rPr>
          <w:sz w:val="24"/>
          <w:szCs w:val="24"/>
        </w:rPr>
        <w:t>Договор</w:t>
      </w:r>
      <w:r>
        <w:rPr>
          <w:sz w:val="24"/>
          <w:szCs w:val="24"/>
        </w:rPr>
        <w:t>у (количество дней).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К,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К,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9E605D" w:rsidRDefault="009E605D" w:rsidP="005973D4">
      <w:pPr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К,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7.8.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54DEE">
        <w:rPr>
          <w:bCs/>
          <w:sz w:val="24"/>
          <w:szCs w:val="24"/>
        </w:rPr>
        <w:t>Договором</w:t>
      </w:r>
      <w:r>
        <w:rPr>
          <w:bCs/>
          <w:sz w:val="24"/>
          <w:szCs w:val="24"/>
        </w:rPr>
        <w:t>, произошло вследствие непреодолимой силы или по вине другой стороны.</w:t>
      </w: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center"/>
        <w:rPr>
          <w:b/>
          <w:bCs/>
          <w:sz w:val="24"/>
          <w:szCs w:val="24"/>
        </w:rPr>
      </w:pP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Отказ от исполнения </w:t>
      </w:r>
      <w:r w:rsidR="00F54DEE">
        <w:rPr>
          <w:b/>
          <w:bCs/>
          <w:sz w:val="24"/>
          <w:szCs w:val="24"/>
        </w:rPr>
        <w:t>Договора</w:t>
      </w:r>
      <w:r>
        <w:rPr>
          <w:b/>
          <w:bCs/>
          <w:sz w:val="24"/>
          <w:szCs w:val="24"/>
        </w:rPr>
        <w:t xml:space="preserve">, расторжение </w:t>
      </w:r>
      <w:r w:rsidR="00F54DEE">
        <w:rPr>
          <w:b/>
          <w:bCs/>
          <w:sz w:val="24"/>
          <w:szCs w:val="24"/>
        </w:rPr>
        <w:t>Договора</w:t>
      </w: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Расторжение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от исполнения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в соответствии с гражданским законодательством.</w:t>
      </w:r>
    </w:p>
    <w:p w:rsidR="00D8612B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2442F1">
        <w:rPr>
          <w:sz w:val="24"/>
          <w:szCs w:val="24"/>
        </w:rPr>
        <w:t xml:space="preserve">Решение Заказчика об одностороннем отказе от исполнения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 xml:space="preserve"> не позднее чем в течение трех рабочих дней с даты принятия указанного решения, размещается в единой информационной системе и направляется Поставщику  по почте заказным письмом с уведомлением о вручении по адресу Поставщика, указанному в разделе 15 настоящего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 xml:space="preserve">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требований настоящей части считается надлежащим уведомлением Поставщика об одностороннем отказе от исполнения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 xml:space="preserve">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</w:t>
      </w:r>
      <w:r w:rsidR="00F54DEE">
        <w:rPr>
          <w:sz w:val="24"/>
          <w:szCs w:val="24"/>
        </w:rPr>
        <w:t>Договор</w:t>
      </w:r>
      <w:r w:rsidRPr="002442F1">
        <w:rPr>
          <w:sz w:val="24"/>
          <w:szCs w:val="24"/>
        </w:rPr>
        <w:t xml:space="preserve">е. </w:t>
      </w:r>
    </w:p>
    <w:p w:rsidR="009E605D" w:rsidRPr="002442F1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2442F1">
        <w:rPr>
          <w:sz w:val="24"/>
          <w:szCs w:val="24"/>
        </w:rPr>
        <w:t xml:space="preserve">8.3. Решение Заказчика об одностороннем отказе от исполнения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 xml:space="preserve"> вступает в силу и </w:t>
      </w:r>
      <w:r w:rsidR="00F54DEE">
        <w:rPr>
          <w:sz w:val="24"/>
          <w:szCs w:val="24"/>
        </w:rPr>
        <w:t>Договор</w:t>
      </w:r>
      <w:r w:rsidRPr="002442F1">
        <w:rPr>
          <w:sz w:val="24"/>
          <w:szCs w:val="24"/>
        </w:rPr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>.</w:t>
      </w:r>
    </w:p>
    <w:p w:rsidR="009E605D" w:rsidRPr="002442F1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2442F1">
        <w:rPr>
          <w:sz w:val="24"/>
          <w:szCs w:val="24"/>
        </w:rPr>
        <w:t xml:space="preserve">8.4. Заказчик обязан отменить не вступившее в силу решение об одностороннем отказе от исполнения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 xml:space="preserve">, если в течение десятидневного срока с даты надлежащего уведомления Поставщика о принятом решении об одностороннем отказе от исполнения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 xml:space="preserve"> устранено нарушение условий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 xml:space="preserve">, послужившее основанием для принятия указанного решения. Данное правило не применяется в случае повторного нарушения Поставщиком условий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 xml:space="preserve">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>.</w:t>
      </w:r>
    </w:p>
    <w:p w:rsidR="009E605D" w:rsidRPr="002442F1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2442F1">
        <w:rPr>
          <w:sz w:val="24"/>
          <w:szCs w:val="24"/>
        </w:rPr>
        <w:t xml:space="preserve">8.5. Заказчик обязан принять решение об одностороннем отказе от исполнения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 xml:space="preserve">, если в ходе исполнения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 xml:space="preserve"> установлено, что Поставщик не соответствует установленным извещением о проведении запроса котировок,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9E605D" w:rsidRPr="002442F1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2442F1">
        <w:rPr>
          <w:sz w:val="24"/>
          <w:szCs w:val="24"/>
        </w:rPr>
        <w:t xml:space="preserve">8.6. Решение Поставщика об одностороннем отказе от исполнения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 xml:space="preserve"> не позднее чем в течение трех рабочих дней с даты принятия такого решения, направляется Заказчику по почте заказным письмом с уведомлением о вручении по адресу Заказчика, указанному в </w:t>
      </w:r>
      <w:r w:rsidR="00F54DEE">
        <w:rPr>
          <w:sz w:val="24"/>
          <w:szCs w:val="24"/>
        </w:rPr>
        <w:t>Договор</w:t>
      </w:r>
      <w:r w:rsidRPr="002442F1">
        <w:rPr>
          <w:sz w:val="24"/>
          <w:szCs w:val="24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Поставщиком подтверждения о его вручении Заказчику. Выполнение Поставщиком настоящих требований считается надлежащим уведомлением Заказчика об одностороннем отказе от исполнения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>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9E605D" w:rsidRPr="002442F1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2442F1">
        <w:rPr>
          <w:sz w:val="24"/>
          <w:szCs w:val="24"/>
        </w:rPr>
        <w:t xml:space="preserve">8.7. Решение Поставщика об одностороннем отказе от исполнения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 xml:space="preserve"> вступает в силу и </w:t>
      </w:r>
      <w:r w:rsidR="00F54DEE">
        <w:rPr>
          <w:sz w:val="24"/>
          <w:szCs w:val="24"/>
        </w:rPr>
        <w:t>Договор</w:t>
      </w:r>
      <w:r w:rsidRPr="002442F1">
        <w:rPr>
          <w:sz w:val="24"/>
          <w:szCs w:val="24"/>
        </w:rPr>
        <w:t xml:space="preserve"> считается расторгнутым через десять дней с даты надлежащего уведомления Поставщиком Заказчика об одностороннем отказе от исполнения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>.</w:t>
      </w:r>
    </w:p>
    <w:p w:rsidR="009E605D" w:rsidRPr="002442F1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2442F1">
        <w:rPr>
          <w:sz w:val="24"/>
          <w:szCs w:val="24"/>
        </w:rPr>
        <w:t xml:space="preserve">8.8. Поставщик  обязан отменить не вступившее в силу решение об одностороннем отказе от исполнения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 xml:space="preserve">, если в течение десятидневного срока с даты надлежащего </w:t>
      </w:r>
      <w:r w:rsidRPr="002442F1">
        <w:rPr>
          <w:sz w:val="24"/>
          <w:szCs w:val="24"/>
        </w:rPr>
        <w:lastRenderedPageBreak/>
        <w:t xml:space="preserve">уведомления Заказчика о принятом решении об одностороннем отказе от исполнения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 xml:space="preserve"> устранены нарушения условий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>, послужившие основанием для принятия указанного решения.</w:t>
      </w:r>
    </w:p>
    <w:p w:rsidR="009E605D" w:rsidRPr="00836953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 w:rsidRPr="002442F1">
        <w:rPr>
          <w:sz w:val="24"/>
          <w:szCs w:val="24"/>
        </w:rPr>
        <w:t xml:space="preserve">8.9. При расторжении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 xml:space="preserve"> в связи с односторонним отказом стороны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 xml:space="preserve"> от исполнения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 xml:space="preserve"> другая сторона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F54DEE">
        <w:rPr>
          <w:sz w:val="24"/>
          <w:szCs w:val="24"/>
        </w:rPr>
        <w:t>Договора</w:t>
      </w:r>
      <w:r w:rsidRPr="002442F1">
        <w:rPr>
          <w:sz w:val="24"/>
          <w:szCs w:val="24"/>
        </w:rPr>
        <w:t>.</w:t>
      </w: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9. Порядок урегулирования споров</w:t>
      </w: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Претензионный порядок досудебного урегулирования споров, вытекающих из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>, является для Сторон обязательным.</w:t>
      </w: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указанному в </w:t>
      </w:r>
      <w:r w:rsidR="00F80E25">
        <w:rPr>
          <w:rFonts w:cs="Times New Roman"/>
          <w:sz w:val="24"/>
          <w:szCs w:val="24"/>
        </w:rPr>
        <w:t>разделе</w:t>
      </w:r>
      <w:r>
        <w:rPr>
          <w:sz w:val="24"/>
          <w:szCs w:val="24"/>
        </w:rPr>
        <w:t xml:space="preserve"> 13 </w:t>
      </w:r>
      <w:r w:rsidR="00F54DEE">
        <w:rPr>
          <w:sz w:val="24"/>
          <w:szCs w:val="24"/>
        </w:rPr>
        <w:t>Договора</w:t>
      </w:r>
      <w:r>
        <w:rPr>
          <w:sz w:val="24"/>
          <w:szCs w:val="24"/>
        </w:rPr>
        <w:t>.</w:t>
      </w: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9.3. Допускается направление Сторонами претензионных писем иными способами: по факсу и электронной почте, экспресс - почтой.</w:t>
      </w: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9.4. Срок рассмотрения претензионного письма и направления ответа на него составляет 10 (десять) рабочих дней со дня получения последнего адресатом.</w:t>
      </w: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9.5. В случае неурегулирования споров и разногласий в претензионном порядке они передаются на рассмотр</w:t>
      </w:r>
      <w:r w:rsidR="00F80E25">
        <w:rPr>
          <w:sz w:val="24"/>
          <w:szCs w:val="24"/>
        </w:rPr>
        <w:t>ение в Арбитражный суд Челябинской</w:t>
      </w:r>
      <w:r>
        <w:rPr>
          <w:sz w:val="24"/>
          <w:szCs w:val="24"/>
        </w:rPr>
        <w:t xml:space="preserve"> области.</w:t>
      </w: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10. Обстоятельства непреодолимой силы</w:t>
      </w: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Стороны освобождаются от ответственности за частичное или полное неисполнение обязательств по </w:t>
      </w:r>
      <w:r w:rsidR="00F54DEE">
        <w:rPr>
          <w:sz w:val="24"/>
          <w:szCs w:val="24"/>
        </w:rPr>
        <w:t>Договор</w:t>
      </w:r>
      <w:r>
        <w:rPr>
          <w:sz w:val="24"/>
          <w:szCs w:val="24"/>
        </w:rPr>
        <w:t>у, если оно явилось следствием действия обстоятельств непреодолимой силы, возникших помимо воли и желания сторон, и которые нельзя было предвидеть или предотвратить, включая объявленную или фактическую войну, гражданские волнения, эпидемии, блокаду, эмбарго, землетрясения, наводнения, пожары и другие обстоятельства непреодолимой силы.</w:t>
      </w: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10.2. Документ,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</w:t>
      </w:r>
      <w:r w:rsidR="00F54DEE">
        <w:rPr>
          <w:sz w:val="24"/>
          <w:szCs w:val="24"/>
        </w:rPr>
        <w:t>Договор</w:t>
      </w:r>
      <w:r>
        <w:rPr>
          <w:sz w:val="24"/>
          <w:szCs w:val="24"/>
        </w:rPr>
        <w:t>у.</w:t>
      </w: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</w:p>
    <w:p w:rsidR="009E605D" w:rsidRDefault="00F80E25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9E605D">
        <w:rPr>
          <w:b/>
          <w:bCs/>
          <w:sz w:val="24"/>
          <w:szCs w:val="24"/>
        </w:rPr>
        <w:t>. Прочие условия</w:t>
      </w:r>
    </w:p>
    <w:p w:rsidR="009E605D" w:rsidRDefault="00F80E25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9E605D">
        <w:rPr>
          <w:sz w:val="24"/>
          <w:szCs w:val="24"/>
        </w:rPr>
        <w:t xml:space="preserve">.1. Любые изменения и дополнения по </w:t>
      </w:r>
      <w:r w:rsidR="00F54DEE">
        <w:rPr>
          <w:sz w:val="24"/>
          <w:szCs w:val="24"/>
        </w:rPr>
        <w:t>Договор</w:t>
      </w:r>
      <w:r w:rsidR="009E605D">
        <w:rPr>
          <w:sz w:val="24"/>
          <w:szCs w:val="24"/>
        </w:rPr>
        <w:t xml:space="preserve">у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Сторон и содержат ссылку на </w:t>
      </w:r>
      <w:r w:rsidR="00F54DEE">
        <w:rPr>
          <w:sz w:val="24"/>
          <w:szCs w:val="24"/>
        </w:rPr>
        <w:t>Договор</w:t>
      </w:r>
      <w:r w:rsidR="009E605D">
        <w:rPr>
          <w:sz w:val="24"/>
          <w:szCs w:val="24"/>
        </w:rPr>
        <w:t>.</w:t>
      </w:r>
    </w:p>
    <w:p w:rsidR="009E605D" w:rsidRDefault="00F80E25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9E605D">
        <w:rPr>
          <w:sz w:val="24"/>
          <w:szCs w:val="24"/>
        </w:rPr>
        <w:t xml:space="preserve">.2. Стороны обязуются незамедлительно информировать друг друга о возникших затруднениях, которые могут привести к невыполнению отдельных условий </w:t>
      </w:r>
      <w:r w:rsidR="00F54DEE">
        <w:rPr>
          <w:sz w:val="24"/>
          <w:szCs w:val="24"/>
        </w:rPr>
        <w:t>Договора</w:t>
      </w:r>
      <w:r w:rsidR="009E605D">
        <w:rPr>
          <w:sz w:val="24"/>
          <w:szCs w:val="24"/>
        </w:rPr>
        <w:t>, для согласования и принятия необходимых мер.</w:t>
      </w:r>
    </w:p>
    <w:p w:rsidR="009E605D" w:rsidRDefault="00F80E25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9E605D">
        <w:rPr>
          <w:sz w:val="24"/>
          <w:szCs w:val="24"/>
        </w:rPr>
        <w:t xml:space="preserve">.3. Стороны признают, что, если какое-либо из положений </w:t>
      </w:r>
      <w:r w:rsidR="00F54DEE">
        <w:rPr>
          <w:sz w:val="24"/>
          <w:szCs w:val="24"/>
        </w:rPr>
        <w:t>Договора</w:t>
      </w:r>
      <w:r w:rsidR="009E605D">
        <w:rPr>
          <w:sz w:val="24"/>
          <w:szCs w:val="24"/>
        </w:rPr>
        <w:t xml:space="preserve"> становится недействительным в течение срока его действия вследствие изменения законодательства, остальные положения </w:t>
      </w:r>
      <w:r w:rsidR="00F54DEE">
        <w:rPr>
          <w:sz w:val="24"/>
          <w:szCs w:val="24"/>
        </w:rPr>
        <w:t>Договора</w:t>
      </w:r>
      <w:r w:rsidR="009E605D">
        <w:rPr>
          <w:sz w:val="24"/>
          <w:szCs w:val="24"/>
        </w:rPr>
        <w:t xml:space="preserve"> обязательны для Сторон в течение срока действия </w:t>
      </w:r>
      <w:r w:rsidR="00F54DEE">
        <w:rPr>
          <w:sz w:val="24"/>
          <w:szCs w:val="24"/>
        </w:rPr>
        <w:t>Договора</w:t>
      </w:r>
      <w:r w:rsidR="009E605D">
        <w:rPr>
          <w:sz w:val="24"/>
          <w:szCs w:val="24"/>
        </w:rPr>
        <w:t>.</w:t>
      </w:r>
    </w:p>
    <w:p w:rsidR="009E605D" w:rsidRDefault="00F80E25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9E605D">
        <w:rPr>
          <w:sz w:val="24"/>
          <w:szCs w:val="24"/>
        </w:rPr>
        <w:t>.4. Стороны обязаны извещать друг друга об изменениях своего адреса, номеров телефонов, иных реквизитов в срок не позднее 3 (Трех) дней с момента начала действий таких изменений.</w:t>
      </w:r>
    </w:p>
    <w:p w:rsidR="009E605D" w:rsidRDefault="00F80E25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11</w:t>
      </w:r>
      <w:r w:rsidR="009E605D">
        <w:rPr>
          <w:sz w:val="24"/>
          <w:szCs w:val="24"/>
        </w:rPr>
        <w:t xml:space="preserve">.5. Поставщик не вправе без предварительного письменного согласия Заказчика передавать свои права по </w:t>
      </w:r>
      <w:r w:rsidR="00F54DEE">
        <w:rPr>
          <w:sz w:val="24"/>
          <w:szCs w:val="24"/>
        </w:rPr>
        <w:t>Договор</w:t>
      </w:r>
      <w:r w:rsidR="009E605D">
        <w:rPr>
          <w:sz w:val="24"/>
          <w:szCs w:val="24"/>
        </w:rPr>
        <w:t>у третьим лицам.</w:t>
      </w:r>
    </w:p>
    <w:p w:rsidR="009E605D" w:rsidRDefault="00F80E25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9E605D">
        <w:rPr>
          <w:sz w:val="24"/>
          <w:szCs w:val="24"/>
        </w:rPr>
        <w:t xml:space="preserve">.6. Во всем остальном, что не предусмотрено </w:t>
      </w:r>
      <w:r w:rsidR="00F54DEE">
        <w:rPr>
          <w:sz w:val="24"/>
          <w:szCs w:val="24"/>
        </w:rPr>
        <w:t>Договором</w:t>
      </w:r>
      <w:r w:rsidR="009E605D">
        <w:rPr>
          <w:sz w:val="24"/>
          <w:szCs w:val="24"/>
        </w:rPr>
        <w:t>, Стороны руководствуются действующим законодательством РФ.</w:t>
      </w:r>
    </w:p>
    <w:p w:rsidR="009E605D" w:rsidRDefault="009E605D" w:rsidP="005973D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rPr>
          <w:sz w:val="24"/>
          <w:szCs w:val="24"/>
        </w:rPr>
      </w:pPr>
    </w:p>
    <w:p w:rsidR="009E605D" w:rsidRDefault="009E605D" w:rsidP="005973D4">
      <w:pPr>
        <w:overflowPunct w:val="0"/>
        <w:autoSpaceDE w:val="0"/>
        <w:autoSpaceDN w:val="0"/>
        <w:adjustRightInd w:val="0"/>
        <w:spacing w:after="0" w:line="240" w:lineRule="auto"/>
        <w:ind w:left="-851" w:firstLine="425"/>
        <w:contextualSpacing/>
        <w:jc w:val="both"/>
        <w:textAlignment w:val="baseline"/>
        <w:rPr>
          <w:sz w:val="24"/>
          <w:szCs w:val="24"/>
        </w:rPr>
      </w:pPr>
    </w:p>
    <w:p w:rsidR="009E605D" w:rsidRDefault="00F80E25" w:rsidP="005973D4">
      <w:pPr>
        <w:overflowPunct w:val="0"/>
        <w:autoSpaceDE w:val="0"/>
        <w:autoSpaceDN w:val="0"/>
        <w:adjustRightInd w:val="0"/>
        <w:spacing w:after="0" w:line="240" w:lineRule="auto"/>
        <w:ind w:left="-851" w:firstLine="425"/>
        <w:contextualSpacing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9E605D">
        <w:rPr>
          <w:b/>
          <w:sz w:val="24"/>
          <w:szCs w:val="24"/>
        </w:rPr>
        <w:t>. Адреса и банковские реквизиты сторон:</w:t>
      </w:r>
    </w:p>
    <w:tbl>
      <w:tblPr>
        <w:tblW w:w="10200" w:type="dxa"/>
        <w:tblInd w:w="-11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00"/>
        <w:gridCol w:w="5100"/>
      </w:tblGrid>
      <w:tr w:rsidR="005973D4" w:rsidRPr="00B838AD" w:rsidTr="005973D4">
        <w:trPr>
          <w:cantSplit/>
        </w:trPr>
        <w:tc>
          <w:tcPr>
            <w:tcW w:w="5100" w:type="dxa"/>
          </w:tcPr>
          <w:p w:rsidR="005973D4" w:rsidRPr="00B838AD" w:rsidRDefault="005973D4" w:rsidP="00C853E8">
            <w:pPr>
              <w:autoSpaceDE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38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Заказчик:</w:t>
            </w:r>
          </w:p>
          <w:p w:rsidR="005973D4" w:rsidRPr="00B838AD" w:rsidRDefault="005973D4" w:rsidP="00C853E8">
            <w:pPr>
              <w:autoSpaceDE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973D4" w:rsidRPr="00B838AD" w:rsidRDefault="005973D4" w:rsidP="00C853E8">
            <w:pPr>
              <w:pStyle w:val="1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 ДС</w:t>
            </w:r>
            <w:r w:rsidRPr="00B838AD">
              <w:rPr>
                <w:rFonts w:ascii="Times New Roman" w:hAnsi="Times New Roman" w:cs="Times New Roman"/>
              </w:rPr>
              <w:t xml:space="preserve">  № 328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38AD">
              <w:rPr>
                <w:rFonts w:ascii="Times New Roman" w:hAnsi="Times New Roman" w:cs="Times New Roman"/>
              </w:rPr>
              <w:t>г.Челябинска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38AD">
              <w:rPr>
                <w:rFonts w:ascii="Times New Roman" w:hAnsi="Times New Roman" w:cs="Times New Roman"/>
              </w:rPr>
              <w:t>»</w:t>
            </w:r>
          </w:p>
          <w:p w:rsidR="005973D4" w:rsidRPr="00B838AD" w:rsidRDefault="005973D4" w:rsidP="00C853E8">
            <w:pPr>
              <w:pStyle w:val="11"/>
              <w:contextualSpacing/>
              <w:jc w:val="left"/>
              <w:rPr>
                <w:rFonts w:ascii="Times New Roman" w:hAnsi="Times New Roman" w:cs="Times New Roman"/>
              </w:rPr>
            </w:pPr>
            <w:r w:rsidRPr="00B838AD">
              <w:rPr>
                <w:rFonts w:ascii="Times New Roman" w:hAnsi="Times New Roman" w:cs="Times New Roman"/>
              </w:rPr>
              <w:t xml:space="preserve">Юр. адрес: 454038, г. Челябинск, </w:t>
            </w:r>
          </w:p>
          <w:p w:rsidR="005973D4" w:rsidRPr="00B838AD" w:rsidRDefault="005973D4" w:rsidP="00C853E8">
            <w:pPr>
              <w:pStyle w:val="11"/>
              <w:contextualSpacing/>
              <w:jc w:val="left"/>
              <w:rPr>
                <w:rFonts w:ascii="Times New Roman" w:hAnsi="Times New Roman" w:cs="Times New Roman"/>
              </w:rPr>
            </w:pPr>
            <w:r w:rsidRPr="00B838AD">
              <w:rPr>
                <w:rFonts w:ascii="Times New Roman" w:hAnsi="Times New Roman" w:cs="Times New Roman"/>
              </w:rPr>
              <w:t>ул. Краснооктябрьская, 24</w:t>
            </w:r>
          </w:p>
          <w:p w:rsidR="005973D4" w:rsidRPr="00B838AD" w:rsidRDefault="005973D4" w:rsidP="00C853E8">
            <w:pPr>
              <w:pStyle w:val="11"/>
              <w:contextualSpacing/>
              <w:rPr>
                <w:rFonts w:ascii="Times New Roman" w:hAnsi="Times New Roman" w:cs="Times New Roman"/>
              </w:rPr>
            </w:pPr>
            <w:r w:rsidRPr="00B838AD">
              <w:rPr>
                <w:rFonts w:ascii="Times New Roman" w:hAnsi="Times New Roman" w:cs="Times New Roman"/>
              </w:rPr>
              <w:t>телефон: 8 (351) 721-55-34</w:t>
            </w:r>
          </w:p>
          <w:p w:rsidR="005973D4" w:rsidRPr="00B838AD" w:rsidRDefault="005973D4" w:rsidP="00C853E8">
            <w:pPr>
              <w:pStyle w:val="11"/>
              <w:contextualSpacing/>
              <w:rPr>
                <w:rFonts w:ascii="Times New Roman" w:hAnsi="Times New Roman" w:cs="Times New Roman"/>
              </w:rPr>
            </w:pPr>
            <w:r w:rsidRPr="00B838AD">
              <w:rPr>
                <w:rFonts w:ascii="Times New Roman" w:hAnsi="Times New Roman" w:cs="Times New Roman"/>
              </w:rPr>
              <w:t>ИНН/КПП 7450027830/746001001</w:t>
            </w:r>
          </w:p>
          <w:p w:rsidR="005973D4" w:rsidRPr="00B838AD" w:rsidRDefault="005973D4" w:rsidP="00C853E8">
            <w:pPr>
              <w:pStyle w:val="11"/>
              <w:contextualSpacing/>
              <w:rPr>
                <w:rFonts w:ascii="Times New Roman" w:hAnsi="Times New Roman" w:cs="Times New Roman"/>
              </w:rPr>
            </w:pPr>
            <w:r w:rsidRPr="00B838AD">
              <w:rPr>
                <w:rFonts w:ascii="Times New Roman" w:hAnsi="Times New Roman" w:cs="Times New Roman"/>
              </w:rPr>
              <w:t>л/счет 2047304200Н в Комитете финансов г.Челябинска</w:t>
            </w:r>
          </w:p>
          <w:p w:rsidR="005973D4" w:rsidRPr="00B838AD" w:rsidRDefault="005973D4" w:rsidP="00C853E8">
            <w:pPr>
              <w:pStyle w:val="11"/>
              <w:contextualSpacing/>
              <w:rPr>
                <w:rFonts w:ascii="Times New Roman" w:hAnsi="Times New Roman" w:cs="Times New Roman"/>
              </w:rPr>
            </w:pPr>
            <w:r w:rsidRPr="00B838AD">
              <w:rPr>
                <w:rFonts w:ascii="Times New Roman" w:hAnsi="Times New Roman" w:cs="Times New Roman"/>
              </w:rPr>
              <w:t>р/счет 40701810400003000001 в</w:t>
            </w:r>
          </w:p>
          <w:p w:rsidR="005973D4" w:rsidRPr="00B838AD" w:rsidRDefault="005973D4" w:rsidP="00C853E8">
            <w:pPr>
              <w:pStyle w:val="11"/>
              <w:contextualSpacing/>
              <w:rPr>
                <w:rFonts w:ascii="Times New Roman" w:hAnsi="Times New Roman" w:cs="Times New Roman"/>
              </w:rPr>
            </w:pPr>
            <w:r w:rsidRPr="00B838AD">
              <w:rPr>
                <w:rFonts w:ascii="Times New Roman" w:hAnsi="Times New Roman" w:cs="Times New Roman"/>
              </w:rPr>
              <w:t>Отделении Челябинск  г.Челябинска</w:t>
            </w:r>
          </w:p>
          <w:p w:rsidR="005973D4" w:rsidRPr="00B838AD" w:rsidRDefault="005973D4" w:rsidP="00C853E8">
            <w:pPr>
              <w:pStyle w:val="1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047501001</w:t>
            </w:r>
          </w:p>
          <w:p w:rsidR="005973D4" w:rsidRPr="00B838AD" w:rsidRDefault="005973D4" w:rsidP="00C853E8">
            <w:pPr>
              <w:pStyle w:val="11"/>
              <w:contextualSpacing/>
              <w:rPr>
                <w:rFonts w:ascii="Times New Roman" w:hAnsi="Times New Roman" w:cs="Times New Roman"/>
              </w:rPr>
            </w:pPr>
          </w:p>
          <w:p w:rsidR="005973D4" w:rsidRPr="00B838AD" w:rsidRDefault="005973D4" w:rsidP="00C853E8">
            <w:pPr>
              <w:pStyle w:val="11"/>
              <w:contextualSpacing/>
              <w:rPr>
                <w:rFonts w:ascii="Times New Roman" w:hAnsi="Times New Roman" w:cs="Times New Roman"/>
              </w:rPr>
            </w:pPr>
          </w:p>
          <w:p w:rsidR="005973D4" w:rsidRPr="00B838AD" w:rsidRDefault="005973D4" w:rsidP="00C853E8">
            <w:pPr>
              <w:pStyle w:val="11"/>
              <w:contextualSpacing/>
              <w:rPr>
                <w:rFonts w:ascii="Times New Roman" w:hAnsi="Times New Roman" w:cs="Times New Roman"/>
              </w:rPr>
            </w:pPr>
          </w:p>
          <w:p w:rsidR="005973D4" w:rsidRPr="00B838AD" w:rsidRDefault="005973D4" w:rsidP="00C853E8">
            <w:pPr>
              <w:pStyle w:val="11"/>
              <w:contextualSpacing/>
              <w:rPr>
                <w:rFonts w:ascii="Times New Roman" w:hAnsi="Times New Roman" w:cs="Times New Roman"/>
              </w:rPr>
            </w:pPr>
          </w:p>
          <w:p w:rsidR="005973D4" w:rsidRPr="00B838AD" w:rsidRDefault="005973D4" w:rsidP="00C853E8">
            <w:pPr>
              <w:pStyle w:val="11"/>
              <w:contextualSpacing/>
              <w:rPr>
                <w:rFonts w:ascii="Times New Roman" w:hAnsi="Times New Roman" w:cs="Times New Roman"/>
              </w:rPr>
            </w:pPr>
          </w:p>
          <w:p w:rsidR="005973D4" w:rsidRPr="00B838AD" w:rsidRDefault="005973D4" w:rsidP="00C853E8">
            <w:pPr>
              <w:pStyle w:val="11"/>
              <w:contextualSpacing/>
              <w:rPr>
                <w:rFonts w:ascii="Times New Roman" w:hAnsi="Times New Roman" w:cs="Times New Roman"/>
              </w:rPr>
            </w:pPr>
          </w:p>
          <w:p w:rsidR="005973D4" w:rsidRPr="00B838AD" w:rsidRDefault="005973D4" w:rsidP="00C853E8">
            <w:pPr>
              <w:pStyle w:val="11"/>
              <w:contextualSpacing/>
              <w:rPr>
                <w:rFonts w:ascii="Times New Roman" w:hAnsi="Times New Roman" w:cs="Times New Roman"/>
              </w:rPr>
            </w:pPr>
          </w:p>
          <w:p w:rsidR="005973D4" w:rsidRPr="00B838AD" w:rsidRDefault="005973D4" w:rsidP="00C853E8">
            <w:pPr>
              <w:pStyle w:val="11"/>
              <w:contextualSpacing/>
              <w:rPr>
                <w:rFonts w:ascii="Times New Roman" w:hAnsi="Times New Roman" w:cs="Times New Roman"/>
              </w:rPr>
            </w:pPr>
            <w:r w:rsidRPr="00B838AD">
              <w:rPr>
                <w:rFonts w:ascii="Times New Roman" w:hAnsi="Times New Roman" w:cs="Times New Roman"/>
              </w:rPr>
              <w:t>Заведующий______________(М.П.Бердюгина)</w:t>
            </w:r>
          </w:p>
          <w:p w:rsidR="005973D4" w:rsidRPr="00B838AD" w:rsidRDefault="005973D4" w:rsidP="00C853E8">
            <w:pPr>
              <w:autoSpaceDE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38A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100" w:type="dxa"/>
          </w:tcPr>
          <w:p w:rsidR="005973D4" w:rsidRPr="00B838AD" w:rsidRDefault="005973D4" w:rsidP="00C853E8">
            <w:pPr>
              <w:autoSpaceDE w:val="0"/>
              <w:autoSpaceDN w:val="0"/>
              <w:spacing w:after="0" w:line="240" w:lineRule="auto"/>
              <w:ind w:left="-70"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AD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5973D4" w:rsidRDefault="005973D4" w:rsidP="00C853E8">
            <w:pPr>
              <w:autoSpaceDE w:val="0"/>
              <w:autoSpaceDN w:val="0"/>
              <w:spacing w:after="0" w:line="240" w:lineRule="auto"/>
              <w:ind w:left="-70"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D4" w:rsidRDefault="005973D4" w:rsidP="00C853E8">
            <w:pPr>
              <w:autoSpaceDE w:val="0"/>
              <w:autoSpaceDN w:val="0"/>
              <w:spacing w:after="0" w:line="240" w:lineRule="auto"/>
              <w:ind w:left="-70"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D4" w:rsidRDefault="005973D4" w:rsidP="00C853E8">
            <w:pPr>
              <w:autoSpaceDE w:val="0"/>
              <w:autoSpaceDN w:val="0"/>
              <w:spacing w:after="0" w:line="240" w:lineRule="auto"/>
              <w:ind w:left="-70"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D4" w:rsidRDefault="005973D4" w:rsidP="00C853E8">
            <w:pPr>
              <w:autoSpaceDE w:val="0"/>
              <w:autoSpaceDN w:val="0"/>
              <w:spacing w:after="0" w:line="240" w:lineRule="auto"/>
              <w:ind w:left="-70"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D4" w:rsidRDefault="005973D4" w:rsidP="00C853E8">
            <w:pPr>
              <w:autoSpaceDE w:val="0"/>
              <w:autoSpaceDN w:val="0"/>
              <w:spacing w:after="0" w:line="240" w:lineRule="auto"/>
              <w:ind w:left="-70"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D4" w:rsidRDefault="005973D4" w:rsidP="00C853E8">
            <w:pPr>
              <w:autoSpaceDE w:val="0"/>
              <w:autoSpaceDN w:val="0"/>
              <w:spacing w:after="0" w:line="240" w:lineRule="auto"/>
              <w:ind w:left="-70"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D4" w:rsidRDefault="005973D4" w:rsidP="00C853E8">
            <w:pPr>
              <w:autoSpaceDE w:val="0"/>
              <w:autoSpaceDN w:val="0"/>
              <w:spacing w:after="0" w:line="240" w:lineRule="auto"/>
              <w:ind w:left="-70"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D4" w:rsidRDefault="005973D4" w:rsidP="00C853E8">
            <w:pPr>
              <w:autoSpaceDE w:val="0"/>
              <w:autoSpaceDN w:val="0"/>
              <w:spacing w:after="0" w:line="240" w:lineRule="auto"/>
              <w:ind w:left="-70"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D4" w:rsidRDefault="005973D4" w:rsidP="00C853E8">
            <w:pPr>
              <w:autoSpaceDE w:val="0"/>
              <w:autoSpaceDN w:val="0"/>
              <w:spacing w:after="0" w:line="240" w:lineRule="auto"/>
              <w:ind w:left="-70"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D4" w:rsidRDefault="005973D4" w:rsidP="00C853E8">
            <w:pPr>
              <w:autoSpaceDE w:val="0"/>
              <w:autoSpaceDN w:val="0"/>
              <w:spacing w:after="0" w:line="240" w:lineRule="auto"/>
              <w:ind w:left="-70"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D4" w:rsidRDefault="005973D4" w:rsidP="00C853E8">
            <w:pPr>
              <w:autoSpaceDE w:val="0"/>
              <w:autoSpaceDN w:val="0"/>
              <w:spacing w:after="0" w:line="240" w:lineRule="auto"/>
              <w:ind w:left="-70"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D4" w:rsidRDefault="005973D4" w:rsidP="00C853E8">
            <w:pPr>
              <w:autoSpaceDE w:val="0"/>
              <w:autoSpaceDN w:val="0"/>
              <w:spacing w:after="0" w:line="240" w:lineRule="auto"/>
              <w:ind w:left="-70"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D4" w:rsidRDefault="005973D4" w:rsidP="00C853E8">
            <w:pPr>
              <w:autoSpaceDE w:val="0"/>
              <w:autoSpaceDN w:val="0"/>
              <w:spacing w:after="0" w:line="240" w:lineRule="auto"/>
              <w:ind w:left="-70"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D4" w:rsidRDefault="005973D4" w:rsidP="00C853E8">
            <w:pPr>
              <w:autoSpaceDE w:val="0"/>
              <w:autoSpaceDN w:val="0"/>
              <w:spacing w:after="0" w:line="240" w:lineRule="auto"/>
              <w:ind w:left="-70"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D4" w:rsidRDefault="005973D4" w:rsidP="00C853E8">
            <w:pPr>
              <w:autoSpaceDE w:val="0"/>
              <w:autoSpaceDN w:val="0"/>
              <w:spacing w:after="0" w:line="240" w:lineRule="auto"/>
              <w:ind w:left="-70"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D4" w:rsidRDefault="005973D4" w:rsidP="00C853E8">
            <w:pPr>
              <w:autoSpaceDE w:val="0"/>
              <w:autoSpaceDN w:val="0"/>
              <w:spacing w:after="0" w:line="240" w:lineRule="auto"/>
              <w:ind w:left="-70"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D4" w:rsidRPr="00B838AD" w:rsidRDefault="005973D4" w:rsidP="00C853E8">
            <w:pPr>
              <w:autoSpaceDE w:val="0"/>
              <w:autoSpaceDN w:val="0"/>
              <w:spacing w:after="0" w:line="240" w:lineRule="auto"/>
              <w:ind w:left="-70"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D4" w:rsidRPr="00B838AD" w:rsidRDefault="005973D4" w:rsidP="00C853E8">
            <w:pPr>
              <w:autoSpaceDE w:val="0"/>
              <w:autoSpaceDN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D4" w:rsidRPr="00B838AD" w:rsidRDefault="002A1EFA" w:rsidP="00C853E8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(</w:t>
            </w:r>
            <w:r w:rsidR="005973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5973D4" w:rsidRPr="00B8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73D4" w:rsidRPr="00B838AD" w:rsidRDefault="005973D4" w:rsidP="00C853E8">
            <w:pPr>
              <w:autoSpaceDE w:val="0"/>
              <w:autoSpaceDN w:val="0"/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8A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5973D4" w:rsidRDefault="005973D4" w:rsidP="005973D4">
      <w:pPr>
        <w:overflowPunct w:val="0"/>
        <w:autoSpaceDE w:val="0"/>
        <w:autoSpaceDN w:val="0"/>
        <w:adjustRightInd w:val="0"/>
        <w:spacing w:after="0" w:line="240" w:lineRule="auto"/>
        <w:ind w:left="-851" w:firstLine="425"/>
        <w:contextualSpacing/>
        <w:jc w:val="center"/>
        <w:textAlignment w:val="baseline"/>
        <w:rPr>
          <w:b/>
          <w:sz w:val="24"/>
          <w:szCs w:val="24"/>
        </w:rPr>
      </w:pPr>
    </w:p>
    <w:p w:rsidR="009E605D" w:rsidRDefault="009E605D" w:rsidP="005973D4">
      <w:pPr>
        <w:tabs>
          <w:tab w:val="right" w:pos="2410"/>
          <w:tab w:val="left" w:pos="6042"/>
        </w:tabs>
        <w:spacing w:after="0" w:line="240" w:lineRule="auto"/>
        <w:ind w:left="-851" w:firstLine="425"/>
        <w:contextualSpacing/>
        <w:rPr>
          <w:sz w:val="24"/>
          <w:szCs w:val="24"/>
        </w:rPr>
      </w:pPr>
    </w:p>
    <w:p w:rsidR="002A1EFA" w:rsidRDefault="002A1EF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E605D" w:rsidRPr="00914404" w:rsidRDefault="009E605D" w:rsidP="005973D4">
      <w:pPr>
        <w:pageBreakBefore/>
        <w:spacing w:after="0" w:line="240" w:lineRule="auto"/>
        <w:ind w:left="-851" w:firstLine="425"/>
        <w:contextualSpacing/>
        <w:jc w:val="center"/>
        <w:rPr>
          <w:b/>
          <w:bCs/>
          <w:caps/>
          <w:sz w:val="24"/>
          <w:szCs w:val="24"/>
        </w:rPr>
      </w:pPr>
      <w:r w:rsidRPr="00914404">
        <w:rPr>
          <w:b/>
          <w:bCs/>
          <w:caps/>
          <w:sz w:val="24"/>
          <w:szCs w:val="24"/>
        </w:rPr>
        <w:lastRenderedPageBreak/>
        <w:t xml:space="preserve">Спецификация </w:t>
      </w:r>
    </w:p>
    <w:p w:rsidR="009E605D" w:rsidRPr="00914404" w:rsidRDefault="009E605D" w:rsidP="005973D4">
      <w:pPr>
        <w:spacing w:after="0" w:line="240" w:lineRule="auto"/>
        <w:ind w:left="-851" w:firstLine="425"/>
        <w:contextualSpacing/>
        <w:rPr>
          <w:b/>
          <w:bCs/>
          <w:sz w:val="24"/>
          <w:szCs w:val="24"/>
        </w:rPr>
      </w:pPr>
    </w:p>
    <w:p w:rsidR="009E605D" w:rsidRPr="00914404" w:rsidRDefault="009E605D" w:rsidP="005973D4">
      <w:pPr>
        <w:spacing w:after="0" w:line="240" w:lineRule="auto"/>
        <w:ind w:left="-851" w:firstLine="425"/>
        <w:contextualSpacing/>
        <w:jc w:val="center"/>
        <w:rPr>
          <w:b/>
          <w:bCs/>
          <w:sz w:val="24"/>
          <w:szCs w:val="24"/>
        </w:rPr>
      </w:pPr>
      <w:r w:rsidRPr="00914404">
        <w:rPr>
          <w:b/>
          <w:bCs/>
          <w:sz w:val="24"/>
          <w:szCs w:val="24"/>
        </w:rPr>
        <w:t xml:space="preserve">к  </w:t>
      </w:r>
      <w:r w:rsidR="00F54DEE">
        <w:rPr>
          <w:b/>
          <w:bCs/>
          <w:sz w:val="24"/>
          <w:szCs w:val="24"/>
        </w:rPr>
        <w:t>Договор</w:t>
      </w:r>
      <w:r w:rsidRPr="00914404">
        <w:rPr>
          <w:b/>
          <w:bCs/>
          <w:sz w:val="24"/>
          <w:szCs w:val="24"/>
        </w:rPr>
        <w:t>у № ________________  от   « __ » __________ 20</w:t>
      </w:r>
      <w:r>
        <w:rPr>
          <w:b/>
          <w:bCs/>
          <w:sz w:val="24"/>
          <w:szCs w:val="24"/>
        </w:rPr>
        <w:t>____</w:t>
      </w:r>
      <w:r w:rsidRPr="00914404">
        <w:rPr>
          <w:b/>
          <w:bCs/>
          <w:sz w:val="24"/>
          <w:szCs w:val="24"/>
        </w:rPr>
        <w:t xml:space="preserve"> г.</w:t>
      </w:r>
    </w:p>
    <w:p w:rsidR="009E605D" w:rsidRPr="00914404" w:rsidRDefault="009E605D" w:rsidP="005973D4">
      <w:pPr>
        <w:spacing w:after="0" w:line="240" w:lineRule="auto"/>
        <w:ind w:left="-851" w:firstLine="425"/>
        <w:contextualSpacing/>
        <w:rPr>
          <w:sz w:val="24"/>
          <w:szCs w:val="24"/>
        </w:rPr>
      </w:pPr>
    </w:p>
    <w:p w:rsidR="009E605D" w:rsidRPr="00914404" w:rsidRDefault="009E605D" w:rsidP="005973D4">
      <w:pPr>
        <w:spacing w:after="0" w:line="240" w:lineRule="auto"/>
        <w:ind w:left="-851" w:firstLine="425"/>
        <w:contextualSpacing/>
        <w:rPr>
          <w:sz w:val="24"/>
          <w:szCs w:val="24"/>
        </w:rPr>
      </w:pPr>
    </w:p>
    <w:p w:rsidR="009E605D" w:rsidRPr="00914404" w:rsidRDefault="009E605D" w:rsidP="005973D4">
      <w:pPr>
        <w:spacing w:after="0" w:line="240" w:lineRule="auto"/>
        <w:ind w:left="-851" w:firstLine="425"/>
        <w:contextualSpacing/>
        <w:rPr>
          <w:sz w:val="24"/>
          <w:szCs w:val="24"/>
        </w:rPr>
      </w:pPr>
      <w:r w:rsidRPr="00914404">
        <w:rPr>
          <w:sz w:val="24"/>
          <w:szCs w:val="24"/>
        </w:rPr>
        <w:t xml:space="preserve">Поставщик обязуется поставить товар в установленные </w:t>
      </w:r>
      <w:r w:rsidR="00F54DEE">
        <w:rPr>
          <w:sz w:val="24"/>
          <w:szCs w:val="24"/>
        </w:rPr>
        <w:t>Договором</w:t>
      </w:r>
      <w:r w:rsidRPr="00914404">
        <w:rPr>
          <w:sz w:val="24"/>
          <w:szCs w:val="24"/>
        </w:rPr>
        <w:t xml:space="preserve"> сроки в соответствии со следующим перечнем и ценами:</w:t>
      </w:r>
    </w:p>
    <w:p w:rsidR="009E605D" w:rsidRDefault="009E605D" w:rsidP="005973D4">
      <w:pPr>
        <w:spacing w:after="0" w:line="240" w:lineRule="auto"/>
        <w:ind w:left="-851" w:firstLine="425"/>
        <w:contextualSpacing/>
        <w:rPr>
          <w:sz w:val="24"/>
          <w:szCs w:val="24"/>
        </w:rPr>
      </w:pPr>
    </w:p>
    <w:tbl>
      <w:tblPr>
        <w:tblW w:w="93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134"/>
        <w:gridCol w:w="1275"/>
        <w:gridCol w:w="1296"/>
      </w:tblGrid>
      <w:tr w:rsidR="009E605D" w:rsidRPr="0059127D" w:rsidTr="00D17D2B">
        <w:trPr>
          <w:cantSplit/>
        </w:trPr>
        <w:tc>
          <w:tcPr>
            <w:tcW w:w="4395" w:type="dxa"/>
            <w:vAlign w:val="center"/>
          </w:tcPr>
          <w:p w:rsidR="009E605D" w:rsidRPr="0059127D" w:rsidRDefault="009E605D" w:rsidP="005973D4">
            <w:pPr>
              <w:spacing w:after="0" w:line="240" w:lineRule="auto"/>
              <w:ind w:left="-851" w:firstLine="425"/>
              <w:contextualSpacing/>
              <w:jc w:val="center"/>
              <w:rPr>
                <w:sz w:val="24"/>
                <w:szCs w:val="24"/>
              </w:rPr>
            </w:pPr>
            <w:r w:rsidRPr="0059127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9E605D" w:rsidRPr="0059127D" w:rsidRDefault="009E605D" w:rsidP="005973D4">
            <w:pPr>
              <w:spacing w:after="0" w:line="240" w:lineRule="auto"/>
              <w:ind w:left="-851" w:firstLine="425"/>
              <w:contextualSpacing/>
              <w:jc w:val="center"/>
              <w:rPr>
                <w:sz w:val="24"/>
                <w:szCs w:val="24"/>
              </w:rPr>
            </w:pPr>
            <w:r w:rsidRPr="0059127D">
              <w:rPr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9E605D" w:rsidRPr="0059127D" w:rsidRDefault="002A1EFA" w:rsidP="005973D4">
            <w:pPr>
              <w:spacing w:after="0" w:line="240" w:lineRule="auto"/>
              <w:ind w:left="-851" w:firstLine="42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="009E605D" w:rsidRPr="0059127D">
              <w:rPr>
                <w:sz w:val="24"/>
                <w:szCs w:val="24"/>
              </w:rPr>
              <w:t>во</w:t>
            </w:r>
          </w:p>
        </w:tc>
        <w:tc>
          <w:tcPr>
            <w:tcW w:w="1275" w:type="dxa"/>
            <w:vAlign w:val="center"/>
          </w:tcPr>
          <w:p w:rsidR="009E605D" w:rsidRPr="0059127D" w:rsidRDefault="009E605D" w:rsidP="005973D4">
            <w:pPr>
              <w:spacing w:after="0" w:line="240" w:lineRule="auto"/>
              <w:ind w:left="-851" w:firstLine="425"/>
              <w:contextualSpacing/>
              <w:jc w:val="center"/>
              <w:rPr>
                <w:sz w:val="24"/>
                <w:szCs w:val="24"/>
              </w:rPr>
            </w:pPr>
            <w:r w:rsidRPr="0059127D">
              <w:rPr>
                <w:sz w:val="24"/>
                <w:szCs w:val="24"/>
              </w:rPr>
              <w:t xml:space="preserve">Цена </w:t>
            </w:r>
          </w:p>
        </w:tc>
        <w:tc>
          <w:tcPr>
            <w:tcW w:w="1296" w:type="dxa"/>
            <w:vAlign w:val="center"/>
          </w:tcPr>
          <w:p w:rsidR="009E605D" w:rsidRPr="0059127D" w:rsidRDefault="009E605D" w:rsidP="005973D4">
            <w:pPr>
              <w:spacing w:after="0" w:line="240" w:lineRule="auto"/>
              <w:ind w:left="-851" w:firstLine="425"/>
              <w:contextualSpacing/>
              <w:jc w:val="center"/>
              <w:rPr>
                <w:sz w:val="24"/>
                <w:szCs w:val="24"/>
              </w:rPr>
            </w:pPr>
            <w:r w:rsidRPr="0059127D">
              <w:rPr>
                <w:sz w:val="24"/>
                <w:szCs w:val="24"/>
              </w:rPr>
              <w:t xml:space="preserve">Сумма </w:t>
            </w:r>
          </w:p>
        </w:tc>
      </w:tr>
      <w:tr w:rsidR="009E605D" w:rsidRPr="0059127D" w:rsidTr="00D17D2B">
        <w:trPr>
          <w:cantSplit/>
          <w:trHeight w:val="397"/>
        </w:trPr>
        <w:tc>
          <w:tcPr>
            <w:tcW w:w="4395" w:type="dxa"/>
          </w:tcPr>
          <w:p w:rsidR="00B66942" w:rsidRPr="0059127D" w:rsidRDefault="00D8612B" w:rsidP="00B66942">
            <w:pPr>
              <w:tabs>
                <w:tab w:val="left" w:pos="2475"/>
              </w:tabs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диэлектрические</w:t>
            </w:r>
          </w:p>
        </w:tc>
        <w:tc>
          <w:tcPr>
            <w:tcW w:w="1276" w:type="dxa"/>
          </w:tcPr>
          <w:p w:rsidR="009E605D" w:rsidRPr="0059127D" w:rsidRDefault="00D8612B" w:rsidP="00B66942">
            <w:pPr>
              <w:spacing w:after="0" w:line="240" w:lineRule="auto"/>
              <w:ind w:left="-851" w:firstLine="88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1134" w:type="dxa"/>
          </w:tcPr>
          <w:p w:rsidR="009E605D" w:rsidRPr="0059127D" w:rsidRDefault="00D8612B" w:rsidP="005973D4">
            <w:pPr>
              <w:spacing w:after="0" w:line="240" w:lineRule="auto"/>
              <w:ind w:left="-851" w:firstLine="42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</w:tcBorders>
          </w:tcPr>
          <w:p w:rsidR="009E605D" w:rsidRPr="0059127D" w:rsidRDefault="009E605D" w:rsidP="005973D4">
            <w:pPr>
              <w:spacing w:after="0" w:line="240" w:lineRule="auto"/>
              <w:ind w:left="-851" w:firstLine="42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9E605D" w:rsidRPr="0059127D" w:rsidRDefault="009E605D" w:rsidP="005973D4">
            <w:pPr>
              <w:spacing w:after="0" w:line="240" w:lineRule="auto"/>
              <w:ind w:left="-851" w:firstLine="42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E605D" w:rsidRPr="0059127D" w:rsidTr="00B66942">
        <w:trPr>
          <w:cantSplit/>
          <w:trHeight w:val="397"/>
        </w:trPr>
        <w:tc>
          <w:tcPr>
            <w:tcW w:w="4395" w:type="dxa"/>
            <w:tcBorders>
              <w:top w:val="nil"/>
              <w:left w:val="nil"/>
              <w:bottom w:val="nil"/>
            </w:tcBorders>
          </w:tcPr>
          <w:p w:rsidR="009E605D" w:rsidRPr="0059127D" w:rsidRDefault="009E605D" w:rsidP="005973D4">
            <w:pPr>
              <w:spacing w:after="0" w:line="240" w:lineRule="auto"/>
              <w:ind w:left="-851" w:firstLine="425"/>
              <w:contextualSpacing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</w:tcBorders>
          </w:tcPr>
          <w:p w:rsidR="009E605D" w:rsidRPr="0059127D" w:rsidRDefault="00B66942" w:rsidP="005973D4">
            <w:pPr>
              <w:spacing w:after="0" w:line="240" w:lineRule="auto"/>
              <w:ind w:left="-851" w:firstLine="425"/>
              <w:contextualSpacing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  <w:r w:rsidRPr="0059127D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296" w:type="dxa"/>
          </w:tcPr>
          <w:p w:rsidR="009E605D" w:rsidRPr="0059127D" w:rsidRDefault="00D8612B" w:rsidP="005973D4">
            <w:pPr>
              <w:spacing w:after="0" w:line="240" w:lineRule="auto"/>
              <w:ind w:left="-851" w:firstLine="425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  <w:r w:rsidR="00B66942">
              <w:rPr>
                <w:b/>
                <w:bCs/>
                <w:sz w:val="24"/>
                <w:szCs w:val="24"/>
              </w:rPr>
              <w:t>,00</w:t>
            </w:r>
          </w:p>
        </w:tc>
      </w:tr>
    </w:tbl>
    <w:p w:rsidR="009E605D" w:rsidRDefault="009E605D" w:rsidP="005973D4">
      <w:pPr>
        <w:spacing w:after="0" w:line="240" w:lineRule="auto"/>
        <w:ind w:left="-851" w:firstLine="425"/>
        <w:contextualSpacing/>
        <w:rPr>
          <w:sz w:val="24"/>
          <w:szCs w:val="24"/>
        </w:rPr>
      </w:pPr>
    </w:p>
    <w:p w:rsidR="009E605D" w:rsidRDefault="002A1EFA" w:rsidP="005973D4">
      <w:pPr>
        <w:spacing w:after="0" w:line="240" w:lineRule="auto"/>
        <w:ind w:left="-851" w:firstLine="425"/>
        <w:contextualSpacing/>
        <w:rPr>
          <w:sz w:val="24"/>
          <w:szCs w:val="24"/>
        </w:rPr>
      </w:pPr>
      <w:r>
        <w:rPr>
          <w:sz w:val="24"/>
          <w:szCs w:val="24"/>
        </w:rPr>
        <w:t>Сумма договора составляет</w:t>
      </w:r>
      <w:r w:rsidR="009E605D">
        <w:rPr>
          <w:sz w:val="24"/>
          <w:szCs w:val="24"/>
        </w:rPr>
        <w:t>:</w:t>
      </w:r>
    </w:p>
    <w:p w:rsidR="009E605D" w:rsidRDefault="009E605D" w:rsidP="005973D4">
      <w:pPr>
        <w:spacing w:after="0" w:line="240" w:lineRule="auto"/>
        <w:ind w:left="-851" w:firstLine="425"/>
        <w:contextualSpacing/>
        <w:rPr>
          <w:sz w:val="24"/>
          <w:szCs w:val="24"/>
        </w:rPr>
      </w:pPr>
    </w:p>
    <w:p w:rsidR="009E605D" w:rsidRPr="00914404" w:rsidRDefault="009E605D" w:rsidP="005973D4">
      <w:pPr>
        <w:spacing w:after="0" w:line="240" w:lineRule="auto"/>
        <w:ind w:left="-851" w:firstLine="425"/>
        <w:contextualSpacing/>
        <w:rPr>
          <w:b/>
          <w:bCs/>
          <w:sz w:val="24"/>
          <w:szCs w:val="24"/>
        </w:rPr>
      </w:pPr>
      <w:r w:rsidRPr="00914404">
        <w:rPr>
          <w:b/>
          <w:bCs/>
          <w:sz w:val="24"/>
          <w:szCs w:val="24"/>
        </w:rPr>
        <w:t xml:space="preserve">                    Заказчик</w:t>
      </w:r>
      <w:r w:rsidRPr="00914404">
        <w:rPr>
          <w:b/>
          <w:bCs/>
          <w:sz w:val="24"/>
          <w:szCs w:val="24"/>
        </w:rPr>
        <w:tab/>
      </w:r>
      <w:r w:rsidRPr="00914404">
        <w:rPr>
          <w:b/>
          <w:bCs/>
          <w:sz w:val="24"/>
          <w:szCs w:val="24"/>
        </w:rPr>
        <w:tab/>
      </w:r>
      <w:r w:rsidRPr="00914404">
        <w:rPr>
          <w:b/>
          <w:bCs/>
          <w:sz w:val="24"/>
          <w:szCs w:val="24"/>
        </w:rPr>
        <w:tab/>
      </w:r>
      <w:r w:rsidRPr="00914404">
        <w:rPr>
          <w:b/>
          <w:bCs/>
          <w:sz w:val="24"/>
          <w:szCs w:val="24"/>
        </w:rPr>
        <w:tab/>
      </w:r>
      <w:r w:rsidRPr="00914404">
        <w:rPr>
          <w:b/>
          <w:bCs/>
          <w:sz w:val="24"/>
          <w:szCs w:val="24"/>
        </w:rPr>
        <w:tab/>
        <w:t xml:space="preserve">                   Поставщик</w:t>
      </w:r>
    </w:p>
    <w:p w:rsidR="009E605D" w:rsidRPr="00914404" w:rsidRDefault="009E605D" w:rsidP="005973D4">
      <w:pPr>
        <w:spacing w:after="0" w:line="240" w:lineRule="auto"/>
        <w:ind w:left="-851" w:firstLine="425"/>
        <w:contextualSpacing/>
        <w:rPr>
          <w:sz w:val="24"/>
          <w:szCs w:val="24"/>
        </w:rPr>
      </w:pPr>
    </w:p>
    <w:p w:rsidR="009E605D" w:rsidRPr="00914404" w:rsidRDefault="009E605D" w:rsidP="005973D4">
      <w:pPr>
        <w:spacing w:after="0" w:line="240" w:lineRule="auto"/>
        <w:ind w:left="-851" w:firstLine="425"/>
        <w:contextualSpacing/>
        <w:rPr>
          <w:sz w:val="24"/>
          <w:szCs w:val="24"/>
        </w:rPr>
      </w:pPr>
      <w:r w:rsidRPr="00914404">
        <w:rPr>
          <w:sz w:val="24"/>
          <w:szCs w:val="24"/>
        </w:rPr>
        <w:t xml:space="preserve">_____________ / </w:t>
      </w:r>
      <w:r w:rsidR="002A1EFA">
        <w:rPr>
          <w:sz w:val="24"/>
          <w:szCs w:val="24"/>
        </w:rPr>
        <w:t>М.П.Бердюгина</w:t>
      </w:r>
      <w:r w:rsidRPr="00914404">
        <w:rPr>
          <w:sz w:val="24"/>
          <w:szCs w:val="24"/>
        </w:rPr>
        <w:t xml:space="preserve"> /</w:t>
      </w:r>
      <w:r w:rsidRPr="00914404">
        <w:rPr>
          <w:sz w:val="24"/>
          <w:szCs w:val="24"/>
        </w:rPr>
        <w:tab/>
        <w:t xml:space="preserve">                           __________  /</w:t>
      </w:r>
      <w:r>
        <w:rPr>
          <w:sz w:val="24"/>
          <w:szCs w:val="24"/>
        </w:rPr>
        <w:t xml:space="preserve">________________ </w:t>
      </w:r>
      <w:r w:rsidRPr="00914404">
        <w:rPr>
          <w:sz w:val="24"/>
          <w:szCs w:val="24"/>
        </w:rPr>
        <w:t>/</w:t>
      </w:r>
    </w:p>
    <w:p w:rsidR="009E605D" w:rsidRPr="00914404" w:rsidRDefault="009E605D" w:rsidP="005973D4">
      <w:pPr>
        <w:spacing w:after="0" w:line="240" w:lineRule="auto"/>
        <w:ind w:left="-851" w:firstLine="425"/>
        <w:contextualSpacing/>
        <w:jc w:val="center"/>
        <w:rPr>
          <w:b/>
          <w:bCs/>
          <w:sz w:val="24"/>
          <w:szCs w:val="24"/>
        </w:rPr>
      </w:pPr>
    </w:p>
    <w:p w:rsidR="009E605D" w:rsidRPr="00914404" w:rsidRDefault="009E605D" w:rsidP="005973D4">
      <w:pPr>
        <w:tabs>
          <w:tab w:val="right" w:pos="2410"/>
          <w:tab w:val="left" w:pos="6042"/>
        </w:tabs>
        <w:spacing w:after="0" w:line="240" w:lineRule="auto"/>
        <w:ind w:left="-851" w:firstLine="425"/>
        <w:contextualSpacing/>
        <w:rPr>
          <w:sz w:val="24"/>
          <w:szCs w:val="24"/>
        </w:rPr>
      </w:pPr>
      <w:r w:rsidRPr="00914404">
        <w:rPr>
          <w:sz w:val="24"/>
          <w:szCs w:val="24"/>
        </w:rPr>
        <w:t>м.п.</w:t>
      </w:r>
      <w:r w:rsidRPr="00914404">
        <w:rPr>
          <w:sz w:val="24"/>
          <w:szCs w:val="24"/>
        </w:rPr>
        <w:tab/>
      </w:r>
      <w:r w:rsidRPr="00914404">
        <w:rPr>
          <w:sz w:val="24"/>
          <w:szCs w:val="24"/>
        </w:rPr>
        <w:tab/>
        <w:t xml:space="preserve">м.п. </w:t>
      </w:r>
    </w:p>
    <w:sectPr w:rsidR="009E605D" w:rsidRPr="00914404" w:rsidSect="004A4405">
      <w:footerReference w:type="default" r:id="rId10"/>
      <w:pgSz w:w="11906" w:h="16838" w:code="9"/>
      <w:pgMar w:top="1135" w:right="849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4D3" w:rsidRDefault="00DB54D3" w:rsidP="00733806">
      <w:pPr>
        <w:spacing w:after="0" w:line="240" w:lineRule="auto"/>
      </w:pPr>
      <w:r>
        <w:separator/>
      </w:r>
    </w:p>
  </w:endnote>
  <w:endnote w:type="continuationSeparator" w:id="1">
    <w:p w:rsidR="00DB54D3" w:rsidRDefault="00DB54D3" w:rsidP="0073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405" w:rsidRDefault="00CA0814" w:rsidP="004A4405">
    <w:pPr>
      <w:pStyle w:val="a3"/>
      <w:jc w:val="center"/>
    </w:pPr>
    <w:r w:rsidRPr="002B75B1">
      <w:rPr>
        <w:sz w:val="16"/>
        <w:szCs w:val="16"/>
      </w:rPr>
      <w:fldChar w:fldCharType="begin"/>
    </w:r>
    <w:r w:rsidR="00D17D2B" w:rsidRPr="002B75B1">
      <w:rPr>
        <w:sz w:val="16"/>
        <w:szCs w:val="16"/>
      </w:rPr>
      <w:instrText xml:space="preserve"> PAGE   \* MERGEFORMAT </w:instrText>
    </w:r>
    <w:r w:rsidRPr="002B75B1">
      <w:rPr>
        <w:sz w:val="16"/>
        <w:szCs w:val="16"/>
      </w:rPr>
      <w:fldChar w:fldCharType="separate"/>
    </w:r>
    <w:r w:rsidR="00F635FA">
      <w:rPr>
        <w:noProof/>
        <w:sz w:val="16"/>
        <w:szCs w:val="16"/>
      </w:rPr>
      <w:t>7</w:t>
    </w:r>
    <w:r w:rsidRPr="002B75B1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4D3" w:rsidRDefault="00DB54D3" w:rsidP="00733806">
      <w:pPr>
        <w:spacing w:after="0" w:line="240" w:lineRule="auto"/>
      </w:pPr>
      <w:r>
        <w:separator/>
      </w:r>
    </w:p>
  </w:footnote>
  <w:footnote w:type="continuationSeparator" w:id="1">
    <w:p w:rsidR="00DB54D3" w:rsidRDefault="00DB54D3" w:rsidP="00733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A0703"/>
    <w:multiLevelType w:val="multilevel"/>
    <w:tmpl w:val="4ACAA1F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D"/>
    <w:rsid w:val="002A1EFA"/>
    <w:rsid w:val="00586451"/>
    <w:rsid w:val="005973D4"/>
    <w:rsid w:val="00733806"/>
    <w:rsid w:val="009E605D"/>
    <w:rsid w:val="00B66942"/>
    <w:rsid w:val="00CA0814"/>
    <w:rsid w:val="00D17D2B"/>
    <w:rsid w:val="00D8612B"/>
    <w:rsid w:val="00DB54D3"/>
    <w:rsid w:val="00F54DEE"/>
    <w:rsid w:val="00F635FA"/>
    <w:rsid w:val="00F8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06"/>
  </w:style>
  <w:style w:type="paragraph" w:styleId="1">
    <w:name w:val="heading 1"/>
    <w:basedOn w:val="a"/>
    <w:link w:val="10"/>
    <w:uiPriority w:val="9"/>
    <w:qFormat/>
    <w:rsid w:val="00B66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E605D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9E605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9E605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4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DEE"/>
    <w:rPr>
      <w:rFonts w:ascii="Tahoma" w:hAnsi="Tahoma" w:cs="Tahoma"/>
      <w:sz w:val="16"/>
      <w:szCs w:val="16"/>
    </w:rPr>
  </w:style>
  <w:style w:type="paragraph" w:customStyle="1" w:styleId="11">
    <w:name w:val="Обычный1"/>
    <w:link w:val="12"/>
    <w:uiPriority w:val="99"/>
    <w:rsid w:val="00F80E25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</w:rPr>
  </w:style>
  <w:style w:type="character" w:customStyle="1" w:styleId="12">
    <w:name w:val="Обычный1 Знак"/>
    <w:link w:val="11"/>
    <w:uiPriority w:val="99"/>
    <w:locked/>
    <w:rsid w:val="00F80E25"/>
    <w:rPr>
      <w:rFonts w:ascii="TimesET" w:eastAsia="Times New Roman" w:hAnsi="TimesET" w:cs="TimesET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6694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2975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2</cp:revision>
  <dcterms:created xsi:type="dcterms:W3CDTF">2017-06-08T10:47:00Z</dcterms:created>
  <dcterms:modified xsi:type="dcterms:W3CDTF">2017-06-08T10:47:00Z</dcterms:modified>
</cp:coreProperties>
</file>