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87" w:rsidRPr="00810DDB" w:rsidRDefault="00216787" w:rsidP="00216787">
      <w:pPr>
        <w:jc w:val="center"/>
      </w:pPr>
      <w:r w:rsidRPr="00810DDB">
        <w:t>Техническое задание</w:t>
      </w:r>
    </w:p>
    <w:p w:rsidR="00216787" w:rsidRPr="00810DDB" w:rsidRDefault="00216787" w:rsidP="00216787">
      <w:pPr>
        <w:jc w:val="center"/>
      </w:pPr>
      <w:r w:rsidRPr="00810DDB">
        <w:t>на поставку товара</w:t>
      </w:r>
    </w:p>
    <w:p w:rsidR="00216787" w:rsidRPr="00810DDB" w:rsidRDefault="00216787" w:rsidP="00216787"/>
    <w:p w:rsidR="00216787" w:rsidRDefault="00216787" w:rsidP="00216787">
      <w:pPr>
        <w:ind w:firstLine="708"/>
        <w:jc w:val="both"/>
      </w:pPr>
      <w:r w:rsidRPr="00810DDB">
        <w:t xml:space="preserve">Металлургическому управлению социальной </w:t>
      </w:r>
      <w:proofErr w:type="gramStart"/>
      <w:r w:rsidRPr="00810DDB">
        <w:t>защиты населения Администрации города Челябинска</w:t>
      </w:r>
      <w:proofErr w:type="gramEnd"/>
      <w:r w:rsidRPr="00810DDB">
        <w:t xml:space="preserve"> необходимо поставить:</w:t>
      </w:r>
    </w:p>
    <w:p w:rsidR="00216787" w:rsidRDefault="00216787" w:rsidP="00216787">
      <w:pPr>
        <w:ind w:firstLine="708"/>
        <w:jc w:val="both"/>
      </w:pPr>
    </w:p>
    <w:tbl>
      <w:tblPr>
        <w:tblW w:w="0" w:type="auto"/>
        <w:tblCellMar>
          <w:left w:w="30" w:type="dxa"/>
          <w:right w:w="0" w:type="dxa"/>
        </w:tblCellMar>
        <w:tblLook w:val="04A0"/>
      </w:tblPr>
      <w:tblGrid>
        <w:gridCol w:w="221"/>
        <w:gridCol w:w="8002"/>
        <w:gridCol w:w="709"/>
        <w:gridCol w:w="461"/>
      </w:tblGrid>
      <w:tr w:rsidR="00216787" w:rsidRPr="00811646" w:rsidTr="00997B38">
        <w:trPr>
          <w:trHeight w:val="315"/>
        </w:trPr>
        <w:tc>
          <w:tcPr>
            <w:tcW w:w="0" w:type="auto"/>
            <w:tcBorders>
              <w:top w:val="single" w:sz="6" w:space="0" w:color="000000"/>
              <w:left w:val="single" w:sz="6" w:space="0" w:color="000000"/>
              <w:bottom w:val="single" w:sz="6" w:space="0" w:color="000000"/>
              <w:right w:val="single" w:sz="6" w:space="0" w:color="000000"/>
            </w:tcBorders>
            <w:vAlign w:val="center"/>
          </w:tcPr>
          <w:p w:rsidR="00216787" w:rsidRPr="00811646" w:rsidRDefault="00216787" w:rsidP="00997B38">
            <w:pPr>
              <w:jc w:val="center"/>
              <w:rPr>
                <w:bCs/>
                <w:sz w:val="20"/>
                <w:szCs w:val="20"/>
              </w:rPr>
            </w:pPr>
            <w:r w:rsidRPr="00811646">
              <w:rPr>
                <w:bCs/>
                <w:sz w:val="20"/>
                <w:szCs w:val="20"/>
              </w:rPr>
              <w:t>№</w:t>
            </w:r>
          </w:p>
        </w:tc>
        <w:tc>
          <w:tcPr>
            <w:tcW w:w="8221" w:type="dxa"/>
            <w:tcBorders>
              <w:top w:val="single" w:sz="6" w:space="0" w:color="000000"/>
              <w:left w:val="single" w:sz="6" w:space="0" w:color="000000"/>
              <w:bottom w:val="single" w:sz="6" w:space="0" w:color="000000"/>
              <w:right w:val="single" w:sz="6" w:space="0" w:color="000000"/>
            </w:tcBorders>
            <w:vAlign w:val="center"/>
          </w:tcPr>
          <w:p w:rsidR="00216787" w:rsidRPr="00811646" w:rsidRDefault="00216787" w:rsidP="00997B38">
            <w:pPr>
              <w:jc w:val="center"/>
              <w:rPr>
                <w:bCs/>
                <w:sz w:val="20"/>
                <w:szCs w:val="20"/>
              </w:rPr>
            </w:pPr>
            <w:r w:rsidRPr="00811646">
              <w:rPr>
                <w:bCs/>
                <w:sz w:val="20"/>
                <w:szCs w:val="20"/>
              </w:rPr>
              <w:t>Наименование</w:t>
            </w:r>
            <w:r>
              <w:rPr>
                <w:bCs/>
                <w:sz w:val="20"/>
                <w:szCs w:val="20"/>
              </w:rPr>
              <w:t xml:space="preserve"> товара</w:t>
            </w:r>
          </w:p>
        </w:tc>
        <w:tc>
          <w:tcPr>
            <w:tcW w:w="719" w:type="dxa"/>
            <w:tcBorders>
              <w:top w:val="single" w:sz="6" w:space="0" w:color="000000"/>
              <w:left w:val="single" w:sz="6" w:space="0" w:color="000000"/>
              <w:bottom w:val="single" w:sz="6" w:space="0" w:color="000000"/>
              <w:right w:val="single" w:sz="6" w:space="0" w:color="000000"/>
            </w:tcBorders>
            <w:vAlign w:val="center"/>
          </w:tcPr>
          <w:p w:rsidR="00216787" w:rsidRPr="00811646" w:rsidRDefault="00216787" w:rsidP="00997B38">
            <w:pPr>
              <w:jc w:val="center"/>
              <w:rPr>
                <w:bCs/>
                <w:sz w:val="20"/>
                <w:szCs w:val="20"/>
              </w:rPr>
            </w:pPr>
            <w:r w:rsidRPr="00811646">
              <w:rPr>
                <w:bCs/>
                <w:sz w:val="20"/>
                <w:szCs w:val="20"/>
              </w:rPr>
              <w:t>Кол-во</w:t>
            </w:r>
          </w:p>
        </w:tc>
        <w:tc>
          <w:tcPr>
            <w:tcW w:w="466" w:type="dxa"/>
            <w:tcBorders>
              <w:top w:val="single" w:sz="6" w:space="0" w:color="000000"/>
              <w:left w:val="single" w:sz="6" w:space="0" w:color="000000"/>
              <w:bottom w:val="single" w:sz="6" w:space="0" w:color="000000"/>
              <w:right w:val="single" w:sz="6" w:space="0" w:color="000000"/>
            </w:tcBorders>
            <w:vAlign w:val="center"/>
          </w:tcPr>
          <w:p w:rsidR="00216787" w:rsidRPr="00811646" w:rsidRDefault="00216787" w:rsidP="00997B38">
            <w:pPr>
              <w:jc w:val="center"/>
              <w:rPr>
                <w:bCs/>
                <w:sz w:val="20"/>
                <w:szCs w:val="20"/>
              </w:rPr>
            </w:pPr>
            <w:r w:rsidRPr="00811646">
              <w:rPr>
                <w:bCs/>
                <w:sz w:val="20"/>
                <w:szCs w:val="20"/>
              </w:rPr>
              <w:t>Ед.</w:t>
            </w:r>
          </w:p>
        </w:tc>
      </w:tr>
      <w:tr w:rsidR="00216787" w:rsidRPr="00722C4C" w:rsidTr="00997B38">
        <w:trPr>
          <w:trHeight w:val="262"/>
        </w:trPr>
        <w:tc>
          <w:tcPr>
            <w:tcW w:w="0" w:type="auto"/>
            <w:tcBorders>
              <w:top w:val="single" w:sz="6" w:space="0" w:color="000000"/>
              <w:left w:val="single" w:sz="6" w:space="0" w:color="000000"/>
              <w:bottom w:val="single" w:sz="6" w:space="0" w:color="000000"/>
              <w:right w:val="single" w:sz="6" w:space="0" w:color="000000"/>
            </w:tcBorders>
            <w:vAlign w:val="center"/>
          </w:tcPr>
          <w:p w:rsidR="00216787" w:rsidRPr="00722C4C" w:rsidRDefault="00216787" w:rsidP="00997B38">
            <w:pPr>
              <w:jc w:val="center"/>
              <w:rPr>
                <w:rFonts w:eastAsia="Times New Roman"/>
              </w:rPr>
            </w:pPr>
            <w:r w:rsidRPr="00722C4C">
              <w:rPr>
                <w:rFonts w:eastAsia="Times New Roman"/>
              </w:rPr>
              <w:t>1</w:t>
            </w:r>
          </w:p>
        </w:tc>
        <w:tc>
          <w:tcPr>
            <w:tcW w:w="8221" w:type="dxa"/>
            <w:tcBorders>
              <w:top w:val="single" w:sz="6" w:space="0" w:color="000000"/>
              <w:left w:val="single" w:sz="6" w:space="0" w:color="000000"/>
              <w:bottom w:val="single" w:sz="6" w:space="0" w:color="000000"/>
              <w:right w:val="single" w:sz="6" w:space="0" w:color="000000"/>
            </w:tcBorders>
          </w:tcPr>
          <w:p w:rsidR="00216787" w:rsidRPr="00064E5F" w:rsidRDefault="00216787" w:rsidP="00997B38">
            <w:pPr>
              <w:autoSpaceDE w:val="0"/>
              <w:autoSpaceDN w:val="0"/>
              <w:adjustRightInd w:val="0"/>
              <w:rPr>
                <w:rFonts w:eastAsia="Times New Roman"/>
                <w:color w:val="000000"/>
                <w:sz w:val="28"/>
                <w:szCs w:val="28"/>
                <w:lang w:val="en-US"/>
              </w:rPr>
            </w:pPr>
            <w:r w:rsidRPr="00064E5F">
              <w:rPr>
                <w:rFonts w:eastAsia="Times New Roman"/>
                <w:color w:val="000000"/>
                <w:sz w:val="28"/>
                <w:szCs w:val="28"/>
              </w:rPr>
              <w:t>Тонер</w:t>
            </w:r>
            <w:r w:rsidRPr="00064E5F">
              <w:rPr>
                <w:rFonts w:eastAsia="Times New Roman"/>
                <w:color w:val="000000"/>
                <w:sz w:val="28"/>
                <w:szCs w:val="28"/>
                <w:lang w:val="en-US"/>
              </w:rPr>
              <w:t>-</w:t>
            </w:r>
            <w:r w:rsidRPr="00064E5F">
              <w:rPr>
                <w:rFonts w:eastAsia="Times New Roman"/>
                <w:color w:val="000000"/>
                <w:sz w:val="28"/>
                <w:szCs w:val="28"/>
              </w:rPr>
              <w:t>картридж</w:t>
            </w:r>
            <w:r>
              <w:rPr>
                <w:rFonts w:eastAsia="Times New Roman"/>
                <w:color w:val="000000"/>
                <w:sz w:val="28"/>
                <w:szCs w:val="28"/>
                <w:lang w:val="en-US"/>
              </w:rPr>
              <w:t xml:space="preserve"> HP LJ P1560/</w:t>
            </w:r>
            <w:r w:rsidRPr="004F0EEC">
              <w:rPr>
                <w:rFonts w:eastAsia="Times New Roman"/>
                <w:color w:val="000000"/>
                <w:sz w:val="28"/>
                <w:szCs w:val="28"/>
                <w:lang w:val="en-US"/>
              </w:rPr>
              <w:t>I</w:t>
            </w:r>
            <w:r w:rsidRPr="00064E5F">
              <w:rPr>
                <w:rFonts w:eastAsia="Times New Roman"/>
                <w:color w:val="000000"/>
                <w:sz w:val="28"/>
                <w:szCs w:val="28"/>
                <w:lang w:val="en-US"/>
              </w:rPr>
              <w:t>SENSYS MF4410 CE278A/Canon 728 (2,1k)</w:t>
            </w:r>
            <w:r>
              <w:rPr>
                <w:rFonts w:eastAsia="Times New Roman"/>
                <w:color w:val="000000"/>
                <w:sz w:val="28"/>
                <w:szCs w:val="28"/>
                <w:lang w:val="en-US"/>
              </w:rPr>
              <w:t xml:space="preserve"> 7Q</w:t>
            </w:r>
            <w:r w:rsidRPr="00064E5F">
              <w:rPr>
                <w:rFonts w:eastAsia="Times New Roman"/>
                <w:color w:val="000000"/>
                <w:sz w:val="28"/>
                <w:szCs w:val="28"/>
                <w:lang w:val="en-US"/>
              </w:rPr>
              <w:t xml:space="preserve"> </w:t>
            </w:r>
          </w:p>
        </w:tc>
        <w:tc>
          <w:tcPr>
            <w:tcW w:w="719" w:type="dxa"/>
            <w:tcBorders>
              <w:top w:val="single" w:sz="6" w:space="0" w:color="000000"/>
              <w:left w:val="single" w:sz="6" w:space="0" w:color="000000"/>
              <w:bottom w:val="single" w:sz="6" w:space="0" w:color="000000"/>
              <w:right w:val="single" w:sz="6" w:space="0" w:color="000000"/>
            </w:tcBorders>
          </w:tcPr>
          <w:p w:rsidR="00216787" w:rsidRPr="00064E5F" w:rsidRDefault="00216787" w:rsidP="00997B38">
            <w:pPr>
              <w:autoSpaceDE w:val="0"/>
              <w:autoSpaceDN w:val="0"/>
              <w:adjustRightInd w:val="0"/>
              <w:jc w:val="center"/>
              <w:rPr>
                <w:rFonts w:eastAsia="Times New Roman"/>
                <w:color w:val="000000"/>
              </w:rPr>
            </w:pPr>
            <w:r w:rsidRPr="00265B13">
              <w:rPr>
                <w:rFonts w:eastAsia="Times New Roman"/>
                <w:color w:val="000000"/>
              </w:rPr>
              <w:t>18</w:t>
            </w:r>
          </w:p>
        </w:tc>
        <w:tc>
          <w:tcPr>
            <w:tcW w:w="466" w:type="dxa"/>
            <w:tcBorders>
              <w:top w:val="single" w:sz="6" w:space="0" w:color="000000"/>
              <w:left w:val="single" w:sz="6" w:space="0" w:color="000000"/>
              <w:bottom w:val="single" w:sz="6" w:space="0" w:color="000000"/>
              <w:right w:val="single" w:sz="6" w:space="0" w:color="000000"/>
            </w:tcBorders>
            <w:vAlign w:val="center"/>
          </w:tcPr>
          <w:p w:rsidR="00216787" w:rsidRPr="00722C4C" w:rsidRDefault="00216787" w:rsidP="00997B38">
            <w:pPr>
              <w:jc w:val="center"/>
              <w:rPr>
                <w:rFonts w:eastAsia="Times New Roman"/>
              </w:rPr>
            </w:pPr>
            <w:proofErr w:type="spellStart"/>
            <w:proofErr w:type="gramStart"/>
            <w:r w:rsidRPr="00722C4C">
              <w:rPr>
                <w:rFonts w:eastAsia="Times New Roman"/>
              </w:rPr>
              <w:t>шт</w:t>
            </w:r>
            <w:proofErr w:type="spellEnd"/>
            <w:proofErr w:type="gramEnd"/>
          </w:p>
        </w:tc>
      </w:tr>
      <w:tr w:rsidR="00216787" w:rsidRPr="00722C4C" w:rsidTr="00997B38">
        <w:trPr>
          <w:trHeight w:val="435"/>
        </w:trPr>
        <w:tc>
          <w:tcPr>
            <w:tcW w:w="0" w:type="auto"/>
            <w:tcBorders>
              <w:top w:val="single" w:sz="6" w:space="0" w:color="000000"/>
              <w:left w:val="single" w:sz="6" w:space="0" w:color="000000"/>
              <w:bottom w:val="single" w:sz="6" w:space="0" w:color="000000"/>
              <w:right w:val="single" w:sz="6" w:space="0" w:color="000000"/>
            </w:tcBorders>
            <w:vAlign w:val="center"/>
          </w:tcPr>
          <w:p w:rsidR="00216787" w:rsidRPr="00722C4C" w:rsidRDefault="00216787" w:rsidP="00997B38">
            <w:pPr>
              <w:jc w:val="center"/>
              <w:rPr>
                <w:rFonts w:eastAsia="Times New Roman"/>
              </w:rPr>
            </w:pPr>
            <w:r w:rsidRPr="00722C4C">
              <w:rPr>
                <w:rFonts w:eastAsia="Times New Roman"/>
              </w:rPr>
              <w:t>2</w:t>
            </w:r>
          </w:p>
        </w:tc>
        <w:tc>
          <w:tcPr>
            <w:tcW w:w="8221" w:type="dxa"/>
            <w:tcBorders>
              <w:top w:val="single" w:sz="6" w:space="0" w:color="000000"/>
              <w:left w:val="single" w:sz="6" w:space="0" w:color="000000"/>
              <w:bottom w:val="single" w:sz="6" w:space="0" w:color="000000"/>
              <w:right w:val="single" w:sz="6" w:space="0" w:color="000000"/>
            </w:tcBorders>
          </w:tcPr>
          <w:p w:rsidR="00216787" w:rsidRPr="00064E5F" w:rsidRDefault="00216787" w:rsidP="00997B38">
            <w:pPr>
              <w:autoSpaceDE w:val="0"/>
              <w:autoSpaceDN w:val="0"/>
              <w:adjustRightInd w:val="0"/>
              <w:rPr>
                <w:rFonts w:eastAsia="Times New Roman"/>
                <w:color w:val="000000"/>
                <w:sz w:val="28"/>
                <w:szCs w:val="28"/>
              </w:rPr>
            </w:pPr>
            <w:r w:rsidRPr="00064E5F">
              <w:rPr>
                <w:rFonts w:eastAsia="Times New Roman"/>
                <w:color w:val="000000"/>
                <w:sz w:val="28"/>
                <w:szCs w:val="28"/>
              </w:rPr>
              <w:t xml:space="preserve">Тонер-картридж </w:t>
            </w:r>
            <w:proofErr w:type="spellStart"/>
            <w:r w:rsidRPr="00064E5F">
              <w:rPr>
                <w:rFonts w:eastAsia="Times New Roman"/>
                <w:color w:val="000000"/>
                <w:sz w:val="28"/>
                <w:szCs w:val="28"/>
              </w:rPr>
              <w:t>Xerox</w:t>
            </w:r>
            <w:proofErr w:type="spellEnd"/>
            <w:r w:rsidRPr="00064E5F">
              <w:rPr>
                <w:rFonts w:eastAsia="Times New Roman"/>
                <w:color w:val="000000"/>
                <w:sz w:val="28"/>
                <w:szCs w:val="28"/>
              </w:rPr>
              <w:t xml:space="preserve"> </w:t>
            </w:r>
            <w:proofErr w:type="spellStart"/>
            <w:r w:rsidRPr="00064E5F">
              <w:rPr>
                <w:rFonts w:eastAsia="Times New Roman"/>
                <w:color w:val="000000"/>
                <w:sz w:val="28"/>
                <w:szCs w:val="28"/>
              </w:rPr>
              <w:t>Phaser</w:t>
            </w:r>
            <w:proofErr w:type="spellEnd"/>
            <w:r w:rsidRPr="00064E5F">
              <w:rPr>
                <w:rFonts w:eastAsia="Times New Roman"/>
                <w:color w:val="000000"/>
                <w:sz w:val="28"/>
                <w:szCs w:val="28"/>
              </w:rPr>
              <w:t xml:space="preserve"> 3052/3260/WC 3215/3225 106R02778</w:t>
            </w:r>
          </w:p>
        </w:tc>
        <w:tc>
          <w:tcPr>
            <w:tcW w:w="719" w:type="dxa"/>
            <w:tcBorders>
              <w:top w:val="single" w:sz="6" w:space="0" w:color="000000"/>
              <w:left w:val="single" w:sz="6" w:space="0" w:color="000000"/>
              <w:bottom w:val="single" w:sz="6" w:space="0" w:color="000000"/>
              <w:right w:val="single" w:sz="6" w:space="0" w:color="000000"/>
            </w:tcBorders>
          </w:tcPr>
          <w:p w:rsidR="00216787" w:rsidRPr="00064E5F" w:rsidRDefault="00216787" w:rsidP="00997B38">
            <w:pPr>
              <w:autoSpaceDE w:val="0"/>
              <w:autoSpaceDN w:val="0"/>
              <w:adjustRightInd w:val="0"/>
              <w:jc w:val="center"/>
              <w:rPr>
                <w:rFonts w:eastAsia="Times New Roman"/>
                <w:color w:val="000000"/>
              </w:rPr>
            </w:pPr>
            <w:r w:rsidRPr="00265B13">
              <w:rPr>
                <w:rFonts w:eastAsia="Times New Roman"/>
                <w:color w:val="000000"/>
              </w:rPr>
              <w:t>4</w:t>
            </w:r>
          </w:p>
        </w:tc>
        <w:tc>
          <w:tcPr>
            <w:tcW w:w="466" w:type="dxa"/>
            <w:tcBorders>
              <w:top w:val="single" w:sz="6" w:space="0" w:color="000000"/>
              <w:left w:val="single" w:sz="6" w:space="0" w:color="000000"/>
              <w:bottom w:val="single" w:sz="6" w:space="0" w:color="000000"/>
              <w:right w:val="single" w:sz="6" w:space="0" w:color="000000"/>
            </w:tcBorders>
            <w:vAlign w:val="center"/>
          </w:tcPr>
          <w:p w:rsidR="00216787" w:rsidRPr="00722C4C" w:rsidRDefault="00216787" w:rsidP="00997B38">
            <w:pPr>
              <w:jc w:val="center"/>
              <w:rPr>
                <w:rFonts w:eastAsia="Times New Roman"/>
              </w:rPr>
            </w:pPr>
            <w:proofErr w:type="spellStart"/>
            <w:proofErr w:type="gramStart"/>
            <w:r w:rsidRPr="00722C4C">
              <w:rPr>
                <w:rFonts w:eastAsia="Times New Roman"/>
              </w:rPr>
              <w:t>шт</w:t>
            </w:r>
            <w:proofErr w:type="spellEnd"/>
            <w:proofErr w:type="gramEnd"/>
          </w:p>
        </w:tc>
      </w:tr>
      <w:tr w:rsidR="00216787" w:rsidRPr="00722C4C" w:rsidTr="00997B38">
        <w:trPr>
          <w:trHeight w:val="435"/>
        </w:trPr>
        <w:tc>
          <w:tcPr>
            <w:tcW w:w="0" w:type="auto"/>
            <w:tcBorders>
              <w:top w:val="single" w:sz="6" w:space="0" w:color="000000"/>
              <w:left w:val="single" w:sz="6" w:space="0" w:color="000000"/>
              <w:bottom w:val="single" w:sz="6" w:space="0" w:color="000000"/>
              <w:right w:val="single" w:sz="6" w:space="0" w:color="000000"/>
            </w:tcBorders>
            <w:vAlign w:val="center"/>
          </w:tcPr>
          <w:p w:rsidR="00216787" w:rsidRPr="00722C4C" w:rsidRDefault="00216787" w:rsidP="00997B38">
            <w:pPr>
              <w:jc w:val="center"/>
              <w:rPr>
                <w:rFonts w:eastAsia="Times New Roman"/>
              </w:rPr>
            </w:pPr>
            <w:r w:rsidRPr="00722C4C">
              <w:rPr>
                <w:rFonts w:eastAsia="Times New Roman"/>
              </w:rPr>
              <w:t>3</w:t>
            </w:r>
          </w:p>
        </w:tc>
        <w:tc>
          <w:tcPr>
            <w:tcW w:w="8221" w:type="dxa"/>
            <w:tcBorders>
              <w:top w:val="single" w:sz="6" w:space="0" w:color="000000"/>
              <w:left w:val="single" w:sz="6" w:space="0" w:color="000000"/>
              <w:bottom w:val="single" w:sz="6" w:space="0" w:color="000000"/>
              <w:right w:val="single" w:sz="6" w:space="0" w:color="000000"/>
            </w:tcBorders>
          </w:tcPr>
          <w:p w:rsidR="00216787" w:rsidRPr="00064E5F" w:rsidRDefault="00216787" w:rsidP="00997B38">
            <w:pPr>
              <w:autoSpaceDE w:val="0"/>
              <w:autoSpaceDN w:val="0"/>
              <w:adjustRightInd w:val="0"/>
              <w:rPr>
                <w:rFonts w:eastAsia="Times New Roman"/>
                <w:color w:val="000000"/>
                <w:sz w:val="28"/>
                <w:szCs w:val="28"/>
              </w:rPr>
            </w:pPr>
            <w:r w:rsidRPr="00064E5F">
              <w:rPr>
                <w:rFonts w:eastAsia="Times New Roman"/>
                <w:color w:val="000000"/>
                <w:sz w:val="28"/>
                <w:szCs w:val="28"/>
              </w:rPr>
              <w:t xml:space="preserve">Лазерный картридж булат </w:t>
            </w:r>
            <w:proofErr w:type="spellStart"/>
            <w:r w:rsidRPr="00064E5F">
              <w:rPr>
                <w:rFonts w:eastAsia="Times New Roman"/>
                <w:color w:val="000000"/>
                <w:sz w:val="28"/>
                <w:szCs w:val="28"/>
              </w:rPr>
              <w:t>s-Line</w:t>
            </w:r>
            <w:proofErr w:type="spellEnd"/>
            <w:r w:rsidRPr="00064E5F">
              <w:rPr>
                <w:rFonts w:eastAsia="Times New Roman"/>
                <w:color w:val="000000"/>
                <w:sz w:val="28"/>
                <w:szCs w:val="28"/>
              </w:rPr>
              <w:t xml:space="preserve"> 60F5H00 для </w:t>
            </w:r>
            <w:proofErr w:type="spellStart"/>
            <w:r w:rsidRPr="00064E5F">
              <w:rPr>
                <w:rFonts w:eastAsia="Times New Roman"/>
                <w:color w:val="000000"/>
                <w:sz w:val="28"/>
                <w:szCs w:val="28"/>
              </w:rPr>
              <w:t>Lexmark</w:t>
            </w:r>
            <w:proofErr w:type="spellEnd"/>
            <w:r w:rsidRPr="00064E5F">
              <w:rPr>
                <w:rFonts w:eastAsia="Times New Roman"/>
                <w:color w:val="000000"/>
                <w:sz w:val="28"/>
                <w:szCs w:val="28"/>
              </w:rPr>
              <w:t xml:space="preserve"> MX410</w:t>
            </w:r>
          </w:p>
        </w:tc>
        <w:tc>
          <w:tcPr>
            <w:tcW w:w="719" w:type="dxa"/>
            <w:tcBorders>
              <w:top w:val="single" w:sz="6" w:space="0" w:color="000000"/>
              <w:left w:val="single" w:sz="6" w:space="0" w:color="000000"/>
              <w:bottom w:val="single" w:sz="6" w:space="0" w:color="000000"/>
              <w:right w:val="single" w:sz="6" w:space="0" w:color="000000"/>
            </w:tcBorders>
          </w:tcPr>
          <w:p w:rsidR="00216787" w:rsidRPr="00064E5F" w:rsidRDefault="00216787" w:rsidP="00997B38">
            <w:pPr>
              <w:autoSpaceDE w:val="0"/>
              <w:autoSpaceDN w:val="0"/>
              <w:adjustRightInd w:val="0"/>
              <w:jc w:val="center"/>
              <w:rPr>
                <w:rFonts w:eastAsia="Times New Roman"/>
                <w:color w:val="000000"/>
              </w:rPr>
            </w:pPr>
            <w:r w:rsidRPr="00265B13">
              <w:rPr>
                <w:rFonts w:eastAsia="Times New Roman"/>
                <w:color w:val="000000"/>
              </w:rPr>
              <w:t>2</w:t>
            </w:r>
          </w:p>
        </w:tc>
        <w:tc>
          <w:tcPr>
            <w:tcW w:w="466" w:type="dxa"/>
            <w:tcBorders>
              <w:top w:val="single" w:sz="6" w:space="0" w:color="000000"/>
              <w:left w:val="single" w:sz="6" w:space="0" w:color="000000"/>
              <w:bottom w:val="single" w:sz="6" w:space="0" w:color="000000"/>
              <w:right w:val="single" w:sz="6" w:space="0" w:color="000000"/>
            </w:tcBorders>
            <w:vAlign w:val="center"/>
          </w:tcPr>
          <w:p w:rsidR="00216787" w:rsidRPr="00722C4C" w:rsidRDefault="00216787" w:rsidP="00997B38">
            <w:pPr>
              <w:jc w:val="center"/>
              <w:rPr>
                <w:rFonts w:eastAsia="Times New Roman"/>
              </w:rPr>
            </w:pPr>
            <w:proofErr w:type="spellStart"/>
            <w:proofErr w:type="gramStart"/>
            <w:r w:rsidRPr="00722C4C">
              <w:rPr>
                <w:rFonts w:eastAsia="Times New Roman"/>
              </w:rPr>
              <w:t>шт</w:t>
            </w:r>
            <w:proofErr w:type="spellEnd"/>
            <w:proofErr w:type="gramEnd"/>
          </w:p>
        </w:tc>
      </w:tr>
      <w:tr w:rsidR="00216787" w:rsidRPr="00722C4C" w:rsidTr="00997B38">
        <w:trPr>
          <w:trHeight w:val="435"/>
        </w:trPr>
        <w:tc>
          <w:tcPr>
            <w:tcW w:w="0" w:type="auto"/>
            <w:tcBorders>
              <w:top w:val="single" w:sz="6" w:space="0" w:color="000000"/>
              <w:left w:val="single" w:sz="6" w:space="0" w:color="000000"/>
              <w:bottom w:val="single" w:sz="6" w:space="0" w:color="000000"/>
              <w:right w:val="single" w:sz="6" w:space="0" w:color="000000"/>
            </w:tcBorders>
            <w:vAlign w:val="center"/>
          </w:tcPr>
          <w:p w:rsidR="00216787" w:rsidRPr="00722C4C" w:rsidRDefault="00216787" w:rsidP="00997B38">
            <w:pPr>
              <w:jc w:val="center"/>
              <w:rPr>
                <w:rFonts w:eastAsia="Times New Roman"/>
              </w:rPr>
            </w:pPr>
            <w:r w:rsidRPr="00722C4C">
              <w:rPr>
                <w:rFonts w:eastAsia="Times New Roman"/>
              </w:rPr>
              <w:t>4</w:t>
            </w:r>
          </w:p>
        </w:tc>
        <w:tc>
          <w:tcPr>
            <w:tcW w:w="8221" w:type="dxa"/>
            <w:tcBorders>
              <w:top w:val="single" w:sz="6" w:space="0" w:color="000000"/>
              <w:left w:val="single" w:sz="6" w:space="0" w:color="000000"/>
              <w:bottom w:val="single" w:sz="6" w:space="0" w:color="000000"/>
              <w:right w:val="single" w:sz="6" w:space="0" w:color="000000"/>
            </w:tcBorders>
          </w:tcPr>
          <w:p w:rsidR="00216787" w:rsidRPr="00064E5F" w:rsidRDefault="00216787" w:rsidP="00997B38">
            <w:pPr>
              <w:autoSpaceDE w:val="0"/>
              <w:autoSpaceDN w:val="0"/>
              <w:adjustRightInd w:val="0"/>
              <w:rPr>
                <w:rFonts w:eastAsia="Times New Roman"/>
                <w:color w:val="000000"/>
                <w:sz w:val="28"/>
                <w:szCs w:val="28"/>
              </w:rPr>
            </w:pPr>
            <w:r w:rsidRPr="00064E5F">
              <w:rPr>
                <w:rFonts w:eastAsia="Times New Roman"/>
                <w:color w:val="000000"/>
                <w:sz w:val="28"/>
                <w:szCs w:val="28"/>
              </w:rPr>
              <w:t>Тонер-картридж HP LJ Q2612A/</w:t>
            </w:r>
            <w:proofErr w:type="spellStart"/>
            <w:r w:rsidRPr="00064E5F">
              <w:rPr>
                <w:rFonts w:eastAsia="Times New Roman"/>
                <w:color w:val="000000"/>
                <w:sz w:val="28"/>
                <w:szCs w:val="28"/>
              </w:rPr>
              <w:t>Canon</w:t>
            </w:r>
            <w:proofErr w:type="spellEnd"/>
            <w:r w:rsidRPr="00064E5F">
              <w:rPr>
                <w:rFonts w:eastAsia="Times New Roman"/>
                <w:color w:val="000000"/>
                <w:sz w:val="28"/>
                <w:szCs w:val="28"/>
              </w:rPr>
              <w:t xml:space="preserve"> FX-10 </w:t>
            </w:r>
            <w:r w:rsidRPr="004F0EEC">
              <w:rPr>
                <w:rFonts w:eastAsia="Times New Roman"/>
                <w:color w:val="000000"/>
                <w:sz w:val="28"/>
                <w:szCs w:val="28"/>
              </w:rPr>
              <w:t>7</w:t>
            </w:r>
            <w:r>
              <w:rPr>
                <w:rFonts w:eastAsia="Times New Roman"/>
                <w:color w:val="000000"/>
                <w:sz w:val="28"/>
                <w:szCs w:val="28"/>
                <w:lang w:val="en-US"/>
              </w:rPr>
              <w:t>Q</w:t>
            </w:r>
          </w:p>
        </w:tc>
        <w:tc>
          <w:tcPr>
            <w:tcW w:w="719" w:type="dxa"/>
            <w:tcBorders>
              <w:top w:val="single" w:sz="6" w:space="0" w:color="000000"/>
              <w:left w:val="single" w:sz="6" w:space="0" w:color="000000"/>
              <w:bottom w:val="single" w:sz="6" w:space="0" w:color="000000"/>
              <w:right w:val="single" w:sz="6" w:space="0" w:color="000000"/>
            </w:tcBorders>
          </w:tcPr>
          <w:p w:rsidR="00216787" w:rsidRPr="00064E5F" w:rsidRDefault="00216787" w:rsidP="00997B38">
            <w:pPr>
              <w:autoSpaceDE w:val="0"/>
              <w:autoSpaceDN w:val="0"/>
              <w:adjustRightInd w:val="0"/>
              <w:jc w:val="center"/>
              <w:rPr>
                <w:rFonts w:eastAsia="Times New Roman"/>
                <w:color w:val="000000"/>
              </w:rPr>
            </w:pPr>
            <w:r w:rsidRPr="00265B13">
              <w:rPr>
                <w:rFonts w:eastAsia="Times New Roman"/>
                <w:color w:val="000000"/>
              </w:rPr>
              <w:t>2</w:t>
            </w:r>
          </w:p>
        </w:tc>
        <w:tc>
          <w:tcPr>
            <w:tcW w:w="466" w:type="dxa"/>
            <w:tcBorders>
              <w:top w:val="single" w:sz="6" w:space="0" w:color="000000"/>
              <w:left w:val="single" w:sz="6" w:space="0" w:color="000000"/>
              <w:bottom w:val="single" w:sz="6" w:space="0" w:color="000000"/>
              <w:right w:val="single" w:sz="6" w:space="0" w:color="000000"/>
            </w:tcBorders>
            <w:vAlign w:val="center"/>
          </w:tcPr>
          <w:p w:rsidR="00216787" w:rsidRPr="00722C4C" w:rsidRDefault="00216787" w:rsidP="00997B38">
            <w:pPr>
              <w:jc w:val="center"/>
              <w:rPr>
                <w:rFonts w:eastAsia="Times New Roman"/>
              </w:rPr>
            </w:pPr>
            <w:proofErr w:type="spellStart"/>
            <w:proofErr w:type="gramStart"/>
            <w:r w:rsidRPr="00722C4C">
              <w:rPr>
                <w:rFonts w:eastAsia="Times New Roman"/>
              </w:rPr>
              <w:t>шт</w:t>
            </w:r>
            <w:proofErr w:type="spellEnd"/>
            <w:proofErr w:type="gramEnd"/>
          </w:p>
        </w:tc>
      </w:tr>
      <w:tr w:rsidR="00216787" w:rsidRPr="00722C4C" w:rsidTr="00997B38">
        <w:trPr>
          <w:trHeight w:val="435"/>
        </w:trPr>
        <w:tc>
          <w:tcPr>
            <w:tcW w:w="0" w:type="auto"/>
            <w:tcBorders>
              <w:top w:val="single" w:sz="6" w:space="0" w:color="000000"/>
              <w:left w:val="single" w:sz="6" w:space="0" w:color="000000"/>
              <w:bottom w:val="single" w:sz="6" w:space="0" w:color="000000"/>
              <w:right w:val="single" w:sz="6" w:space="0" w:color="000000"/>
            </w:tcBorders>
            <w:vAlign w:val="center"/>
          </w:tcPr>
          <w:p w:rsidR="00216787" w:rsidRPr="00912A89" w:rsidRDefault="00216787" w:rsidP="00997B38">
            <w:pPr>
              <w:jc w:val="center"/>
              <w:rPr>
                <w:rFonts w:eastAsia="Times New Roman"/>
                <w:lang w:val="en-US"/>
              </w:rPr>
            </w:pPr>
            <w:r>
              <w:rPr>
                <w:rFonts w:eastAsia="Times New Roman"/>
                <w:lang w:val="en-US"/>
              </w:rPr>
              <w:t>5</w:t>
            </w:r>
          </w:p>
        </w:tc>
        <w:tc>
          <w:tcPr>
            <w:tcW w:w="8221" w:type="dxa"/>
            <w:tcBorders>
              <w:top w:val="single" w:sz="6" w:space="0" w:color="000000"/>
              <w:left w:val="single" w:sz="6" w:space="0" w:color="000000"/>
              <w:bottom w:val="single" w:sz="6" w:space="0" w:color="000000"/>
              <w:right w:val="single" w:sz="6" w:space="0" w:color="000000"/>
            </w:tcBorders>
          </w:tcPr>
          <w:p w:rsidR="00216787" w:rsidRPr="00216787" w:rsidRDefault="00216787" w:rsidP="00997B38">
            <w:pPr>
              <w:autoSpaceDE w:val="0"/>
              <w:autoSpaceDN w:val="0"/>
              <w:adjustRightInd w:val="0"/>
              <w:rPr>
                <w:rFonts w:eastAsia="Times New Roman"/>
                <w:color w:val="000000"/>
                <w:sz w:val="28"/>
                <w:szCs w:val="28"/>
                <w:lang w:val="en-US"/>
              </w:rPr>
            </w:pPr>
            <w:r w:rsidRPr="00064E5F">
              <w:rPr>
                <w:rFonts w:eastAsia="Times New Roman"/>
                <w:color w:val="000000"/>
                <w:sz w:val="28"/>
                <w:szCs w:val="28"/>
              </w:rPr>
              <w:t>Тонер</w:t>
            </w:r>
            <w:r w:rsidRPr="00216787">
              <w:rPr>
                <w:rFonts w:eastAsia="Times New Roman"/>
                <w:color w:val="000000"/>
                <w:sz w:val="28"/>
                <w:szCs w:val="28"/>
                <w:lang w:val="en-US"/>
              </w:rPr>
              <w:t>-</w:t>
            </w:r>
            <w:r w:rsidRPr="00064E5F">
              <w:rPr>
                <w:rFonts w:eastAsia="Times New Roman"/>
                <w:color w:val="000000"/>
                <w:sz w:val="28"/>
                <w:szCs w:val="28"/>
              </w:rPr>
              <w:t>картридж</w:t>
            </w:r>
            <w:r w:rsidRPr="00216787">
              <w:rPr>
                <w:rFonts w:eastAsia="Times New Roman"/>
                <w:color w:val="000000"/>
                <w:sz w:val="28"/>
                <w:szCs w:val="28"/>
                <w:lang w:val="en-US"/>
              </w:rPr>
              <w:t xml:space="preserve"> Kyocera TK-1170 </w:t>
            </w:r>
            <w:r>
              <w:rPr>
                <w:rFonts w:eastAsia="Times New Roman"/>
                <w:color w:val="000000"/>
                <w:sz w:val="28"/>
                <w:szCs w:val="28"/>
                <w:lang w:val="en-US"/>
              </w:rPr>
              <w:t>UNITON</w:t>
            </w:r>
          </w:p>
        </w:tc>
        <w:tc>
          <w:tcPr>
            <w:tcW w:w="719" w:type="dxa"/>
            <w:tcBorders>
              <w:top w:val="single" w:sz="6" w:space="0" w:color="000000"/>
              <w:left w:val="single" w:sz="6" w:space="0" w:color="000000"/>
              <w:bottom w:val="single" w:sz="6" w:space="0" w:color="000000"/>
              <w:right w:val="single" w:sz="6" w:space="0" w:color="000000"/>
            </w:tcBorders>
          </w:tcPr>
          <w:p w:rsidR="00216787" w:rsidRPr="00064E5F" w:rsidRDefault="00216787" w:rsidP="00997B38">
            <w:pPr>
              <w:autoSpaceDE w:val="0"/>
              <w:autoSpaceDN w:val="0"/>
              <w:adjustRightInd w:val="0"/>
              <w:jc w:val="center"/>
              <w:rPr>
                <w:rFonts w:eastAsia="Times New Roman"/>
                <w:color w:val="000000"/>
              </w:rPr>
            </w:pPr>
            <w:r w:rsidRPr="00265B13">
              <w:rPr>
                <w:rFonts w:eastAsia="Times New Roman"/>
                <w:color w:val="000000"/>
              </w:rPr>
              <w:t>2</w:t>
            </w:r>
          </w:p>
        </w:tc>
        <w:tc>
          <w:tcPr>
            <w:tcW w:w="466" w:type="dxa"/>
            <w:tcBorders>
              <w:top w:val="single" w:sz="6" w:space="0" w:color="000000"/>
              <w:left w:val="single" w:sz="6" w:space="0" w:color="000000"/>
              <w:bottom w:val="single" w:sz="6" w:space="0" w:color="000000"/>
              <w:right w:val="single" w:sz="6" w:space="0" w:color="000000"/>
            </w:tcBorders>
            <w:vAlign w:val="center"/>
          </w:tcPr>
          <w:p w:rsidR="00216787" w:rsidRPr="00722C4C" w:rsidRDefault="00216787" w:rsidP="00997B38">
            <w:pPr>
              <w:jc w:val="center"/>
              <w:rPr>
                <w:rFonts w:eastAsia="Times New Roman"/>
              </w:rPr>
            </w:pPr>
            <w:proofErr w:type="spellStart"/>
            <w:proofErr w:type="gramStart"/>
            <w:r>
              <w:rPr>
                <w:rFonts w:eastAsia="Times New Roman"/>
              </w:rPr>
              <w:t>шт</w:t>
            </w:r>
            <w:proofErr w:type="spellEnd"/>
            <w:proofErr w:type="gramEnd"/>
          </w:p>
        </w:tc>
      </w:tr>
    </w:tbl>
    <w:p w:rsidR="00216787" w:rsidRDefault="00216787" w:rsidP="00216787">
      <w:pPr>
        <w:ind w:firstLine="708"/>
        <w:jc w:val="both"/>
      </w:pPr>
    </w:p>
    <w:p w:rsidR="00216787" w:rsidRPr="00810DDB" w:rsidRDefault="00216787" w:rsidP="00216787">
      <w:pPr>
        <w:jc w:val="both"/>
      </w:pPr>
      <w:r w:rsidRPr="00810DDB">
        <w:t>Требования к товару:</w:t>
      </w:r>
    </w:p>
    <w:p w:rsidR="00216787" w:rsidRPr="00810DDB" w:rsidRDefault="00216787" w:rsidP="00216787">
      <w:pPr>
        <w:shd w:val="clear" w:color="auto" w:fill="FFFFFF"/>
        <w:jc w:val="both"/>
      </w:pPr>
      <w:r w:rsidRPr="00810DDB">
        <w:t>- Качество Товара должно отвечать требованиям действующего законодательства Российской Федерации, обычно предъявляемым к товарам данного рода</w:t>
      </w:r>
    </w:p>
    <w:p w:rsidR="00216787" w:rsidRPr="00810DDB" w:rsidRDefault="00216787" w:rsidP="00216787">
      <w:pPr>
        <w:shd w:val="clear" w:color="auto" w:fill="FFFFFF"/>
        <w:jc w:val="both"/>
      </w:pPr>
      <w:r w:rsidRPr="00810DDB">
        <w:t xml:space="preserve">- Поставщик гарантирует, что товар принадлежит ему на праве собственности, не состоит </w:t>
      </w:r>
      <w:r>
        <w:t xml:space="preserve">                </w:t>
      </w:r>
      <w:r w:rsidRPr="00810DDB">
        <w:t xml:space="preserve">в судебном споре, никому не продан, не подарен, не находится под залогом, свободен </w:t>
      </w:r>
      <w:r>
        <w:t xml:space="preserve">                    </w:t>
      </w:r>
      <w:r w:rsidRPr="00810DDB">
        <w:t xml:space="preserve">от обременения третьими лицами, под арестом или иным запретом не состоит, а также </w:t>
      </w:r>
      <w:r>
        <w:t xml:space="preserve">              </w:t>
      </w:r>
      <w:r w:rsidRPr="00810DDB">
        <w:t>не находился ранее в эксплуатации.</w:t>
      </w:r>
    </w:p>
    <w:p w:rsidR="00216787" w:rsidRDefault="00216787" w:rsidP="00216787">
      <w:pPr>
        <w:shd w:val="clear" w:color="auto" w:fill="FFFFFF"/>
        <w:jc w:val="both"/>
      </w:pPr>
      <w:r w:rsidRPr="00810DDB">
        <w:t xml:space="preserve">- </w:t>
      </w:r>
      <w:r>
        <w:t>Товар</w:t>
      </w:r>
      <w:r w:rsidRPr="00810DDB">
        <w:t xml:space="preserve"> долж</w:t>
      </w:r>
      <w:r>
        <w:t>е</w:t>
      </w:r>
      <w:r w:rsidRPr="00810DDB">
        <w:t>н иметь инструкци</w:t>
      </w:r>
      <w:r>
        <w:t>и</w:t>
      </w:r>
      <w:r w:rsidRPr="00810DDB">
        <w:t xml:space="preserve"> по установке и эксплуатации на русском языке. </w:t>
      </w:r>
    </w:p>
    <w:p w:rsidR="00216787" w:rsidRPr="00810DDB" w:rsidRDefault="00216787" w:rsidP="00216787">
      <w:pPr>
        <w:shd w:val="clear" w:color="auto" w:fill="FFFFFF"/>
        <w:jc w:val="both"/>
      </w:pPr>
      <w:r w:rsidRPr="00810DDB">
        <w:t>- Товар должен иметь не</w:t>
      </w:r>
      <w:r>
        <w:t>обходимые маркировки, наклейки.</w:t>
      </w:r>
    </w:p>
    <w:p w:rsidR="00216787" w:rsidRPr="00810DDB" w:rsidRDefault="00216787" w:rsidP="00216787">
      <w:pPr>
        <w:tabs>
          <w:tab w:val="left" w:pos="720"/>
        </w:tabs>
        <w:suppressAutoHyphens/>
        <w:jc w:val="both"/>
      </w:pPr>
      <w:r w:rsidRPr="00810DDB">
        <w:t xml:space="preserve">- Упаковка товара должна обеспечивать высокий уровень сохранности при погрузке-разгрузке, транспортировке и хранении и простоту учёта. Каждая единица товара должна быть упакована в соответствующую ей тару. </w:t>
      </w:r>
      <w:r>
        <w:t>На упаковочной таре должны быть указаны штрих-код</w:t>
      </w:r>
      <w:r w:rsidRPr="00810DDB">
        <w:t xml:space="preserve"> производителя товара,</w:t>
      </w:r>
      <w:r>
        <w:t xml:space="preserve"> модель</w:t>
      </w:r>
      <w:r w:rsidRPr="00810DDB">
        <w:t xml:space="preserve"> товара, серийн</w:t>
      </w:r>
      <w:r>
        <w:t>ый номер.</w:t>
      </w:r>
    </w:p>
    <w:p w:rsidR="00216787" w:rsidRPr="00810DDB" w:rsidRDefault="00216787" w:rsidP="00216787">
      <w:pPr>
        <w:jc w:val="both"/>
      </w:pPr>
      <w:r w:rsidRPr="00810DDB">
        <w:t>- Товар должен иметь гарантийный срок, если он установлен производителем товара,</w:t>
      </w:r>
    </w:p>
    <w:p w:rsidR="00216787" w:rsidRPr="00810DDB" w:rsidRDefault="00216787" w:rsidP="00216787">
      <w:pPr>
        <w:autoSpaceDE w:val="0"/>
        <w:autoSpaceDN w:val="0"/>
        <w:adjustRightInd w:val="0"/>
        <w:jc w:val="both"/>
      </w:pPr>
      <w:r w:rsidRPr="00810DDB">
        <w:t xml:space="preserve">- Поставщик обязан производить замену товара ненадлежащего качества, допоставку товара по количеству и (или) наименованию в порядке, установленном </w:t>
      </w:r>
      <w:r>
        <w:t>контракт</w:t>
      </w:r>
      <w:r w:rsidRPr="00810DDB">
        <w:t xml:space="preserve">ом, </w:t>
      </w:r>
      <w:r>
        <w:t xml:space="preserve">                                      и </w:t>
      </w:r>
      <w:r w:rsidRPr="00810DDB">
        <w:t xml:space="preserve">в срок не позднее двух рабочих дней с момента получения от </w:t>
      </w:r>
      <w:r>
        <w:t>Покупателя</w:t>
      </w:r>
      <w:r w:rsidRPr="00810DDB">
        <w:t xml:space="preserve"> соответствующего уведомления в письменной форме.</w:t>
      </w:r>
    </w:p>
    <w:p w:rsidR="00216787" w:rsidRPr="00810DDB" w:rsidRDefault="00216787" w:rsidP="00216787">
      <w:pPr>
        <w:shd w:val="clear" w:color="auto" w:fill="FFFFFF"/>
        <w:jc w:val="both"/>
      </w:pPr>
      <w:r w:rsidRPr="00810DDB">
        <w:t xml:space="preserve">- Поставка товара осуществляется силами и средствами Поставщика. Поставщик несёт расходы по оплате транспортировки, налогов, пошлин, сборов и других обязательных платежей до передачи товара </w:t>
      </w:r>
      <w:r>
        <w:t>Покупателю</w:t>
      </w:r>
      <w:r w:rsidRPr="00810DDB">
        <w:t>,</w:t>
      </w:r>
    </w:p>
    <w:p w:rsidR="00216787" w:rsidRPr="00810DDB" w:rsidRDefault="00216787" w:rsidP="00216787">
      <w:pPr>
        <w:pStyle w:val="a3"/>
        <w:spacing w:after="0"/>
        <w:jc w:val="both"/>
      </w:pPr>
      <w:r w:rsidRPr="00810DDB">
        <w:t>- С</w:t>
      </w:r>
      <w:r w:rsidRPr="00810DDB">
        <w:rPr>
          <w:rFonts w:eastAsia="Arial Unicode MS"/>
          <w:kern w:val="1"/>
          <w:lang w:eastAsia="ar-SA"/>
        </w:rPr>
        <w:t xml:space="preserve">рок поставки товара - </w:t>
      </w:r>
      <w:r>
        <w:t>в течение 3</w:t>
      </w:r>
      <w:r w:rsidRPr="00810DDB">
        <w:t xml:space="preserve"> рабочих дней с момента заключения </w:t>
      </w:r>
      <w:r>
        <w:t>контракт</w:t>
      </w:r>
      <w:r w:rsidRPr="00810DDB">
        <w:t>а,</w:t>
      </w:r>
    </w:p>
    <w:p w:rsidR="00216787" w:rsidRPr="00810DDB" w:rsidRDefault="00216787" w:rsidP="00216787">
      <w:pPr>
        <w:shd w:val="clear" w:color="auto" w:fill="FFFFFF"/>
        <w:jc w:val="both"/>
      </w:pPr>
      <w:r w:rsidRPr="00810DDB">
        <w:t xml:space="preserve">- Исполнением обязательства Поставщика по поставке (отгрузке) товара считается доставка товара </w:t>
      </w:r>
      <w:r>
        <w:t>Покупателю</w:t>
      </w:r>
      <w:r w:rsidRPr="00810DDB">
        <w:t xml:space="preserve"> в месте его нахождения по адресу: город Челябинск, ул. Дегтярёва, </w:t>
      </w:r>
      <w:r>
        <w:t xml:space="preserve">                    </w:t>
      </w:r>
      <w:r w:rsidRPr="00810DDB">
        <w:t>д. 49б.</w:t>
      </w:r>
    </w:p>
    <w:p w:rsidR="00216787" w:rsidRDefault="00216787" w:rsidP="00216787">
      <w:pPr>
        <w:jc w:val="center"/>
      </w:pPr>
    </w:p>
    <w:p w:rsidR="00216787" w:rsidRPr="00810DDB" w:rsidRDefault="00216787" w:rsidP="00216787">
      <w:r w:rsidRPr="00810DDB">
        <w:t>Начальник отдела АСБД,</w:t>
      </w:r>
    </w:p>
    <w:p w:rsidR="00216787" w:rsidRPr="00810DDB" w:rsidRDefault="00216787" w:rsidP="00216787">
      <w:r>
        <w:t>сотрудник</w:t>
      </w:r>
      <w:r w:rsidRPr="00810DDB">
        <w:t xml:space="preserve"> Контрактной службы управления                              </w:t>
      </w:r>
      <w:r>
        <w:t xml:space="preserve">                       </w:t>
      </w:r>
      <w:r w:rsidRPr="00810DDB">
        <w:t xml:space="preserve">  В.</w:t>
      </w:r>
      <w:r>
        <w:t xml:space="preserve"> </w:t>
      </w:r>
      <w:r w:rsidRPr="00810DDB">
        <w:t xml:space="preserve">Н. Шаталов </w:t>
      </w:r>
    </w:p>
    <w:p w:rsidR="00215B20" w:rsidRDefault="00215B20" w:rsidP="00216787">
      <w:pPr>
        <w:ind w:left="-567"/>
      </w:pPr>
    </w:p>
    <w:sectPr w:rsidR="00215B20" w:rsidSect="00215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6787"/>
    <w:rsid w:val="00215B20"/>
    <w:rsid w:val="00216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78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 Знак"/>
    <w:basedOn w:val="a"/>
    <w:link w:val="a4"/>
    <w:rsid w:val="00216787"/>
    <w:pPr>
      <w:spacing w:after="120"/>
    </w:pPr>
    <w:rPr>
      <w:rFonts w:eastAsia="Times New Roman"/>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Знак Знак Знак"/>
    <w:basedOn w:val="a0"/>
    <w:link w:val="a3"/>
    <w:rsid w:val="0021678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Company>SPecialiST RePack</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cp:revision>
  <dcterms:created xsi:type="dcterms:W3CDTF">2020-04-02T06:45:00Z</dcterms:created>
  <dcterms:modified xsi:type="dcterms:W3CDTF">2020-04-02T06:46:00Z</dcterms:modified>
</cp:coreProperties>
</file>