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C14" w:rsidRPr="000A20B5" w:rsidRDefault="00547C14" w:rsidP="00A651D6">
      <w:pPr>
        <w:keepNext/>
        <w:keepLines/>
        <w:jc w:val="center"/>
        <w:rPr>
          <w:b/>
          <w:sz w:val="25"/>
          <w:szCs w:val="25"/>
        </w:rPr>
      </w:pPr>
    </w:p>
    <w:p w:rsidR="003000EA" w:rsidRPr="00F12F6E" w:rsidRDefault="00E474A3" w:rsidP="00A651D6">
      <w:pPr>
        <w:jc w:val="center"/>
        <w:rPr>
          <w:b/>
          <w:sz w:val="24"/>
          <w:szCs w:val="24"/>
        </w:rPr>
      </w:pPr>
      <w:r>
        <w:rPr>
          <w:b/>
          <w:sz w:val="24"/>
          <w:szCs w:val="24"/>
        </w:rPr>
        <w:t>ДОГОВОР</w:t>
      </w:r>
      <w:r w:rsidR="00235CDA">
        <w:rPr>
          <w:b/>
          <w:sz w:val="24"/>
          <w:szCs w:val="24"/>
        </w:rPr>
        <w:t xml:space="preserve"> № </w:t>
      </w:r>
      <w:r w:rsidR="00E13AB2">
        <w:rPr>
          <w:b/>
          <w:sz w:val="24"/>
          <w:szCs w:val="24"/>
        </w:rPr>
        <w:t>___</w:t>
      </w:r>
    </w:p>
    <w:p w:rsidR="003000EA" w:rsidRPr="00F12F6E" w:rsidRDefault="00251445" w:rsidP="00067CD7">
      <w:pPr>
        <w:jc w:val="center"/>
        <w:rPr>
          <w:b/>
          <w:sz w:val="24"/>
          <w:szCs w:val="24"/>
        </w:rPr>
      </w:pPr>
      <w:r>
        <w:rPr>
          <w:b/>
          <w:sz w:val="24"/>
          <w:szCs w:val="24"/>
        </w:rPr>
        <w:t>н</w:t>
      </w:r>
      <w:r w:rsidR="003000EA" w:rsidRPr="00F12F6E">
        <w:rPr>
          <w:b/>
          <w:sz w:val="24"/>
          <w:szCs w:val="24"/>
        </w:rPr>
        <w:t>а поставку</w:t>
      </w:r>
      <w:r w:rsidR="006B0CA2">
        <w:rPr>
          <w:b/>
          <w:sz w:val="24"/>
          <w:szCs w:val="24"/>
        </w:rPr>
        <w:t xml:space="preserve"> </w:t>
      </w:r>
      <w:r w:rsidR="00794D73">
        <w:rPr>
          <w:b/>
          <w:sz w:val="24"/>
          <w:szCs w:val="24"/>
        </w:rPr>
        <w:t>Товара</w:t>
      </w:r>
    </w:p>
    <w:p w:rsidR="003000EA" w:rsidRPr="00F12F6E" w:rsidRDefault="003000EA" w:rsidP="003000EA">
      <w:pPr>
        <w:ind w:hanging="360"/>
        <w:jc w:val="center"/>
        <w:rPr>
          <w:b/>
          <w:sz w:val="24"/>
          <w:szCs w:val="24"/>
        </w:rPr>
      </w:pPr>
    </w:p>
    <w:p w:rsidR="003000EA" w:rsidRPr="00F12F6E" w:rsidRDefault="003000EA" w:rsidP="003000EA">
      <w:pPr>
        <w:rPr>
          <w:sz w:val="24"/>
          <w:szCs w:val="24"/>
        </w:rPr>
      </w:pPr>
      <w:r w:rsidRPr="00F12F6E">
        <w:rPr>
          <w:sz w:val="24"/>
          <w:szCs w:val="24"/>
        </w:rPr>
        <w:t xml:space="preserve">г. Челябинск                                                                     </w:t>
      </w:r>
      <w:r w:rsidRPr="00F12F6E">
        <w:rPr>
          <w:sz w:val="24"/>
          <w:szCs w:val="24"/>
        </w:rPr>
        <w:tab/>
      </w:r>
      <w:r w:rsidRPr="00F12F6E">
        <w:rPr>
          <w:sz w:val="24"/>
          <w:szCs w:val="24"/>
        </w:rPr>
        <w:tab/>
      </w:r>
      <w:r w:rsidRPr="00F12F6E">
        <w:rPr>
          <w:sz w:val="24"/>
          <w:szCs w:val="24"/>
        </w:rPr>
        <w:tab/>
        <w:t xml:space="preserve"> «____»  _______  </w:t>
      </w:r>
      <w:r w:rsidR="00547C14">
        <w:rPr>
          <w:sz w:val="24"/>
          <w:szCs w:val="24"/>
        </w:rPr>
        <w:t>2021</w:t>
      </w:r>
      <w:r w:rsidRPr="00F12F6E">
        <w:rPr>
          <w:sz w:val="24"/>
          <w:szCs w:val="24"/>
        </w:rPr>
        <w:t>г.</w:t>
      </w:r>
    </w:p>
    <w:p w:rsidR="003000EA" w:rsidRPr="00F12F6E" w:rsidRDefault="003000EA" w:rsidP="003000EA">
      <w:pPr>
        <w:ind w:hanging="360"/>
        <w:rPr>
          <w:sz w:val="24"/>
          <w:szCs w:val="24"/>
        </w:rPr>
      </w:pPr>
    </w:p>
    <w:p w:rsidR="005E2631" w:rsidRPr="00B526FF" w:rsidRDefault="005E2631" w:rsidP="00E474A3">
      <w:pPr>
        <w:pStyle w:val="110"/>
        <w:keepLines/>
        <w:autoSpaceDE w:val="0"/>
        <w:autoSpaceDN w:val="0"/>
        <w:adjustRightInd w:val="0"/>
        <w:ind w:firstLine="567"/>
        <w:jc w:val="both"/>
        <w:rPr>
          <w:szCs w:val="24"/>
        </w:rPr>
      </w:pPr>
      <w:r w:rsidRPr="00B526FF">
        <w:rPr>
          <w:szCs w:val="24"/>
        </w:rPr>
        <w:t>МАОУ</w:t>
      </w:r>
      <w:r w:rsidR="001C43CB" w:rsidRPr="00B526FF">
        <w:rPr>
          <w:szCs w:val="24"/>
        </w:rPr>
        <w:t xml:space="preserve"> «</w:t>
      </w:r>
      <w:r w:rsidR="00BF7409" w:rsidRPr="00B526FF">
        <w:rPr>
          <w:szCs w:val="24"/>
        </w:rPr>
        <w:t>О</w:t>
      </w:r>
      <w:r w:rsidRPr="00B526FF">
        <w:rPr>
          <w:szCs w:val="24"/>
        </w:rPr>
        <w:t>Ц</w:t>
      </w:r>
      <w:r w:rsidR="00BF7409" w:rsidRPr="00B526FF">
        <w:rPr>
          <w:szCs w:val="24"/>
        </w:rPr>
        <w:t xml:space="preserve"> №2</w:t>
      </w:r>
      <w:r w:rsidR="001C43CB" w:rsidRPr="00B526FF">
        <w:rPr>
          <w:szCs w:val="24"/>
        </w:rPr>
        <w:t xml:space="preserve"> г. Челябинска»</w:t>
      </w:r>
      <w:r w:rsidR="003000EA" w:rsidRPr="00B526FF">
        <w:rPr>
          <w:szCs w:val="24"/>
        </w:rPr>
        <w:t xml:space="preserve">, </w:t>
      </w:r>
      <w:r w:rsidRPr="00B526FF">
        <w:rPr>
          <w:szCs w:val="24"/>
        </w:rPr>
        <w:t xml:space="preserve">далее «Заказчик», </w:t>
      </w:r>
      <w:r w:rsidR="003000EA" w:rsidRPr="00B526FF">
        <w:rPr>
          <w:szCs w:val="24"/>
        </w:rPr>
        <w:t xml:space="preserve">в лице </w:t>
      </w:r>
      <w:r w:rsidRPr="00B526FF">
        <w:rPr>
          <w:szCs w:val="24"/>
        </w:rPr>
        <w:t>д</w:t>
      </w:r>
      <w:r w:rsidR="003000EA" w:rsidRPr="00B526FF">
        <w:rPr>
          <w:szCs w:val="24"/>
        </w:rPr>
        <w:t>ирект</w:t>
      </w:r>
      <w:r w:rsidR="00350554" w:rsidRPr="00B526FF">
        <w:rPr>
          <w:szCs w:val="24"/>
        </w:rPr>
        <w:t>о</w:t>
      </w:r>
      <w:r w:rsidR="003000EA" w:rsidRPr="00B526FF">
        <w:rPr>
          <w:szCs w:val="24"/>
        </w:rPr>
        <w:t>ра</w:t>
      </w:r>
      <w:r w:rsidR="00794D73">
        <w:rPr>
          <w:szCs w:val="24"/>
        </w:rPr>
        <w:t xml:space="preserve"> Терина Юрия Андреевича</w:t>
      </w:r>
      <w:r w:rsidR="003000EA" w:rsidRPr="00B526FF">
        <w:rPr>
          <w:szCs w:val="24"/>
        </w:rPr>
        <w:t>, действующего на основании</w:t>
      </w:r>
      <w:r w:rsidR="00794D73">
        <w:rPr>
          <w:szCs w:val="24"/>
        </w:rPr>
        <w:t xml:space="preserve"> Устава</w:t>
      </w:r>
      <w:r w:rsidR="00DB5161" w:rsidRPr="00B526FF">
        <w:rPr>
          <w:szCs w:val="24"/>
        </w:rPr>
        <w:t xml:space="preserve">, и </w:t>
      </w:r>
    </w:p>
    <w:p w:rsidR="004B2A61" w:rsidRDefault="00E13AB2" w:rsidP="00F718F0">
      <w:pPr>
        <w:pStyle w:val="110"/>
        <w:keepLines/>
        <w:autoSpaceDE w:val="0"/>
        <w:autoSpaceDN w:val="0"/>
        <w:adjustRightInd w:val="0"/>
        <w:ind w:firstLine="567"/>
        <w:jc w:val="both"/>
        <w:rPr>
          <w:szCs w:val="24"/>
        </w:rPr>
      </w:pPr>
      <w:r>
        <w:rPr>
          <w:szCs w:val="24"/>
        </w:rPr>
        <w:t>___________________________</w:t>
      </w:r>
      <w:r w:rsidR="003000EA" w:rsidRPr="00D82367">
        <w:rPr>
          <w:szCs w:val="24"/>
        </w:rPr>
        <w:t xml:space="preserve">, </w:t>
      </w:r>
      <w:r w:rsidR="005E2631">
        <w:rPr>
          <w:szCs w:val="24"/>
        </w:rPr>
        <w:t>далее</w:t>
      </w:r>
      <w:r w:rsidR="00DB5161">
        <w:rPr>
          <w:szCs w:val="24"/>
        </w:rPr>
        <w:t xml:space="preserve"> </w:t>
      </w:r>
      <w:r w:rsidR="005E2631">
        <w:rPr>
          <w:szCs w:val="24"/>
        </w:rPr>
        <w:t>«Поставщик»</w:t>
      </w:r>
      <w:r w:rsidR="00B20FE2">
        <w:rPr>
          <w:szCs w:val="24"/>
        </w:rPr>
        <w:t>, действующий</w:t>
      </w:r>
      <w:r w:rsidR="003000EA" w:rsidRPr="00D82367">
        <w:rPr>
          <w:szCs w:val="24"/>
        </w:rPr>
        <w:t xml:space="preserve"> на ос</w:t>
      </w:r>
      <w:r w:rsidR="00B20FE2">
        <w:rPr>
          <w:szCs w:val="24"/>
        </w:rPr>
        <w:t xml:space="preserve">новании </w:t>
      </w:r>
      <w:r>
        <w:rPr>
          <w:szCs w:val="24"/>
        </w:rPr>
        <w:t>______________________________</w:t>
      </w:r>
      <w:r w:rsidR="005E2631">
        <w:rPr>
          <w:szCs w:val="24"/>
        </w:rPr>
        <w:t>с другой стороны</w:t>
      </w:r>
      <w:r w:rsidR="00B526FF" w:rsidRPr="00B526FF">
        <w:t xml:space="preserve"> </w:t>
      </w:r>
      <w:r w:rsidR="00B526FF" w:rsidRPr="00B526FF">
        <w:rPr>
          <w:szCs w:val="24"/>
        </w:rPr>
        <w:t xml:space="preserve">на основании подпункта 6 пункта 61.1 Положения о закупках товаров работ, услуг для нужд МАОУ «ОЦ </w:t>
      </w:r>
      <w:r w:rsidR="00B20FE2">
        <w:rPr>
          <w:szCs w:val="24"/>
        </w:rPr>
        <w:t xml:space="preserve">№2 г. Челябинска» </w:t>
      </w:r>
      <w:r w:rsidR="00B526FF">
        <w:rPr>
          <w:szCs w:val="24"/>
        </w:rPr>
        <w:t>от 27.08.2020№</w:t>
      </w:r>
      <w:r w:rsidR="00B526FF" w:rsidRPr="00B526FF">
        <w:rPr>
          <w:szCs w:val="24"/>
        </w:rPr>
        <w:t>8-3</w:t>
      </w:r>
      <w:r w:rsidR="00B526FF">
        <w:rPr>
          <w:szCs w:val="24"/>
        </w:rPr>
        <w:t xml:space="preserve">, заключили договор </w:t>
      </w:r>
      <w:r w:rsidR="005E2631" w:rsidRPr="00D82367">
        <w:rPr>
          <w:szCs w:val="24"/>
        </w:rPr>
        <w:t>(</w:t>
      </w:r>
      <w:r w:rsidR="00B526FF">
        <w:rPr>
          <w:szCs w:val="24"/>
        </w:rPr>
        <w:t>далее – д</w:t>
      </w:r>
      <w:r w:rsidR="003000EA" w:rsidRPr="00D82367">
        <w:rPr>
          <w:szCs w:val="24"/>
        </w:rPr>
        <w:t>оговор)</w:t>
      </w:r>
      <w:r w:rsidR="00B526FF">
        <w:rPr>
          <w:szCs w:val="24"/>
        </w:rPr>
        <w:t xml:space="preserve"> </w:t>
      </w:r>
      <w:r w:rsidR="003000EA" w:rsidRPr="00D82367">
        <w:rPr>
          <w:szCs w:val="24"/>
        </w:rPr>
        <w:t>о нижеследующем:</w:t>
      </w:r>
    </w:p>
    <w:p w:rsidR="000D7D6C" w:rsidRPr="000D7D6C" w:rsidRDefault="000D7D6C" w:rsidP="000D7D6C"/>
    <w:p w:rsidR="003000EA" w:rsidRDefault="003000EA" w:rsidP="005E2631">
      <w:pPr>
        <w:suppressAutoHyphens/>
        <w:ind w:firstLine="567"/>
        <w:jc w:val="center"/>
        <w:rPr>
          <w:b/>
          <w:sz w:val="24"/>
          <w:szCs w:val="24"/>
        </w:rPr>
      </w:pPr>
      <w:r w:rsidRPr="00F12F6E">
        <w:rPr>
          <w:b/>
          <w:sz w:val="24"/>
          <w:szCs w:val="24"/>
        </w:rPr>
        <w:t>1.</w:t>
      </w:r>
      <w:r w:rsidR="00B526FF">
        <w:rPr>
          <w:b/>
          <w:sz w:val="24"/>
          <w:szCs w:val="24"/>
        </w:rPr>
        <w:t xml:space="preserve"> </w:t>
      </w:r>
      <w:r w:rsidRPr="00F12F6E">
        <w:rPr>
          <w:b/>
          <w:sz w:val="24"/>
          <w:szCs w:val="24"/>
        </w:rPr>
        <w:t>Предмет договора</w:t>
      </w:r>
    </w:p>
    <w:p w:rsidR="005D6A6E" w:rsidRPr="00F12F6E" w:rsidRDefault="005D6A6E" w:rsidP="005E2631">
      <w:pPr>
        <w:suppressAutoHyphens/>
        <w:ind w:firstLine="567"/>
        <w:jc w:val="center"/>
        <w:rPr>
          <w:b/>
          <w:sz w:val="24"/>
          <w:szCs w:val="24"/>
        </w:rPr>
      </w:pPr>
    </w:p>
    <w:p w:rsidR="003000EA" w:rsidRPr="00F12F6E" w:rsidRDefault="003000EA" w:rsidP="00E474A3">
      <w:pPr>
        <w:widowControl/>
        <w:numPr>
          <w:ilvl w:val="1"/>
          <w:numId w:val="7"/>
        </w:numPr>
        <w:autoSpaceDE/>
        <w:autoSpaceDN/>
        <w:adjustRightInd/>
        <w:ind w:left="0" w:firstLine="284"/>
        <w:jc w:val="both"/>
        <w:rPr>
          <w:sz w:val="24"/>
          <w:szCs w:val="24"/>
        </w:rPr>
      </w:pPr>
      <w:r w:rsidRPr="00F12F6E">
        <w:rPr>
          <w:sz w:val="24"/>
          <w:szCs w:val="24"/>
        </w:rPr>
        <w:t xml:space="preserve">По настоящему Договору Поставщик </w:t>
      </w:r>
      <w:r w:rsidRPr="00251445">
        <w:rPr>
          <w:sz w:val="24"/>
          <w:szCs w:val="24"/>
        </w:rPr>
        <w:t>обязуется</w:t>
      </w:r>
      <w:r w:rsidR="00251445">
        <w:rPr>
          <w:sz w:val="24"/>
          <w:szCs w:val="24"/>
        </w:rPr>
        <w:t xml:space="preserve"> осуществить</w:t>
      </w:r>
      <w:r w:rsidRPr="00251445">
        <w:rPr>
          <w:sz w:val="24"/>
          <w:szCs w:val="24"/>
        </w:rPr>
        <w:t xml:space="preserve"> </w:t>
      </w:r>
      <w:r w:rsidR="00251445" w:rsidRPr="00AC7C14">
        <w:rPr>
          <w:sz w:val="24"/>
          <w:szCs w:val="24"/>
        </w:rPr>
        <w:t>поставку</w:t>
      </w:r>
      <w:r w:rsidR="00A775C0" w:rsidRPr="00AC7C14">
        <w:rPr>
          <w:sz w:val="24"/>
          <w:szCs w:val="24"/>
        </w:rPr>
        <w:t xml:space="preserve"> </w:t>
      </w:r>
      <w:r w:rsidR="00E13AB2">
        <w:rPr>
          <w:sz w:val="24"/>
          <w:szCs w:val="24"/>
        </w:rPr>
        <w:t>бумаги формата А</w:t>
      </w:r>
      <w:proofErr w:type="gramStart"/>
      <w:r w:rsidR="00E13AB2">
        <w:rPr>
          <w:sz w:val="24"/>
          <w:szCs w:val="24"/>
        </w:rPr>
        <w:t>4</w:t>
      </w:r>
      <w:proofErr w:type="gramEnd"/>
      <w:r w:rsidR="00E13AB2">
        <w:rPr>
          <w:sz w:val="24"/>
          <w:szCs w:val="24"/>
        </w:rPr>
        <w:t xml:space="preserve"> </w:t>
      </w:r>
      <w:r w:rsidRPr="00251445">
        <w:rPr>
          <w:sz w:val="24"/>
          <w:szCs w:val="24"/>
        </w:rPr>
        <w:t>(</w:t>
      </w:r>
      <w:r w:rsidR="00067CD7">
        <w:rPr>
          <w:sz w:val="24"/>
          <w:szCs w:val="24"/>
        </w:rPr>
        <w:t>далее -</w:t>
      </w:r>
      <w:r w:rsidR="00794D73">
        <w:rPr>
          <w:sz w:val="24"/>
          <w:szCs w:val="24"/>
        </w:rPr>
        <w:t xml:space="preserve"> Товар</w:t>
      </w:r>
      <w:r w:rsidRPr="00F12F6E">
        <w:rPr>
          <w:sz w:val="24"/>
          <w:szCs w:val="24"/>
        </w:rPr>
        <w:t>) в порядке и на услов</w:t>
      </w:r>
      <w:r w:rsidR="00F718F0">
        <w:rPr>
          <w:sz w:val="24"/>
          <w:szCs w:val="24"/>
        </w:rPr>
        <w:t>иях, предусмотренных настоящим д</w:t>
      </w:r>
      <w:r w:rsidRPr="00F12F6E">
        <w:rPr>
          <w:sz w:val="24"/>
          <w:szCs w:val="24"/>
        </w:rPr>
        <w:t>оговором, а Заказчик обязуется</w:t>
      </w:r>
      <w:r w:rsidR="00794D73">
        <w:rPr>
          <w:sz w:val="24"/>
          <w:szCs w:val="24"/>
        </w:rPr>
        <w:t xml:space="preserve"> принять и оплатить поставленный Товар</w:t>
      </w:r>
      <w:r w:rsidRPr="00F12F6E">
        <w:rPr>
          <w:sz w:val="24"/>
          <w:szCs w:val="24"/>
        </w:rPr>
        <w:t>.</w:t>
      </w:r>
    </w:p>
    <w:p w:rsidR="003000EA" w:rsidRPr="00F12F6E" w:rsidRDefault="003000EA" w:rsidP="00547A61">
      <w:pPr>
        <w:pStyle w:val="22"/>
        <w:jc w:val="both"/>
        <w:rPr>
          <w:rStyle w:val="12"/>
          <w:b/>
          <w:szCs w:val="24"/>
        </w:rPr>
      </w:pPr>
      <w:r w:rsidRPr="00F12F6E">
        <w:rPr>
          <w:sz w:val="24"/>
          <w:szCs w:val="24"/>
        </w:rPr>
        <w:t xml:space="preserve">Поставщик поставляет </w:t>
      </w:r>
      <w:r w:rsidR="00794D73">
        <w:rPr>
          <w:sz w:val="24"/>
          <w:szCs w:val="24"/>
        </w:rPr>
        <w:t xml:space="preserve">Товар </w:t>
      </w:r>
      <w:r w:rsidRPr="00F12F6E">
        <w:rPr>
          <w:sz w:val="24"/>
          <w:szCs w:val="24"/>
        </w:rPr>
        <w:t xml:space="preserve">в соответствии </w:t>
      </w:r>
      <w:r w:rsidR="00D82367">
        <w:rPr>
          <w:sz w:val="24"/>
          <w:szCs w:val="24"/>
        </w:rPr>
        <w:t xml:space="preserve">со </w:t>
      </w:r>
      <w:r w:rsidRPr="00F12F6E">
        <w:rPr>
          <w:rStyle w:val="12"/>
          <w:szCs w:val="24"/>
        </w:rPr>
        <w:t>специфик</w:t>
      </w:r>
      <w:r w:rsidR="00D82367">
        <w:rPr>
          <w:rStyle w:val="12"/>
          <w:szCs w:val="24"/>
        </w:rPr>
        <w:t>ацией (Приложение № 1</w:t>
      </w:r>
      <w:r w:rsidRPr="00F12F6E">
        <w:rPr>
          <w:rStyle w:val="12"/>
          <w:szCs w:val="24"/>
        </w:rPr>
        <w:t xml:space="preserve">), являющейся неотъемлемой частью настоящего договора, на условиях и в сроки, предусмотренные настоящим договором. </w:t>
      </w:r>
    </w:p>
    <w:p w:rsidR="003000EA" w:rsidRPr="00F12F6E" w:rsidRDefault="003000EA" w:rsidP="00547A61">
      <w:pPr>
        <w:widowControl/>
        <w:numPr>
          <w:ilvl w:val="1"/>
          <w:numId w:val="7"/>
        </w:numPr>
        <w:autoSpaceDE/>
        <w:autoSpaceDN/>
        <w:adjustRightInd/>
        <w:ind w:left="0" w:firstLine="284"/>
        <w:jc w:val="both"/>
        <w:rPr>
          <w:sz w:val="24"/>
          <w:szCs w:val="24"/>
        </w:rPr>
      </w:pPr>
      <w:r w:rsidRPr="00F12F6E">
        <w:rPr>
          <w:sz w:val="24"/>
          <w:szCs w:val="24"/>
        </w:rPr>
        <w:t xml:space="preserve">Наименование, ассортимент, количество и цена за </w:t>
      </w:r>
      <w:r w:rsidR="00794D73">
        <w:rPr>
          <w:sz w:val="24"/>
          <w:szCs w:val="24"/>
        </w:rPr>
        <w:t xml:space="preserve">Товар </w:t>
      </w:r>
      <w:r w:rsidRPr="00F12F6E">
        <w:rPr>
          <w:sz w:val="24"/>
          <w:szCs w:val="24"/>
        </w:rPr>
        <w:t>указываются в счетах, счетах-фактурах</w:t>
      </w:r>
      <w:r w:rsidR="00693204">
        <w:rPr>
          <w:sz w:val="24"/>
          <w:szCs w:val="24"/>
        </w:rPr>
        <w:t xml:space="preserve"> (</w:t>
      </w:r>
      <w:r w:rsidR="004841AA">
        <w:rPr>
          <w:sz w:val="24"/>
          <w:szCs w:val="24"/>
        </w:rPr>
        <w:t>если предусмотрен НДС</w:t>
      </w:r>
      <w:r w:rsidR="00693204">
        <w:rPr>
          <w:sz w:val="24"/>
          <w:szCs w:val="24"/>
        </w:rPr>
        <w:t>)</w:t>
      </w:r>
      <w:r w:rsidRPr="00F12F6E">
        <w:rPr>
          <w:sz w:val="24"/>
          <w:szCs w:val="24"/>
        </w:rPr>
        <w:t>, товарных накладных</w:t>
      </w:r>
      <w:r w:rsidR="00547A61">
        <w:rPr>
          <w:sz w:val="24"/>
          <w:szCs w:val="24"/>
        </w:rPr>
        <w:t xml:space="preserve"> или </w:t>
      </w:r>
      <w:r w:rsidR="00D637F0">
        <w:rPr>
          <w:sz w:val="24"/>
          <w:szCs w:val="24"/>
        </w:rPr>
        <w:t>универсальном передаточном</w:t>
      </w:r>
      <w:r w:rsidR="00547A61" w:rsidRPr="00547A61">
        <w:rPr>
          <w:sz w:val="24"/>
          <w:szCs w:val="24"/>
        </w:rPr>
        <w:t xml:space="preserve"> акт</w:t>
      </w:r>
      <w:r w:rsidR="00D637F0">
        <w:rPr>
          <w:sz w:val="24"/>
          <w:szCs w:val="24"/>
        </w:rPr>
        <w:t>е</w:t>
      </w:r>
      <w:r w:rsidR="00547A61" w:rsidRPr="00547A61">
        <w:rPr>
          <w:sz w:val="24"/>
          <w:szCs w:val="24"/>
        </w:rPr>
        <w:t xml:space="preserve"> (УПД)</w:t>
      </w:r>
      <w:r w:rsidR="00547A61">
        <w:rPr>
          <w:sz w:val="24"/>
          <w:szCs w:val="24"/>
        </w:rPr>
        <w:t>.</w:t>
      </w:r>
    </w:p>
    <w:p w:rsidR="003000EA" w:rsidRPr="00F12F6E" w:rsidRDefault="003000EA" w:rsidP="003000EA">
      <w:pPr>
        <w:ind w:firstLine="567"/>
        <w:rPr>
          <w:sz w:val="24"/>
          <w:szCs w:val="24"/>
        </w:rPr>
      </w:pPr>
    </w:p>
    <w:p w:rsidR="003000EA" w:rsidRPr="00547A61" w:rsidRDefault="003000EA" w:rsidP="00547A61">
      <w:pPr>
        <w:pStyle w:val="aa"/>
        <w:numPr>
          <w:ilvl w:val="0"/>
          <w:numId w:val="7"/>
        </w:numPr>
        <w:jc w:val="center"/>
        <w:rPr>
          <w:rFonts w:ascii="Times New Roman" w:hAnsi="Times New Roman"/>
          <w:b/>
          <w:sz w:val="24"/>
          <w:szCs w:val="24"/>
        </w:rPr>
      </w:pPr>
      <w:r w:rsidRPr="00547A61">
        <w:rPr>
          <w:rFonts w:ascii="Times New Roman" w:hAnsi="Times New Roman"/>
          <w:b/>
          <w:sz w:val="24"/>
          <w:szCs w:val="24"/>
        </w:rPr>
        <w:t xml:space="preserve">Сроки и порядок поставки </w:t>
      </w:r>
      <w:r w:rsidR="001B0D22">
        <w:rPr>
          <w:rFonts w:ascii="Times New Roman" w:hAnsi="Times New Roman"/>
          <w:b/>
          <w:sz w:val="24"/>
          <w:szCs w:val="24"/>
        </w:rPr>
        <w:t>Товара</w:t>
      </w:r>
    </w:p>
    <w:p w:rsidR="003000EA" w:rsidRPr="00BF7409" w:rsidRDefault="003000EA" w:rsidP="00E474A3">
      <w:pPr>
        <w:pStyle w:val="aa"/>
        <w:numPr>
          <w:ilvl w:val="0"/>
          <w:numId w:val="8"/>
        </w:numPr>
        <w:spacing w:after="0" w:line="240" w:lineRule="auto"/>
        <w:ind w:left="0" w:firstLine="284"/>
        <w:jc w:val="both"/>
        <w:rPr>
          <w:rFonts w:ascii="Times New Roman" w:hAnsi="Times New Roman"/>
          <w:bCs/>
          <w:kern w:val="28"/>
          <w:sz w:val="24"/>
          <w:szCs w:val="24"/>
        </w:rPr>
      </w:pPr>
      <w:r w:rsidRPr="00F12F6E">
        <w:rPr>
          <w:rFonts w:ascii="Times New Roman" w:hAnsi="Times New Roman"/>
          <w:bCs/>
          <w:kern w:val="28"/>
          <w:sz w:val="24"/>
          <w:szCs w:val="24"/>
        </w:rPr>
        <w:t xml:space="preserve">Поставка </w:t>
      </w:r>
      <w:r w:rsidR="00794D73">
        <w:rPr>
          <w:rFonts w:ascii="Times New Roman" w:hAnsi="Times New Roman"/>
          <w:bCs/>
          <w:kern w:val="28"/>
          <w:sz w:val="24"/>
          <w:szCs w:val="24"/>
        </w:rPr>
        <w:t xml:space="preserve">Товара </w:t>
      </w:r>
      <w:r w:rsidRPr="00BF7409">
        <w:rPr>
          <w:rFonts w:ascii="Times New Roman" w:hAnsi="Times New Roman"/>
          <w:bCs/>
          <w:kern w:val="28"/>
          <w:sz w:val="24"/>
          <w:szCs w:val="24"/>
        </w:rPr>
        <w:t>осуществляет</w:t>
      </w:r>
      <w:r w:rsidR="00794D73">
        <w:rPr>
          <w:rFonts w:ascii="Times New Roman" w:hAnsi="Times New Roman"/>
          <w:bCs/>
          <w:kern w:val="28"/>
          <w:sz w:val="24"/>
          <w:szCs w:val="24"/>
        </w:rPr>
        <w:t>ся</w:t>
      </w:r>
      <w:r w:rsidR="00597FD3">
        <w:rPr>
          <w:rFonts w:ascii="Times New Roman" w:hAnsi="Times New Roman"/>
          <w:bCs/>
          <w:kern w:val="28"/>
          <w:sz w:val="24"/>
          <w:szCs w:val="24"/>
        </w:rPr>
        <w:t xml:space="preserve"> по заявке материально-ответственного лица определенными партиями</w:t>
      </w:r>
      <w:r w:rsidR="00D82367">
        <w:rPr>
          <w:rFonts w:ascii="Times New Roman" w:hAnsi="Times New Roman"/>
          <w:bCs/>
          <w:kern w:val="28"/>
          <w:sz w:val="24"/>
          <w:szCs w:val="24"/>
        </w:rPr>
        <w:t xml:space="preserve"> </w:t>
      </w:r>
      <w:r w:rsidR="00E83E36">
        <w:rPr>
          <w:rFonts w:ascii="Times New Roman" w:hAnsi="Times New Roman"/>
          <w:bCs/>
          <w:kern w:val="28"/>
          <w:sz w:val="24"/>
          <w:szCs w:val="24"/>
        </w:rPr>
        <w:t xml:space="preserve">в рабочие дни </w:t>
      </w:r>
      <w:r w:rsidR="00BF7409">
        <w:rPr>
          <w:rFonts w:ascii="Times New Roman" w:hAnsi="Times New Roman"/>
          <w:bCs/>
          <w:kern w:val="28"/>
          <w:sz w:val="24"/>
          <w:szCs w:val="24"/>
        </w:rPr>
        <w:t xml:space="preserve">с 09-00 по </w:t>
      </w:r>
      <w:r w:rsidR="00E83E36">
        <w:rPr>
          <w:rFonts w:ascii="Times New Roman" w:hAnsi="Times New Roman"/>
          <w:bCs/>
          <w:kern w:val="28"/>
          <w:sz w:val="24"/>
          <w:szCs w:val="24"/>
        </w:rPr>
        <w:t>17</w:t>
      </w:r>
      <w:r w:rsidRPr="00BF7409">
        <w:rPr>
          <w:rFonts w:ascii="Times New Roman" w:hAnsi="Times New Roman"/>
          <w:bCs/>
          <w:kern w:val="28"/>
          <w:sz w:val="24"/>
          <w:szCs w:val="24"/>
        </w:rPr>
        <w:t>-00</w:t>
      </w:r>
      <w:r w:rsidR="00891381">
        <w:rPr>
          <w:rFonts w:ascii="Times New Roman" w:hAnsi="Times New Roman"/>
          <w:bCs/>
          <w:kern w:val="28"/>
          <w:sz w:val="24"/>
          <w:szCs w:val="24"/>
        </w:rPr>
        <w:t xml:space="preserve"> часов</w:t>
      </w:r>
      <w:r w:rsidR="00597FD3">
        <w:rPr>
          <w:rFonts w:ascii="Times New Roman" w:hAnsi="Times New Roman"/>
          <w:bCs/>
          <w:kern w:val="28"/>
          <w:sz w:val="24"/>
          <w:szCs w:val="24"/>
        </w:rPr>
        <w:t xml:space="preserve"> по 31.12.2021.</w:t>
      </w:r>
    </w:p>
    <w:p w:rsidR="003000EA" w:rsidRDefault="003000EA" w:rsidP="000D7D6C">
      <w:pPr>
        <w:pStyle w:val="aa"/>
        <w:numPr>
          <w:ilvl w:val="0"/>
          <w:numId w:val="8"/>
        </w:numPr>
        <w:spacing w:after="0" w:line="240" w:lineRule="auto"/>
        <w:ind w:left="0" w:firstLine="284"/>
        <w:jc w:val="both"/>
        <w:rPr>
          <w:rFonts w:ascii="Times New Roman" w:hAnsi="Times New Roman"/>
          <w:bCs/>
          <w:kern w:val="28"/>
          <w:sz w:val="24"/>
          <w:szCs w:val="24"/>
        </w:rPr>
      </w:pPr>
      <w:r w:rsidRPr="004841AA">
        <w:rPr>
          <w:rFonts w:ascii="Times New Roman" w:hAnsi="Times New Roman"/>
          <w:bCs/>
          <w:kern w:val="28"/>
          <w:sz w:val="24"/>
          <w:szCs w:val="24"/>
        </w:rPr>
        <w:t>Место поставки</w:t>
      </w:r>
      <w:r w:rsidR="00043EA3">
        <w:rPr>
          <w:rFonts w:ascii="Times New Roman" w:hAnsi="Times New Roman"/>
          <w:bCs/>
          <w:kern w:val="28"/>
          <w:sz w:val="24"/>
          <w:szCs w:val="24"/>
        </w:rPr>
        <w:t xml:space="preserve"> Товара</w:t>
      </w:r>
      <w:r w:rsidRPr="004841AA">
        <w:rPr>
          <w:rFonts w:ascii="Times New Roman" w:hAnsi="Times New Roman"/>
          <w:bCs/>
          <w:kern w:val="28"/>
          <w:sz w:val="24"/>
          <w:szCs w:val="24"/>
        </w:rPr>
        <w:t xml:space="preserve">: </w:t>
      </w:r>
      <w:r w:rsidR="00693204" w:rsidRPr="004841AA">
        <w:rPr>
          <w:rFonts w:ascii="Times New Roman" w:hAnsi="Times New Roman"/>
          <w:bCs/>
          <w:kern w:val="28"/>
          <w:sz w:val="24"/>
          <w:szCs w:val="24"/>
        </w:rPr>
        <w:t xml:space="preserve">454030, Челябинская область, г. Челябинск, </w:t>
      </w:r>
      <w:r w:rsidR="00794D73">
        <w:rPr>
          <w:rFonts w:ascii="Times New Roman" w:hAnsi="Times New Roman"/>
          <w:bCs/>
          <w:kern w:val="28"/>
          <w:sz w:val="24"/>
          <w:szCs w:val="24"/>
        </w:rPr>
        <w:t>ул. Скульптора Головницкого, 5.</w:t>
      </w:r>
    </w:p>
    <w:p w:rsidR="000D7D6C" w:rsidRPr="000D7D6C" w:rsidRDefault="000D7D6C" w:rsidP="000D7D6C">
      <w:pPr>
        <w:pStyle w:val="aa"/>
        <w:spacing w:after="0" w:line="240" w:lineRule="auto"/>
        <w:ind w:left="284"/>
        <w:jc w:val="both"/>
        <w:rPr>
          <w:rFonts w:ascii="Times New Roman" w:hAnsi="Times New Roman"/>
          <w:bCs/>
          <w:kern w:val="28"/>
          <w:sz w:val="24"/>
          <w:szCs w:val="24"/>
        </w:rPr>
      </w:pPr>
    </w:p>
    <w:p w:rsidR="00BA4C0E" w:rsidRPr="00CC1CA2" w:rsidRDefault="004841AA" w:rsidP="000D7D6C">
      <w:pPr>
        <w:pStyle w:val="aa"/>
        <w:numPr>
          <w:ilvl w:val="0"/>
          <w:numId w:val="26"/>
        </w:numPr>
        <w:jc w:val="center"/>
        <w:rPr>
          <w:rFonts w:ascii="Times New Roman" w:hAnsi="Times New Roman"/>
          <w:b/>
          <w:sz w:val="24"/>
          <w:szCs w:val="24"/>
        </w:rPr>
      </w:pPr>
      <w:r w:rsidRPr="00CC1CA2">
        <w:rPr>
          <w:rFonts w:ascii="Times New Roman" w:hAnsi="Times New Roman"/>
          <w:b/>
          <w:sz w:val="24"/>
          <w:szCs w:val="24"/>
        </w:rPr>
        <w:t>Цена (стоимость) договора и п</w:t>
      </w:r>
      <w:r w:rsidR="003000EA" w:rsidRPr="00CC1CA2">
        <w:rPr>
          <w:rFonts w:ascii="Times New Roman" w:hAnsi="Times New Roman"/>
          <w:b/>
          <w:sz w:val="24"/>
          <w:szCs w:val="24"/>
        </w:rPr>
        <w:t>орядок оплаты</w:t>
      </w:r>
    </w:p>
    <w:p w:rsidR="003000EA" w:rsidRPr="00CC1CA2" w:rsidRDefault="003000EA" w:rsidP="00E342F3">
      <w:pPr>
        <w:pStyle w:val="aa"/>
        <w:numPr>
          <w:ilvl w:val="0"/>
          <w:numId w:val="9"/>
        </w:numPr>
        <w:spacing w:after="0" w:line="240" w:lineRule="auto"/>
        <w:ind w:left="0" w:firstLine="284"/>
        <w:jc w:val="both"/>
        <w:rPr>
          <w:rFonts w:ascii="Times New Roman" w:hAnsi="Times New Roman"/>
          <w:color w:val="000000" w:themeColor="text1"/>
          <w:sz w:val="24"/>
          <w:szCs w:val="24"/>
        </w:rPr>
      </w:pPr>
      <w:r w:rsidRPr="00CC1CA2">
        <w:rPr>
          <w:rFonts w:ascii="Times New Roman" w:hAnsi="Times New Roman"/>
          <w:color w:val="000000" w:themeColor="text1"/>
          <w:sz w:val="24"/>
          <w:szCs w:val="24"/>
        </w:rPr>
        <w:t>Цена</w:t>
      </w:r>
      <w:r w:rsidR="000D7D6C" w:rsidRPr="00CC1CA2">
        <w:rPr>
          <w:rFonts w:ascii="Times New Roman" w:hAnsi="Times New Roman"/>
          <w:color w:val="000000" w:themeColor="text1"/>
          <w:sz w:val="24"/>
          <w:szCs w:val="24"/>
        </w:rPr>
        <w:t xml:space="preserve"> (стоимость)</w:t>
      </w:r>
      <w:r w:rsidRPr="00CC1CA2">
        <w:rPr>
          <w:rFonts w:ascii="Times New Roman" w:hAnsi="Times New Roman"/>
          <w:color w:val="000000" w:themeColor="text1"/>
          <w:sz w:val="24"/>
          <w:szCs w:val="24"/>
        </w:rPr>
        <w:t xml:space="preserve"> договора составляет</w:t>
      </w:r>
      <w:r w:rsidR="000A20B5" w:rsidRPr="00CC1CA2">
        <w:rPr>
          <w:rFonts w:ascii="Times New Roman" w:hAnsi="Times New Roman"/>
          <w:color w:val="000000" w:themeColor="text1"/>
          <w:sz w:val="24"/>
          <w:szCs w:val="24"/>
        </w:rPr>
        <w:t xml:space="preserve">: </w:t>
      </w:r>
      <w:r w:rsidR="00E13AB2">
        <w:rPr>
          <w:rFonts w:ascii="Times New Roman" w:hAnsi="Times New Roman"/>
          <w:color w:val="000000" w:themeColor="text1"/>
          <w:sz w:val="24"/>
          <w:szCs w:val="24"/>
        </w:rPr>
        <w:t>____________</w:t>
      </w:r>
      <w:r w:rsidR="00CC1CA2" w:rsidRPr="00CC1CA2">
        <w:rPr>
          <w:rFonts w:ascii="Times New Roman" w:hAnsi="Times New Roman"/>
          <w:color w:val="000000" w:themeColor="text1"/>
          <w:sz w:val="24"/>
          <w:szCs w:val="24"/>
        </w:rPr>
        <w:t>(</w:t>
      </w:r>
      <w:r w:rsidR="00E13AB2">
        <w:rPr>
          <w:rFonts w:ascii="Times New Roman" w:hAnsi="Times New Roman"/>
          <w:color w:val="000000" w:themeColor="text1"/>
          <w:sz w:val="24"/>
          <w:szCs w:val="24"/>
        </w:rPr>
        <w:t>_______________</w:t>
      </w:r>
      <w:r w:rsidR="00CC1CA2" w:rsidRPr="00CC1CA2">
        <w:rPr>
          <w:rFonts w:ascii="Times New Roman" w:hAnsi="Times New Roman"/>
          <w:color w:val="000000" w:themeColor="text1"/>
          <w:sz w:val="24"/>
          <w:szCs w:val="24"/>
        </w:rPr>
        <w:t>)</w:t>
      </w:r>
      <w:r w:rsidR="00794D73">
        <w:rPr>
          <w:rFonts w:ascii="Times New Roman" w:hAnsi="Times New Roman"/>
          <w:color w:val="000000" w:themeColor="text1"/>
          <w:sz w:val="24"/>
          <w:szCs w:val="24"/>
        </w:rPr>
        <w:t xml:space="preserve"> руб.</w:t>
      </w:r>
      <w:r w:rsidR="00CC1CA2" w:rsidRPr="00CC1CA2">
        <w:rPr>
          <w:rFonts w:ascii="Times New Roman" w:hAnsi="Times New Roman"/>
          <w:color w:val="000000" w:themeColor="text1"/>
          <w:sz w:val="24"/>
          <w:szCs w:val="24"/>
        </w:rPr>
        <w:t xml:space="preserve"> </w:t>
      </w:r>
      <w:r w:rsidR="00B20FE2">
        <w:rPr>
          <w:rFonts w:ascii="Times New Roman" w:hAnsi="Times New Roman"/>
          <w:color w:val="000000" w:themeColor="text1"/>
          <w:sz w:val="24"/>
          <w:szCs w:val="24"/>
        </w:rPr>
        <w:t xml:space="preserve">00 </w:t>
      </w:r>
      <w:r w:rsidR="00794D73">
        <w:rPr>
          <w:rFonts w:ascii="Times New Roman" w:hAnsi="Times New Roman"/>
          <w:color w:val="000000" w:themeColor="text1"/>
          <w:sz w:val="24"/>
          <w:szCs w:val="24"/>
        </w:rPr>
        <w:t>коп.</w:t>
      </w:r>
      <w:r w:rsidR="00CC1CA2" w:rsidRPr="00CC1CA2">
        <w:rPr>
          <w:rFonts w:ascii="Times New Roman" w:hAnsi="Times New Roman"/>
          <w:color w:val="000000" w:themeColor="text1"/>
          <w:sz w:val="24"/>
          <w:szCs w:val="24"/>
        </w:rPr>
        <w:t xml:space="preserve">, </w:t>
      </w:r>
      <w:r w:rsidR="00E13AB2">
        <w:rPr>
          <w:rFonts w:ascii="Times New Roman" w:hAnsi="Times New Roman"/>
          <w:color w:val="000000" w:themeColor="text1"/>
          <w:sz w:val="24"/>
          <w:szCs w:val="24"/>
        </w:rPr>
        <w:t xml:space="preserve">в том числе </w:t>
      </w:r>
      <w:r w:rsidR="00067CD7" w:rsidRPr="00CC1CA2">
        <w:rPr>
          <w:rFonts w:ascii="Times New Roman" w:hAnsi="Times New Roman"/>
          <w:color w:val="000000" w:themeColor="text1"/>
          <w:sz w:val="24"/>
          <w:szCs w:val="24"/>
        </w:rPr>
        <w:t>НДС</w:t>
      </w:r>
      <w:r w:rsidR="00E13AB2">
        <w:rPr>
          <w:rFonts w:ascii="Times New Roman" w:hAnsi="Times New Roman"/>
          <w:color w:val="000000" w:themeColor="text1"/>
          <w:sz w:val="24"/>
          <w:szCs w:val="24"/>
        </w:rPr>
        <w:t xml:space="preserve"> - _________(если </w:t>
      </w:r>
      <w:r w:rsidR="00DC3302" w:rsidRPr="00CC1CA2">
        <w:rPr>
          <w:rFonts w:ascii="Times New Roman" w:hAnsi="Times New Roman"/>
          <w:color w:val="000000" w:themeColor="text1"/>
          <w:sz w:val="24"/>
          <w:szCs w:val="24"/>
        </w:rPr>
        <w:t>предусмотрен</w:t>
      </w:r>
      <w:r w:rsidR="00794D73">
        <w:rPr>
          <w:rFonts w:ascii="Times New Roman" w:hAnsi="Times New Roman"/>
          <w:color w:val="000000" w:themeColor="text1"/>
          <w:sz w:val="24"/>
          <w:szCs w:val="24"/>
        </w:rPr>
        <w:t>)</w:t>
      </w:r>
      <w:r w:rsidR="00067CD7" w:rsidRPr="00CC1CA2">
        <w:rPr>
          <w:rFonts w:ascii="Times New Roman" w:hAnsi="Times New Roman"/>
          <w:color w:val="000000" w:themeColor="text1"/>
          <w:sz w:val="24"/>
          <w:szCs w:val="24"/>
        </w:rPr>
        <w:t>.</w:t>
      </w:r>
    </w:p>
    <w:p w:rsidR="004841AA" w:rsidRPr="004841AA" w:rsidRDefault="004841AA" w:rsidP="004841AA">
      <w:pPr>
        <w:pStyle w:val="aa"/>
        <w:numPr>
          <w:ilvl w:val="0"/>
          <w:numId w:val="9"/>
        </w:numPr>
        <w:spacing w:after="0" w:line="240" w:lineRule="auto"/>
        <w:ind w:left="0" w:firstLine="284"/>
        <w:jc w:val="both"/>
        <w:rPr>
          <w:rFonts w:ascii="Times New Roman" w:hAnsi="Times New Roman"/>
          <w:color w:val="000000" w:themeColor="text1"/>
          <w:sz w:val="24"/>
          <w:szCs w:val="24"/>
        </w:rPr>
      </w:pPr>
      <w:r w:rsidRPr="00CC1CA2">
        <w:rPr>
          <w:rFonts w:ascii="Times New Roman" w:hAnsi="Times New Roman"/>
          <w:color w:val="000000" w:themeColor="text1"/>
          <w:sz w:val="24"/>
          <w:szCs w:val="24"/>
        </w:rPr>
        <w:t>В стоимость д</w:t>
      </w:r>
      <w:r w:rsidR="003000EA" w:rsidRPr="00CC1CA2">
        <w:rPr>
          <w:rFonts w:ascii="Times New Roman" w:hAnsi="Times New Roman"/>
          <w:color w:val="000000" w:themeColor="text1"/>
          <w:sz w:val="24"/>
          <w:szCs w:val="24"/>
        </w:rPr>
        <w:t>оговора включены все затраты</w:t>
      </w:r>
      <w:r w:rsidRPr="00CC1CA2">
        <w:rPr>
          <w:rFonts w:ascii="Times New Roman" w:hAnsi="Times New Roman"/>
          <w:color w:val="000000" w:themeColor="text1"/>
          <w:sz w:val="24"/>
          <w:szCs w:val="24"/>
        </w:rPr>
        <w:t>, в том числе затраты</w:t>
      </w:r>
      <w:r w:rsidR="00794D73">
        <w:rPr>
          <w:rFonts w:ascii="Times New Roman" w:hAnsi="Times New Roman"/>
          <w:color w:val="000000" w:themeColor="text1"/>
          <w:sz w:val="24"/>
          <w:szCs w:val="24"/>
        </w:rPr>
        <w:t xml:space="preserve"> в том числе:</w:t>
      </w:r>
      <w:r w:rsidRPr="00CC1CA2">
        <w:rPr>
          <w:rFonts w:ascii="Times New Roman" w:hAnsi="Times New Roman"/>
          <w:color w:val="000000" w:themeColor="text1"/>
          <w:sz w:val="24"/>
          <w:szCs w:val="24"/>
        </w:rPr>
        <w:t xml:space="preserve"> расходов </w:t>
      </w:r>
      <w:r w:rsidR="003000EA" w:rsidRPr="00CC1CA2">
        <w:rPr>
          <w:rFonts w:ascii="Times New Roman" w:hAnsi="Times New Roman"/>
          <w:color w:val="000000" w:themeColor="text1"/>
          <w:sz w:val="24"/>
          <w:szCs w:val="24"/>
        </w:rPr>
        <w:t xml:space="preserve">на погрузку </w:t>
      </w:r>
      <w:r w:rsidR="00D82367" w:rsidRPr="00CC1CA2">
        <w:rPr>
          <w:rFonts w:ascii="Times New Roman" w:hAnsi="Times New Roman"/>
          <w:color w:val="000000" w:themeColor="text1"/>
          <w:sz w:val="24"/>
          <w:szCs w:val="24"/>
        </w:rPr>
        <w:t>и разгрузку</w:t>
      </w:r>
      <w:r w:rsidR="003000EA" w:rsidRPr="00CC1CA2">
        <w:rPr>
          <w:rFonts w:ascii="Times New Roman" w:hAnsi="Times New Roman"/>
          <w:color w:val="000000" w:themeColor="text1"/>
          <w:sz w:val="24"/>
          <w:szCs w:val="24"/>
        </w:rPr>
        <w:t>, транспор</w:t>
      </w:r>
      <w:r w:rsidR="00B72FB4" w:rsidRPr="00CC1CA2">
        <w:rPr>
          <w:rFonts w:ascii="Times New Roman" w:hAnsi="Times New Roman"/>
          <w:color w:val="000000" w:themeColor="text1"/>
          <w:sz w:val="24"/>
          <w:szCs w:val="24"/>
        </w:rPr>
        <w:t>тные расходы, накладные расходы</w:t>
      </w:r>
      <w:r w:rsidR="002A1F13" w:rsidRPr="00CC1CA2">
        <w:rPr>
          <w:rFonts w:ascii="Times New Roman" w:hAnsi="Times New Roman"/>
          <w:color w:val="000000" w:themeColor="text1"/>
          <w:sz w:val="24"/>
          <w:szCs w:val="24"/>
        </w:rPr>
        <w:t>,</w:t>
      </w:r>
      <w:r w:rsidR="003000EA" w:rsidRPr="00CC1CA2">
        <w:rPr>
          <w:rFonts w:ascii="Times New Roman" w:hAnsi="Times New Roman"/>
          <w:color w:val="000000" w:themeColor="text1"/>
          <w:sz w:val="24"/>
          <w:szCs w:val="24"/>
        </w:rPr>
        <w:t xml:space="preserve"> уплата</w:t>
      </w:r>
      <w:r w:rsidR="003000EA" w:rsidRPr="00F12F6E">
        <w:rPr>
          <w:rFonts w:ascii="Times New Roman" w:hAnsi="Times New Roman"/>
          <w:color w:val="000000" w:themeColor="text1"/>
          <w:sz w:val="24"/>
          <w:szCs w:val="24"/>
        </w:rPr>
        <w:t xml:space="preserve"> всех обязательных налогов и сборов, таможенных пошлин и прочих обязательных на территории РФ выплат.</w:t>
      </w:r>
    </w:p>
    <w:p w:rsidR="003000EA" w:rsidRPr="00F12F6E" w:rsidRDefault="00E342F3" w:rsidP="00E342F3">
      <w:pPr>
        <w:tabs>
          <w:tab w:val="left" w:pos="284"/>
        </w:tabs>
        <w:jc w:val="both"/>
        <w:rPr>
          <w:bCs/>
          <w:sz w:val="24"/>
          <w:szCs w:val="24"/>
          <w:lang w:eastAsia="ar-SA"/>
        </w:rPr>
      </w:pPr>
      <w:r>
        <w:rPr>
          <w:color w:val="000000" w:themeColor="text1"/>
          <w:sz w:val="24"/>
          <w:szCs w:val="24"/>
        </w:rPr>
        <w:tab/>
      </w:r>
      <w:r w:rsidR="003000EA" w:rsidRPr="00F12F6E">
        <w:rPr>
          <w:color w:val="000000" w:themeColor="text1"/>
          <w:sz w:val="24"/>
          <w:szCs w:val="24"/>
        </w:rPr>
        <w:t xml:space="preserve">Оплата </w:t>
      </w:r>
      <w:r w:rsidR="000D7D6C">
        <w:rPr>
          <w:color w:val="000000" w:themeColor="text1"/>
          <w:sz w:val="24"/>
          <w:szCs w:val="24"/>
        </w:rPr>
        <w:t>осуществляется</w:t>
      </w:r>
      <w:r w:rsidR="003000EA" w:rsidRPr="00F12F6E">
        <w:rPr>
          <w:color w:val="000000" w:themeColor="text1"/>
          <w:sz w:val="24"/>
          <w:szCs w:val="24"/>
        </w:rPr>
        <w:t xml:space="preserve"> Заказчиком</w:t>
      </w:r>
      <w:r w:rsidR="004841AA">
        <w:rPr>
          <w:color w:val="000000" w:themeColor="text1"/>
          <w:sz w:val="24"/>
          <w:szCs w:val="24"/>
        </w:rPr>
        <w:t xml:space="preserve"> </w:t>
      </w:r>
      <w:r w:rsidR="000D7D6C">
        <w:rPr>
          <w:color w:val="000000" w:themeColor="text1"/>
          <w:sz w:val="24"/>
          <w:szCs w:val="24"/>
        </w:rPr>
        <w:t>в безналичной форме</w:t>
      </w:r>
      <w:r w:rsidR="003000EA" w:rsidRPr="00F12F6E">
        <w:rPr>
          <w:color w:val="000000" w:themeColor="text1"/>
          <w:sz w:val="24"/>
          <w:szCs w:val="24"/>
        </w:rPr>
        <w:t xml:space="preserve"> </w:t>
      </w:r>
      <w:r w:rsidR="000D7D6C">
        <w:rPr>
          <w:color w:val="000000" w:themeColor="text1"/>
          <w:sz w:val="24"/>
          <w:szCs w:val="24"/>
        </w:rPr>
        <w:t xml:space="preserve">с момента подписания товарной накладной </w:t>
      </w:r>
      <w:r w:rsidR="000D7D6C" w:rsidRPr="000D7D6C">
        <w:rPr>
          <w:color w:val="000000" w:themeColor="text1"/>
          <w:sz w:val="24"/>
          <w:szCs w:val="24"/>
        </w:rPr>
        <w:t>или универсального передаточного акта (УПД)</w:t>
      </w:r>
      <w:r w:rsidR="003000EA" w:rsidRPr="00F12F6E">
        <w:rPr>
          <w:bCs/>
          <w:sz w:val="24"/>
          <w:szCs w:val="24"/>
          <w:lang w:eastAsia="ar-SA"/>
        </w:rPr>
        <w:t xml:space="preserve">, </w:t>
      </w:r>
      <w:r w:rsidR="000D7D6C">
        <w:rPr>
          <w:bCs/>
          <w:sz w:val="24"/>
          <w:szCs w:val="24"/>
          <w:lang w:eastAsia="ar-SA"/>
        </w:rPr>
        <w:t>в срок не превышающий</w:t>
      </w:r>
      <w:r w:rsidR="003000EA" w:rsidRPr="00F12F6E">
        <w:rPr>
          <w:bCs/>
          <w:sz w:val="24"/>
          <w:szCs w:val="24"/>
          <w:lang w:eastAsia="ar-SA"/>
        </w:rPr>
        <w:t xml:space="preserve"> </w:t>
      </w:r>
      <w:r w:rsidR="0058679B">
        <w:rPr>
          <w:bCs/>
          <w:sz w:val="24"/>
          <w:szCs w:val="24"/>
          <w:lang w:eastAsia="ar-SA"/>
        </w:rPr>
        <w:br/>
      </w:r>
      <w:r w:rsidR="003000EA" w:rsidRPr="00F12F6E">
        <w:rPr>
          <w:bCs/>
          <w:sz w:val="24"/>
          <w:szCs w:val="24"/>
          <w:lang w:eastAsia="ar-SA"/>
        </w:rPr>
        <w:t>30</w:t>
      </w:r>
      <w:r w:rsidR="00C86BA4">
        <w:rPr>
          <w:bCs/>
          <w:sz w:val="24"/>
          <w:szCs w:val="24"/>
          <w:lang w:eastAsia="ar-SA"/>
        </w:rPr>
        <w:t xml:space="preserve"> (тридцати)</w:t>
      </w:r>
      <w:r w:rsidR="003000EA" w:rsidRPr="00F12F6E">
        <w:rPr>
          <w:bCs/>
          <w:sz w:val="24"/>
          <w:szCs w:val="24"/>
          <w:lang w:eastAsia="ar-SA"/>
        </w:rPr>
        <w:t xml:space="preserve"> </w:t>
      </w:r>
      <w:r w:rsidR="00370E86">
        <w:rPr>
          <w:bCs/>
          <w:sz w:val="24"/>
          <w:szCs w:val="24"/>
          <w:lang w:eastAsia="ar-SA"/>
        </w:rPr>
        <w:t>календарных</w:t>
      </w:r>
      <w:r w:rsidR="003000EA" w:rsidRPr="00F12F6E">
        <w:rPr>
          <w:bCs/>
          <w:sz w:val="24"/>
          <w:szCs w:val="24"/>
          <w:lang w:eastAsia="ar-SA"/>
        </w:rPr>
        <w:t xml:space="preserve"> дней.</w:t>
      </w:r>
    </w:p>
    <w:p w:rsidR="003000EA" w:rsidRPr="00F12F6E" w:rsidRDefault="003000EA" w:rsidP="00E474A3">
      <w:pPr>
        <w:pStyle w:val="aa"/>
        <w:numPr>
          <w:ilvl w:val="0"/>
          <w:numId w:val="9"/>
        </w:numPr>
        <w:spacing w:after="0" w:line="240" w:lineRule="auto"/>
        <w:ind w:left="0" w:firstLine="284"/>
        <w:jc w:val="both"/>
        <w:rPr>
          <w:rFonts w:ascii="Times New Roman" w:hAnsi="Times New Roman"/>
          <w:color w:val="000000" w:themeColor="text1"/>
          <w:sz w:val="24"/>
          <w:szCs w:val="24"/>
        </w:rPr>
      </w:pPr>
      <w:r w:rsidRPr="00F12F6E">
        <w:rPr>
          <w:rFonts w:ascii="Times New Roman" w:hAnsi="Times New Roman"/>
          <w:color w:val="000000" w:themeColor="text1"/>
          <w:sz w:val="24"/>
          <w:szCs w:val="24"/>
        </w:rPr>
        <w:t>В случае изменения своего расчетного счета Поставщик обязан в течение 1 (одного)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w:t>
      </w:r>
      <w:r w:rsidR="004841AA">
        <w:rPr>
          <w:rFonts w:ascii="Times New Roman" w:hAnsi="Times New Roman"/>
          <w:color w:val="000000" w:themeColor="text1"/>
          <w:sz w:val="24"/>
          <w:szCs w:val="24"/>
        </w:rPr>
        <w:t>едств на указанный в настоящем д</w:t>
      </w:r>
      <w:r w:rsidRPr="00F12F6E">
        <w:rPr>
          <w:rFonts w:ascii="Times New Roman" w:hAnsi="Times New Roman"/>
          <w:color w:val="000000" w:themeColor="text1"/>
          <w:sz w:val="24"/>
          <w:szCs w:val="24"/>
        </w:rPr>
        <w:t>оговоре счет Поставщика, несет Поставщик.</w:t>
      </w:r>
    </w:p>
    <w:p w:rsidR="004841AA" w:rsidRPr="0058679B" w:rsidRDefault="003000EA" w:rsidP="0058679B">
      <w:pPr>
        <w:pStyle w:val="aa"/>
        <w:numPr>
          <w:ilvl w:val="0"/>
          <w:numId w:val="9"/>
        </w:numPr>
        <w:spacing w:after="0" w:line="240" w:lineRule="auto"/>
        <w:ind w:left="0" w:firstLine="284"/>
        <w:jc w:val="both"/>
        <w:rPr>
          <w:sz w:val="24"/>
          <w:szCs w:val="24"/>
        </w:rPr>
      </w:pPr>
      <w:r w:rsidRPr="0058679B">
        <w:rPr>
          <w:rFonts w:ascii="Times New Roman" w:hAnsi="Times New Roman"/>
          <w:color w:val="000000" w:themeColor="text1"/>
          <w:sz w:val="24"/>
          <w:szCs w:val="24"/>
        </w:rPr>
        <w:t>Обязател</w:t>
      </w:r>
      <w:r w:rsidR="004841AA" w:rsidRPr="0058679B">
        <w:rPr>
          <w:rFonts w:ascii="Times New Roman" w:hAnsi="Times New Roman"/>
          <w:color w:val="000000" w:themeColor="text1"/>
          <w:sz w:val="24"/>
          <w:szCs w:val="24"/>
        </w:rPr>
        <w:t>ьство Заказчика по оплате цены (стоимости) д</w:t>
      </w:r>
      <w:r w:rsidRPr="0058679B">
        <w:rPr>
          <w:rFonts w:ascii="Times New Roman" w:hAnsi="Times New Roman"/>
          <w:color w:val="000000" w:themeColor="text1"/>
          <w:sz w:val="24"/>
          <w:szCs w:val="24"/>
        </w:rPr>
        <w:t>оговора</w:t>
      </w:r>
      <w:r w:rsidR="004841AA" w:rsidRPr="0058679B">
        <w:rPr>
          <w:rFonts w:ascii="Times New Roman" w:hAnsi="Times New Roman"/>
          <w:color w:val="000000" w:themeColor="text1"/>
          <w:sz w:val="24"/>
          <w:szCs w:val="24"/>
        </w:rPr>
        <w:t xml:space="preserve"> считается исполненным</w:t>
      </w:r>
      <w:r w:rsidRPr="0058679B">
        <w:rPr>
          <w:rFonts w:ascii="Times New Roman" w:hAnsi="Times New Roman"/>
          <w:color w:val="000000" w:themeColor="text1"/>
          <w:sz w:val="24"/>
          <w:szCs w:val="24"/>
        </w:rPr>
        <w:t xml:space="preserve"> с момента списания</w:t>
      </w:r>
      <w:r w:rsidR="00472E36" w:rsidRPr="0058679B">
        <w:rPr>
          <w:rFonts w:ascii="Times New Roman" w:hAnsi="Times New Roman"/>
          <w:color w:val="000000" w:themeColor="text1"/>
          <w:sz w:val="24"/>
          <w:szCs w:val="24"/>
        </w:rPr>
        <w:t xml:space="preserve"> суммы</w:t>
      </w:r>
      <w:r w:rsidRPr="0058679B">
        <w:rPr>
          <w:rFonts w:ascii="Times New Roman" w:hAnsi="Times New Roman"/>
          <w:color w:val="000000" w:themeColor="text1"/>
          <w:sz w:val="24"/>
          <w:szCs w:val="24"/>
        </w:rPr>
        <w:t xml:space="preserve"> денежных средст</w:t>
      </w:r>
      <w:r w:rsidR="004841AA" w:rsidRPr="0058679B">
        <w:rPr>
          <w:rFonts w:ascii="Times New Roman" w:hAnsi="Times New Roman"/>
          <w:color w:val="000000" w:themeColor="text1"/>
          <w:sz w:val="24"/>
          <w:szCs w:val="24"/>
        </w:rPr>
        <w:t>в в размере, составляющем цену (стоимость) д</w:t>
      </w:r>
      <w:r w:rsidRPr="0058679B">
        <w:rPr>
          <w:rFonts w:ascii="Times New Roman" w:hAnsi="Times New Roman"/>
          <w:color w:val="000000" w:themeColor="text1"/>
          <w:sz w:val="24"/>
          <w:szCs w:val="24"/>
        </w:rPr>
        <w:t>оговора, с банковс</w:t>
      </w:r>
      <w:r w:rsidR="004841AA" w:rsidRPr="0058679B">
        <w:rPr>
          <w:rFonts w:ascii="Times New Roman" w:hAnsi="Times New Roman"/>
          <w:color w:val="000000" w:themeColor="text1"/>
          <w:sz w:val="24"/>
          <w:szCs w:val="24"/>
        </w:rPr>
        <w:t>кого счета Заказчика</w:t>
      </w:r>
      <w:r w:rsidRPr="0058679B">
        <w:rPr>
          <w:rFonts w:ascii="Times New Roman" w:hAnsi="Times New Roman"/>
          <w:color w:val="000000" w:themeColor="text1"/>
          <w:sz w:val="24"/>
          <w:szCs w:val="24"/>
        </w:rPr>
        <w:t xml:space="preserve">. </w:t>
      </w:r>
    </w:p>
    <w:p w:rsidR="004841AA" w:rsidRPr="00F12F6E" w:rsidRDefault="004841AA" w:rsidP="003000EA">
      <w:pPr>
        <w:ind w:firstLine="567"/>
        <w:rPr>
          <w:sz w:val="24"/>
          <w:szCs w:val="24"/>
        </w:rPr>
      </w:pPr>
    </w:p>
    <w:p w:rsidR="0058679B" w:rsidRPr="00E342F3" w:rsidRDefault="003000EA" w:rsidP="00E342F3">
      <w:pPr>
        <w:pStyle w:val="aa"/>
        <w:numPr>
          <w:ilvl w:val="0"/>
          <w:numId w:val="26"/>
        </w:numPr>
        <w:jc w:val="center"/>
        <w:rPr>
          <w:rFonts w:ascii="Times New Roman" w:hAnsi="Times New Roman"/>
          <w:b/>
          <w:sz w:val="24"/>
          <w:szCs w:val="24"/>
        </w:rPr>
      </w:pPr>
      <w:r w:rsidRPr="0058679B">
        <w:rPr>
          <w:rFonts w:ascii="Times New Roman" w:hAnsi="Times New Roman"/>
          <w:b/>
          <w:sz w:val="24"/>
          <w:szCs w:val="24"/>
        </w:rPr>
        <w:t>Качество товара</w:t>
      </w:r>
    </w:p>
    <w:p w:rsidR="0058679B" w:rsidRPr="00597FD3" w:rsidRDefault="00C86BA4" w:rsidP="00597FD3">
      <w:pPr>
        <w:pStyle w:val="aa"/>
        <w:numPr>
          <w:ilvl w:val="1"/>
          <w:numId w:val="11"/>
        </w:numPr>
        <w:spacing w:after="0" w:line="240" w:lineRule="auto"/>
        <w:ind w:left="0" w:right="-2" w:firstLine="284"/>
        <w:jc w:val="both"/>
        <w:rPr>
          <w:rFonts w:ascii="Times New Roman" w:hAnsi="Times New Roman"/>
          <w:sz w:val="24"/>
          <w:szCs w:val="24"/>
        </w:rPr>
      </w:pPr>
      <w:r w:rsidRPr="00597FD3">
        <w:rPr>
          <w:rFonts w:ascii="Times New Roman" w:hAnsi="Times New Roman"/>
          <w:sz w:val="24"/>
          <w:szCs w:val="24"/>
        </w:rPr>
        <w:t xml:space="preserve">Качество поставляемого </w:t>
      </w:r>
      <w:r w:rsidR="001B0D22" w:rsidRPr="00597FD3">
        <w:rPr>
          <w:rFonts w:ascii="Times New Roman" w:hAnsi="Times New Roman"/>
          <w:sz w:val="24"/>
          <w:szCs w:val="24"/>
        </w:rPr>
        <w:t xml:space="preserve">Товара </w:t>
      </w:r>
      <w:r w:rsidR="00E13AB2" w:rsidRPr="00597FD3">
        <w:rPr>
          <w:rFonts w:ascii="Times New Roman" w:hAnsi="Times New Roman"/>
          <w:sz w:val="24"/>
          <w:szCs w:val="24"/>
        </w:rPr>
        <w:t>п</w:t>
      </w:r>
      <w:r w:rsidR="003000EA" w:rsidRPr="00597FD3">
        <w:rPr>
          <w:rFonts w:ascii="Times New Roman" w:hAnsi="Times New Roman"/>
          <w:sz w:val="24"/>
          <w:szCs w:val="24"/>
        </w:rPr>
        <w:t xml:space="preserve">одтверждаться </w:t>
      </w:r>
      <w:r w:rsidRPr="00597FD3">
        <w:rPr>
          <w:rFonts w:ascii="Times New Roman" w:hAnsi="Times New Roman"/>
          <w:sz w:val="24"/>
          <w:szCs w:val="24"/>
        </w:rPr>
        <w:t>паспортом изделия на русском языке.</w:t>
      </w:r>
    </w:p>
    <w:p w:rsidR="0058679B" w:rsidRPr="00597FD3" w:rsidRDefault="003000EA" w:rsidP="00597FD3">
      <w:pPr>
        <w:pStyle w:val="aa"/>
        <w:numPr>
          <w:ilvl w:val="1"/>
          <w:numId w:val="11"/>
        </w:numPr>
        <w:spacing w:after="0" w:line="240" w:lineRule="auto"/>
        <w:ind w:left="0" w:right="-2" w:firstLine="284"/>
        <w:jc w:val="both"/>
        <w:rPr>
          <w:rFonts w:ascii="Times New Roman" w:hAnsi="Times New Roman"/>
          <w:sz w:val="24"/>
          <w:szCs w:val="24"/>
        </w:rPr>
      </w:pPr>
      <w:r w:rsidRPr="00597FD3">
        <w:rPr>
          <w:rFonts w:ascii="Times New Roman" w:hAnsi="Times New Roman"/>
          <w:sz w:val="24"/>
          <w:szCs w:val="24"/>
        </w:rPr>
        <w:t xml:space="preserve">Поставщик </w:t>
      </w:r>
      <w:r w:rsidR="004841AA" w:rsidRPr="00597FD3">
        <w:rPr>
          <w:rFonts w:ascii="Times New Roman" w:hAnsi="Times New Roman"/>
          <w:sz w:val="24"/>
          <w:szCs w:val="24"/>
        </w:rPr>
        <w:t>заверяет, что</w:t>
      </w:r>
      <w:r w:rsidRPr="00597FD3">
        <w:rPr>
          <w:rFonts w:ascii="Times New Roman" w:hAnsi="Times New Roman"/>
          <w:sz w:val="24"/>
          <w:szCs w:val="24"/>
        </w:rPr>
        <w:t xml:space="preserve"> </w:t>
      </w:r>
      <w:r w:rsidR="004841AA" w:rsidRPr="00597FD3">
        <w:rPr>
          <w:rFonts w:ascii="Times New Roman" w:hAnsi="Times New Roman"/>
          <w:sz w:val="24"/>
          <w:szCs w:val="24"/>
        </w:rPr>
        <w:t xml:space="preserve">поставка </w:t>
      </w:r>
      <w:r w:rsidR="00B20FE2" w:rsidRPr="00597FD3">
        <w:rPr>
          <w:rFonts w:ascii="Times New Roman" w:hAnsi="Times New Roman"/>
          <w:sz w:val="24"/>
          <w:szCs w:val="24"/>
        </w:rPr>
        <w:t>Товара</w:t>
      </w:r>
      <w:r w:rsidR="00835140" w:rsidRPr="00597FD3">
        <w:rPr>
          <w:rFonts w:ascii="Times New Roman" w:hAnsi="Times New Roman"/>
          <w:sz w:val="24"/>
          <w:szCs w:val="24"/>
        </w:rPr>
        <w:t xml:space="preserve"> осуществится в срок, установленный в договоре</w:t>
      </w:r>
      <w:r w:rsidR="00C86BA4" w:rsidRPr="00597FD3">
        <w:rPr>
          <w:rFonts w:ascii="Times New Roman" w:hAnsi="Times New Roman"/>
          <w:sz w:val="24"/>
          <w:szCs w:val="24"/>
        </w:rPr>
        <w:t>.</w:t>
      </w:r>
    </w:p>
    <w:p w:rsidR="003000EA" w:rsidRPr="00597FD3" w:rsidRDefault="003000EA" w:rsidP="00597FD3">
      <w:pPr>
        <w:pStyle w:val="aa"/>
        <w:numPr>
          <w:ilvl w:val="1"/>
          <w:numId w:val="11"/>
        </w:numPr>
        <w:spacing w:after="0" w:line="240" w:lineRule="auto"/>
        <w:ind w:left="0" w:right="-2" w:firstLine="284"/>
        <w:jc w:val="both"/>
        <w:rPr>
          <w:rFonts w:ascii="Times New Roman" w:hAnsi="Times New Roman"/>
          <w:sz w:val="24"/>
          <w:szCs w:val="24"/>
        </w:rPr>
      </w:pPr>
      <w:r w:rsidRPr="00597FD3">
        <w:rPr>
          <w:rFonts w:ascii="Times New Roman" w:hAnsi="Times New Roman"/>
          <w:sz w:val="24"/>
          <w:szCs w:val="24"/>
        </w:rPr>
        <w:t>Затраты на проведение контроля качества и идентификации поставляемого Товара осуществляются целиком за счет Поставщика.</w:t>
      </w:r>
    </w:p>
    <w:p w:rsidR="0058679B" w:rsidRPr="00835140" w:rsidRDefault="0058679B" w:rsidP="0058679B">
      <w:pPr>
        <w:pStyle w:val="rvps22"/>
        <w:ind w:left="284"/>
        <w:jc w:val="both"/>
      </w:pPr>
    </w:p>
    <w:p w:rsidR="006D6AA8" w:rsidRPr="00F12F6E" w:rsidRDefault="003000EA" w:rsidP="003000EA">
      <w:pPr>
        <w:ind w:firstLine="567"/>
        <w:jc w:val="center"/>
        <w:rPr>
          <w:b/>
          <w:sz w:val="24"/>
          <w:szCs w:val="24"/>
        </w:rPr>
      </w:pPr>
      <w:r w:rsidRPr="00F12F6E">
        <w:rPr>
          <w:b/>
          <w:sz w:val="24"/>
          <w:szCs w:val="24"/>
        </w:rPr>
        <w:t>5.Ответс</w:t>
      </w:r>
      <w:r w:rsidR="00F2377B">
        <w:rPr>
          <w:b/>
          <w:sz w:val="24"/>
          <w:szCs w:val="24"/>
        </w:rPr>
        <w:t>т</w:t>
      </w:r>
      <w:r w:rsidRPr="00F12F6E">
        <w:rPr>
          <w:b/>
          <w:sz w:val="24"/>
          <w:szCs w:val="24"/>
        </w:rPr>
        <w:t>венность сторон</w:t>
      </w:r>
    </w:p>
    <w:p w:rsidR="003000EA" w:rsidRPr="00F12F6E" w:rsidRDefault="003000EA" w:rsidP="00E474A3">
      <w:pPr>
        <w:pStyle w:val="ConsPlusNormal"/>
        <w:numPr>
          <w:ilvl w:val="0"/>
          <w:numId w:val="10"/>
        </w:numPr>
        <w:ind w:left="0" w:firstLine="284"/>
        <w:jc w:val="both"/>
        <w:rPr>
          <w:rFonts w:ascii="Times New Roman" w:hAnsi="Times New Roman" w:cs="Times New Roman"/>
          <w:color w:val="000000"/>
          <w:sz w:val="24"/>
          <w:szCs w:val="24"/>
        </w:rPr>
      </w:pPr>
      <w:r w:rsidRPr="00F12F6E">
        <w:rPr>
          <w:rFonts w:ascii="Times New Roman" w:hAnsi="Times New Roman" w:cs="Times New Roman"/>
          <w:sz w:val="24"/>
          <w:szCs w:val="24"/>
        </w:rPr>
        <w:lastRenderedPageBreak/>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3000EA" w:rsidRPr="00E474A3" w:rsidRDefault="003000EA" w:rsidP="00E474A3">
      <w:pPr>
        <w:pStyle w:val="ConsPlusNormal"/>
        <w:numPr>
          <w:ilvl w:val="0"/>
          <w:numId w:val="10"/>
        </w:numPr>
        <w:ind w:left="0" w:firstLine="284"/>
        <w:jc w:val="both"/>
        <w:rPr>
          <w:rFonts w:ascii="Times New Roman" w:hAnsi="Times New Roman" w:cs="Times New Roman"/>
          <w:sz w:val="24"/>
          <w:szCs w:val="24"/>
        </w:rPr>
      </w:pPr>
      <w:r w:rsidRPr="00E474A3">
        <w:rPr>
          <w:rFonts w:ascii="Times New Roman" w:hAnsi="Times New Roman" w:cs="Times New Roman"/>
          <w:sz w:val="24"/>
          <w:szCs w:val="24"/>
        </w:rPr>
        <w:t xml:space="preserve">В случае просрочки исполнения заказчиком обязательств, предусмотренных договором, поставщик  вправе потребовать уплаты неустоек.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пеней </w:t>
      </w:r>
      <w:r w:rsidR="00472E36">
        <w:rPr>
          <w:rFonts w:ascii="Times New Roman" w:hAnsi="Times New Roman" w:cs="Times New Roman"/>
          <w:sz w:val="24"/>
          <w:szCs w:val="24"/>
        </w:rPr>
        <w:t>ключевой ставки</w:t>
      </w:r>
      <w:r w:rsidRPr="00E474A3">
        <w:rPr>
          <w:rFonts w:ascii="Times New Roman" w:hAnsi="Times New Roman" w:cs="Times New Roman"/>
          <w:sz w:val="24"/>
          <w:szCs w:val="24"/>
        </w:rPr>
        <w:t xml:space="preserve"> Центрального банка Российской Федерации от не уплаченной в срок суммы. </w:t>
      </w:r>
    </w:p>
    <w:p w:rsidR="003000EA" w:rsidRDefault="003000EA" w:rsidP="00E342F3">
      <w:pPr>
        <w:pStyle w:val="ConsPlusNormal"/>
        <w:numPr>
          <w:ilvl w:val="0"/>
          <w:numId w:val="10"/>
        </w:numPr>
        <w:ind w:left="0" w:firstLine="284"/>
        <w:jc w:val="both"/>
        <w:rPr>
          <w:rFonts w:ascii="Times New Roman" w:hAnsi="Times New Roman" w:cs="Times New Roman"/>
          <w:sz w:val="24"/>
          <w:szCs w:val="24"/>
        </w:rPr>
      </w:pPr>
      <w:r w:rsidRPr="002A6204">
        <w:rPr>
          <w:rFonts w:ascii="Times New Roman" w:hAnsi="Times New Roman" w:cs="Times New Roman"/>
          <w:sz w:val="24"/>
          <w:szCs w:val="24"/>
        </w:rPr>
        <w:t xml:space="preserve">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 </w:t>
      </w:r>
      <w:bookmarkStart w:id="0" w:name="sub_347"/>
      <w:r w:rsidRPr="002A6204">
        <w:rPr>
          <w:rFonts w:ascii="Times New Roman" w:hAnsi="Times New Roman" w:cs="Times New Roman"/>
          <w:sz w:val="24"/>
          <w:szCs w:val="24"/>
        </w:rPr>
        <w:t xml:space="preserve">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определенном в порядке, установленном Правительством Российской Федерации, но не менее чем одна трехсотая действующей на дату уплаты пени </w:t>
      </w:r>
      <w:r w:rsidR="00472E36" w:rsidRPr="002A6204">
        <w:rPr>
          <w:rFonts w:ascii="Times New Roman" w:hAnsi="Times New Roman" w:cs="Times New Roman"/>
          <w:sz w:val="24"/>
          <w:szCs w:val="24"/>
        </w:rPr>
        <w:t xml:space="preserve">ключевой ставки </w:t>
      </w:r>
      <w:r w:rsidRPr="002A6204">
        <w:rPr>
          <w:rFonts w:ascii="Times New Roman" w:hAnsi="Times New Roman" w:cs="Times New Roman"/>
          <w:sz w:val="24"/>
          <w:szCs w:val="24"/>
        </w:rPr>
        <w:t>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35CDA" w:rsidRPr="002A6204" w:rsidRDefault="00235CDA" w:rsidP="00235CDA">
      <w:pPr>
        <w:pStyle w:val="ConsPlusNormal"/>
        <w:ind w:left="567" w:right="-143" w:firstLine="0"/>
        <w:jc w:val="both"/>
        <w:rPr>
          <w:rFonts w:ascii="Times New Roman" w:hAnsi="Times New Roman" w:cs="Times New Roman"/>
          <w:sz w:val="24"/>
          <w:szCs w:val="24"/>
        </w:rPr>
      </w:pPr>
    </w:p>
    <w:p w:rsidR="006D6AA8" w:rsidRPr="002A6204" w:rsidRDefault="003000EA" w:rsidP="00187554">
      <w:pPr>
        <w:pStyle w:val="22"/>
        <w:widowControl/>
        <w:numPr>
          <w:ilvl w:val="0"/>
          <w:numId w:val="12"/>
        </w:numPr>
        <w:shd w:val="clear" w:color="auto" w:fill="FFFFFF"/>
        <w:tabs>
          <w:tab w:val="left" w:pos="0"/>
          <w:tab w:val="left" w:pos="284"/>
        </w:tabs>
        <w:ind w:left="0" w:firstLine="0"/>
        <w:jc w:val="center"/>
        <w:rPr>
          <w:b/>
          <w:sz w:val="24"/>
          <w:szCs w:val="24"/>
        </w:rPr>
      </w:pPr>
      <w:r w:rsidRPr="002A6204">
        <w:rPr>
          <w:b/>
          <w:sz w:val="24"/>
          <w:szCs w:val="24"/>
        </w:rPr>
        <w:t>Порядок поставки и приемки Товара</w:t>
      </w:r>
    </w:p>
    <w:p w:rsidR="003000EA" w:rsidRPr="00F12F6E" w:rsidRDefault="00163A09" w:rsidP="003000EA">
      <w:pPr>
        <w:ind w:firstLine="567"/>
        <w:jc w:val="both"/>
        <w:rPr>
          <w:sz w:val="24"/>
          <w:szCs w:val="24"/>
        </w:rPr>
      </w:pPr>
      <w:r>
        <w:rPr>
          <w:bCs/>
          <w:sz w:val="24"/>
          <w:szCs w:val="24"/>
          <w:lang w:eastAsia="ar-SA"/>
        </w:rPr>
        <w:t>6.1</w:t>
      </w:r>
      <w:r w:rsidR="003000EA" w:rsidRPr="00F12F6E">
        <w:rPr>
          <w:bCs/>
          <w:sz w:val="24"/>
          <w:szCs w:val="24"/>
          <w:lang w:eastAsia="ar-SA"/>
        </w:rPr>
        <w:t>.Поставка товара по настоящему договору производится по</w:t>
      </w:r>
      <w:r w:rsidR="00472E36">
        <w:rPr>
          <w:bCs/>
          <w:sz w:val="24"/>
          <w:szCs w:val="24"/>
          <w:lang w:eastAsia="ar-SA"/>
        </w:rPr>
        <w:t xml:space="preserve"> адресу, указанному в п. 2.2</w:t>
      </w:r>
      <w:r w:rsidR="003000EA" w:rsidRPr="00F12F6E">
        <w:rPr>
          <w:bCs/>
          <w:sz w:val="24"/>
          <w:szCs w:val="24"/>
          <w:lang w:eastAsia="ar-SA"/>
        </w:rPr>
        <w:t xml:space="preserve"> настоящего договора, силами и за счет средств Поставщика. </w:t>
      </w:r>
    </w:p>
    <w:p w:rsidR="003000EA" w:rsidRPr="00F12F6E" w:rsidRDefault="009E5D9E" w:rsidP="003000EA">
      <w:pPr>
        <w:pStyle w:val="aa"/>
        <w:tabs>
          <w:tab w:val="left" w:pos="1276"/>
        </w:tabs>
        <w:spacing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6.2</w:t>
      </w:r>
      <w:r w:rsidR="003000EA" w:rsidRPr="00F12F6E">
        <w:rPr>
          <w:rFonts w:ascii="Times New Roman" w:hAnsi="Times New Roman"/>
          <w:bCs/>
          <w:sz w:val="24"/>
          <w:szCs w:val="24"/>
          <w:lang w:eastAsia="ar-SA"/>
        </w:rPr>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3000EA" w:rsidRPr="00F12F6E" w:rsidRDefault="009E5D9E" w:rsidP="009E5D9E">
      <w:pPr>
        <w:pStyle w:val="aa"/>
        <w:tabs>
          <w:tab w:val="left" w:pos="1276"/>
        </w:tabs>
        <w:spacing w:after="0" w:line="240" w:lineRule="auto"/>
        <w:ind w:left="0" w:firstLine="567"/>
        <w:jc w:val="both"/>
        <w:rPr>
          <w:rFonts w:ascii="Times New Roman" w:hAnsi="Times New Roman"/>
          <w:bCs/>
          <w:sz w:val="24"/>
          <w:szCs w:val="24"/>
          <w:lang w:eastAsia="ar-SA"/>
        </w:rPr>
      </w:pPr>
      <w:r>
        <w:rPr>
          <w:rFonts w:ascii="Times New Roman" w:hAnsi="Times New Roman"/>
          <w:bCs/>
          <w:sz w:val="24"/>
          <w:szCs w:val="24"/>
          <w:lang w:eastAsia="ar-SA"/>
        </w:rPr>
        <w:t>6.3</w:t>
      </w:r>
      <w:r w:rsidR="003000EA" w:rsidRPr="00F12F6E">
        <w:rPr>
          <w:rFonts w:ascii="Times New Roman" w:hAnsi="Times New Roman"/>
          <w:bCs/>
          <w:sz w:val="24"/>
          <w:szCs w:val="24"/>
          <w:lang w:eastAsia="ar-SA"/>
        </w:rPr>
        <w:t>.</w:t>
      </w:r>
      <w:r w:rsidR="003000EA" w:rsidRPr="00F12F6E">
        <w:rPr>
          <w:rFonts w:ascii="Times New Roman" w:hAnsi="Times New Roman"/>
          <w:sz w:val="24"/>
          <w:szCs w:val="24"/>
        </w:rPr>
        <w:t xml:space="preserve"> </w:t>
      </w:r>
      <w:r>
        <w:rPr>
          <w:rStyle w:val="12"/>
          <w:rFonts w:ascii="Times New Roman" w:hAnsi="Times New Roman"/>
          <w:szCs w:val="24"/>
        </w:rPr>
        <w:t xml:space="preserve">При передаче </w:t>
      </w:r>
      <w:r w:rsidR="007417E2">
        <w:rPr>
          <w:rStyle w:val="12"/>
          <w:rFonts w:ascii="Times New Roman" w:hAnsi="Times New Roman"/>
          <w:szCs w:val="24"/>
        </w:rPr>
        <w:t>Товара</w:t>
      </w:r>
      <w:r w:rsidR="003000EA" w:rsidRPr="00F12F6E">
        <w:rPr>
          <w:rStyle w:val="12"/>
          <w:rFonts w:ascii="Times New Roman" w:hAnsi="Times New Roman"/>
          <w:szCs w:val="24"/>
        </w:rPr>
        <w:t xml:space="preserve"> Заказчику Поставщик обязан предоставить соответствующие документы, подтверждающие качество и безопасность</w:t>
      </w:r>
      <w:r>
        <w:rPr>
          <w:rStyle w:val="12"/>
          <w:rFonts w:ascii="Times New Roman" w:hAnsi="Times New Roman"/>
          <w:szCs w:val="24"/>
        </w:rPr>
        <w:t xml:space="preserve"> </w:t>
      </w:r>
      <w:r w:rsidR="001B0D22">
        <w:rPr>
          <w:rStyle w:val="12"/>
          <w:rFonts w:ascii="Times New Roman" w:hAnsi="Times New Roman"/>
          <w:szCs w:val="24"/>
        </w:rPr>
        <w:t>Товара</w:t>
      </w:r>
      <w:r w:rsidR="003000EA" w:rsidRPr="00F12F6E">
        <w:rPr>
          <w:rStyle w:val="12"/>
          <w:rFonts w:ascii="Times New Roman" w:hAnsi="Times New Roman"/>
          <w:szCs w:val="24"/>
        </w:rPr>
        <w:t>, и передавать Заказчику надлежащим образом оформленные сопроводительные документы, в том числе: надлежащим образом заверенные  сертификаты соответств</w:t>
      </w:r>
      <w:r>
        <w:rPr>
          <w:rStyle w:val="12"/>
          <w:rFonts w:ascii="Times New Roman" w:hAnsi="Times New Roman"/>
          <w:szCs w:val="24"/>
        </w:rPr>
        <w:t>ия (декларации о соответствии), инструкция по эксплуатации на русском языке.</w:t>
      </w:r>
    </w:p>
    <w:p w:rsidR="003000EA" w:rsidRPr="00F12F6E" w:rsidRDefault="009E5D9E" w:rsidP="009E5D9E">
      <w:pPr>
        <w:pStyle w:val="22"/>
        <w:shd w:val="clear" w:color="auto" w:fill="FFFFFF"/>
        <w:ind w:firstLine="567"/>
        <w:jc w:val="both"/>
        <w:rPr>
          <w:sz w:val="24"/>
          <w:szCs w:val="24"/>
        </w:rPr>
      </w:pPr>
      <w:r>
        <w:rPr>
          <w:bCs/>
          <w:sz w:val="24"/>
          <w:szCs w:val="24"/>
          <w:lang w:eastAsia="ar-SA"/>
        </w:rPr>
        <w:t>6.4.</w:t>
      </w:r>
      <w:r w:rsidR="003000EA" w:rsidRPr="00F12F6E">
        <w:rPr>
          <w:bCs/>
          <w:sz w:val="24"/>
          <w:szCs w:val="24"/>
          <w:lang w:eastAsia="ar-SA"/>
        </w:rPr>
        <w:t xml:space="preserve"> </w:t>
      </w:r>
      <w:r>
        <w:rPr>
          <w:rStyle w:val="12"/>
          <w:szCs w:val="24"/>
        </w:rPr>
        <w:t>Пр</w:t>
      </w:r>
      <w:r w:rsidR="007417E2">
        <w:rPr>
          <w:rStyle w:val="12"/>
          <w:szCs w:val="24"/>
        </w:rPr>
        <w:t>иемка поставленного Товара</w:t>
      </w:r>
      <w:r>
        <w:rPr>
          <w:rStyle w:val="12"/>
          <w:szCs w:val="24"/>
        </w:rPr>
        <w:t xml:space="preserve"> по наименованию, </w:t>
      </w:r>
      <w:r w:rsidR="003000EA" w:rsidRPr="00F12F6E">
        <w:rPr>
          <w:rStyle w:val="12"/>
          <w:szCs w:val="24"/>
        </w:rPr>
        <w:t>качеству</w:t>
      </w:r>
      <w:r>
        <w:rPr>
          <w:rStyle w:val="12"/>
          <w:szCs w:val="24"/>
        </w:rPr>
        <w:t>, характеристикам показателей спецификации</w:t>
      </w:r>
      <w:r w:rsidR="003000EA" w:rsidRPr="00F12F6E">
        <w:rPr>
          <w:rStyle w:val="12"/>
          <w:szCs w:val="24"/>
        </w:rPr>
        <w:t xml:space="preserve"> осуществляется </w:t>
      </w:r>
      <w:r>
        <w:rPr>
          <w:rStyle w:val="12"/>
          <w:szCs w:val="24"/>
        </w:rPr>
        <w:t xml:space="preserve">после </w:t>
      </w:r>
      <w:r w:rsidR="007417E2">
        <w:rPr>
          <w:rStyle w:val="12"/>
          <w:szCs w:val="24"/>
        </w:rPr>
        <w:t>монтажных работ.</w:t>
      </w:r>
      <w:r w:rsidR="003000EA" w:rsidRPr="00F12F6E">
        <w:rPr>
          <w:rStyle w:val="12"/>
          <w:szCs w:val="24"/>
        </w:rPr>
        <w:t xml:space="preserve"> </w:t>
      </w:r>
    </w:p>
    <w:p w:rsidR="003000EA" w:rsidRPr="009E5D9E" w:rsidRDefault="009E5D9E" w:rsidP="009E5D9E">
      <w:pPr>
        <w:pStyle w:val="aa"/>
        <w:tabs>
          <w:tab w:val="left" w:pos="1276"/>
        </w:tabs>
        <w:spacing w:after="0" w:line="240" w:lineRule="auto"/>
        <w:ind w:left="0" w:firstLine="567"/>
        <w:jc w:val="both"/>
        <w:rPr>
          <w:rStyle w:val="12"/>
          <w:rFonts w:ascii="Times New Roman" w:hAnsi="Times New Roman"/>
          <w:bCs/>
          <w:szCs w:val="24"/>
          <w:lang w:eastAsia="ar-SA"/>
        </w:rPr>
      </w:pPr>
      <w:r>
        <w:rPr>
          <w:rFonts w:ascii="Times New Roman" w:hAnsi="Times New Roman"/>
          <w:bCs/>
          <w:sz w:val="24"/>
          <w:szCs w:val="24"/>
          <w:lang w:eastAsia="ar-SA"/>
        </w:rPr>
        <w:t>6.5</w:t>
      </w:r>
      <w:r w:rsidR="003000EA" w:rsidRPr="00F12F6E">
        <w:rPr>
          <w:rFonts w:ascii="Times New Roman" w:hAnsi="Times New Roman"/>
          <w:bCs/>
          <w:sz w:val="24"/>
          <w:szCs w:val="24"/>
          <w:lang w:eastAsia="ar-SA"/>
        </w:rPr>
        <w:t xml:space="preserve">.Обязанность по передаче </w:t>
      </w:r>
      <w:r w:rsidR="007417E2">
        <w:rPr>
          <w:rFonts w:ascii="Times New Roman" w:hAnsi="Times New Roman"/>
          <w:bCs/>
          <w:sz w:val="24"/>
          <w:szCs w:val="24"/>
          <w:lang w:eastAsia="ar-SA"/>
        </w:rPr>
        <w:t>и монтажу Товара</w:t>
      </w:r>
      <w:r>
        <w:rPr>
          <w:rFonts w:ascii="Times New Roman" w:hAnsi="Times New Roman"/>
          <w:bCs/>
          <w:sz w:val="24"/>
          <w:szCs w:val="24"/>
          <w:lang w:eastAsia="ar-SA"/>
        </w:rPr>
        <w:t xml:space="preserve"> </w:t>
      </w:r>
      <w:r w:rsidR="003000EA" w:rsidRPr="00F12F6E">
        <w:rPr>
          <w:rFonts w:ascii="Times New Roman" w:hAnsi="Times New Roman"/>
          <w:bCs/>
          <w:sz w:val="24"/>
          <w:szCs w:val="24"/>
          <w:lang w:eastAsia="ar-SA"/>
        </w:rPr>
        <w:t>считается исполненной с момента подписания товарных накладных Заказчиком.</w:t>
      </w:r>
    </w:p>
    <w:p w:rsidR="003000EA" w:rsidRPr="00F12F6E" w:rsidRDefault="009E5D9E" w:rsidP="009E5D9E">
      <w:pPr>
        <w:pStyle w:val="sdfootnote"/>
        <w:spacing w:before="0" w:beforeAutospacing="0" w:after="0"/>
        <w:ind w:firstLine="567"/>
        <w:rPr>
          <w:rStyle w:val="12"/>
          <w:color w:val="000000"/>
          <w:szCs w:val="24"/>
        </w:rPr>
      </w:pPr>
      <w:r>
        <w:rPr>
          <w:sz w:val="24"/>
          <w:szCs w:val="24"/>
        </w:rPr>
        <w:t>6.6</w:t>
      </w:r>
      <w:r w:rsidR="003000EA" w:rsidRPr="00F12F6E">
        <w:rPr>
          <w:sz w:val="24"/>
          <w:szCs w:val="24"/>
        </w:rPr>
        <w:t xml:space="preserve">. При обнаружении факта </w:t>
      </w:r>
      <w:r w:rsidR="003000EA" w:rsidRPr="00F12F6E">
        <w:rPr>
          <w:rStyle w:val="12"/>
          <w:color w:val="000000"/>
          <w:szCs w:val="24"/>
        </w:rPr>
        <w:t xml:space="preserve">ненадлежащего качества, Заказчик обязан сделать отметку об этом в накладной, а также составить Акт претензий в 2-х экземплярах, один из которых направить Поставщику. Поставщик обязан произвести замену </w:t>
      </w:r>
      <w:r w:rsidR="001B0D22">
        <w:rPr>
          <w:rStyle w:val="12"/>
          <w:color w:val="000000"/>
          <w:szCs w:val="24"/>
        </w:rPr>
        <w:t>Товара</w:t>
      </w:r>
      <w:r>
        <w:rPr>
          <w:rStyle w:val="12"/>
          <w:color w:val="000000"/>
          <w:szCs w:val="24"/>
        </w:rPr>
        <w:t xml:space="preserve"> на качественное</w:t>
      </w:r>
      <w:r w:rsidR="003000EA" w:rsidRPr="00F12F6E">
        <w:rPr>
          <w:rStyle w:val="12"/>
          <w:color w:val="000000"/>
          <w:szCs w:val="24"/>
        </w:rPr>
        <w:t xml:space="preserve"> в течение 1 (одного) рабочего дня со дня получения претензии с отнесением</w:t>
      </w:r>
      <w:r>
        <w:rPr>
          <w:rStyle w:val="12"/>
          <w:color w:val="000000"/>
          <w:szCs w:val="24"/>
        </w:rPr>
        <w:t xml:space="preserve"> всех расходов на Поставщика.</w:t>
      </w:r>
    </w:p>
    <w:p w:rsidR="003000EA" w:rsidRPr="00F12F6E" w:rsidRDefault="00F409BF" w:rsidP="003000EA">
      <w:pPr>
        <w:pStyle w:val="sdfootnote"/>
        <w:spacing w:before="0" w:beforeAutospacing="0" w:after="0"/>
        <w:ind w:firstLine="567"/>
        <w:rPr>
          <w:rStyle w:val="12"/>
          <w:color w:val="000000"/>
          <w:szCs w:val="24"/>
        </w:rPr>
      </w:pPr>
      <w:r>
        <w:rPr>
          <w:rStyle w:val="12"/>
          <w:color w:val="000000"/>
          <w:szCs w:val="24"/>
        </w:rPr>
        <w:t>6.7</w:t>
      </w:r>
      <w:r w:rsidR="003000EA" w:rsidRPr="00F12F6E">
        <w:rPr>
          <w:rStyle w:val="12"/>
          <w:color w:val="000000"/>
          <w:szCs w:val="24"/>
        </w:rPr>
        <w:t>. Пр</w:t>
      </w:r>
      <w:r w:rsidR="007417E2">
        <w:rPr>
          <w:rStyle w:val="12"/>
          <w:color w:val="000000"/>
          <w:szCs w:val="24"/>
        </w:rPr>
        <w:t xml:space="preserve">и обнаружении недостатков Товара </w:t>
      </w:r>
      <w:r w:rsidR="003000EA" w:rsidRPr="00F12F6E">
        <w:rPr>
          <w:rStyle w:val="12"/>
          <w:color w:val="000000"/>
          <w:szCs w:val="24"/>
        </w:rPr>
        <w:t>в процессе его использования Заказчиком (пр</w:t>
      </w:r>
      <w:r w:rsidR="009E5D9E">
        <w:rPr>
          <w:rStyle w:val="12"/>
          <w:color w:val="000000"/>
          <w:szCs w:val="24"/>
        </w:rPr>
        <w:t xml:space="preserve">и условии, что недостатки </w:t>
      </w:r>
      <w:r w:rsidR="007417E2">
        <w:rPr>
          <w:rStyle w:val="12"/>
          <w:color w:val="000000"/>
          <w:szCs w:val="24"/>
        </w:rPr>
        <w:t>Товара</w:t>
      </w:r>
      <w:r w:rsidR="003000EA" w:rsidRPr="00F12F6E">
        <w:rPr>
          <w:rStyle w:val="12"/>
          <w:color w:val="000000"/>
          <w:szCs w:val="24"/>
        </w:rPr>
        <w:t xml:space="preserve"> не могли быть установле</w:t>
      </w:r>
      <w:r w:rsidR="009E5D9E">
        <w:rPr>
          <w:rStyle w:val="12"/>
          <w:color w:val="000000"/>
          <w:szCs w:val="24"/>
        </w:rPr>
        <w:t xml:space="preserve">ны Заказчиком при приемке </w:t>
      </w:r>
      <w:r w:rsidR="001B0D22">
        <w:rPr>
          <w:rStyle w:val="12"/>
          <w:color w:val="000000"/>
          <w:szCs w:val="24"/>
        </w:rPr>
        <w:t>Товара</w:t>
      </w:r>
      <w:r w:rsidR="003000EA" w:rsidRPr="00F12F6E">
        <w:rPr>
          <w:rStyle w:val="12"/>
          <w:color w:val="000000"/>
          <w:szCs w:val="24"/>
        </w:rPr>
        <w:t>), Заказчик обязан незамедлительно известить Поставщика о выявлен</w:t>
      </w:r>
      <w:r w:rsidR="009E5D9E">
        <w:rPr>
          <w:rStyle w:val="12"/>
          <w:color w:val="000000"/>
          <w:szCs w:val="24"/>
        </w:rPr>
        <w:t>ных недостатках</w:t>
      </w:r>
      <w:r w:rsidR="007417E2">
        <w:rPr>
          <w:rStyle w:val="12"/>
          <w:color w:val="000000"/>
          <w:szCs w:val="24"/>
        </w:rPr>
        <w:t xml:space="preserve"> Товара</w:t>
      </w:r>
      <w:r w:rsidR="003000EA" w:rsidRPr="00F12F6E">
        <w:rPr>
          <w:rStyle w:val="12"/>
          <w:color w:val="000000"/>
          <w:szCs w:val="24"/>
        </w:rPr>
        <w:t xml:space="preserve">. Вызов уполномоченного представителя Поставщика обязателен для составления Акта претензий в 2-х экземплярах, фиксирующего </w:t>
      </w:r>
      <w:r w:rsidR="009E5D9E">
        <w:rPr>
          <w:rStyle w:val="12"/>
          <w:color w:val="000000"/>
          <w:szCs w:val="24"/>
        </w:rPr>
        <w:t xml:space="preserve">недостатки качества </w:t>
      </w:r>
      <w:r w:rsidR="001B0D22">
        <w:rPr>
          <w:rStyle w:val="12"/>
          <w:color w:val="000000"/>
          <w:szCs w:val="24"/>
        </w:rPr>
        <w:t>Товара</w:t>
      </w:r>
      <w:r w:rsidR="003000EA" w:rsidRPr="00F12F6E">
        <w:rPr>
          <w:rStyle w:val="12"/>
          <w:color w:val="000000"/>
          <w:szCs w:val="24"/>
        </w:rPr>
        <w:t xml:space="preserve">, который подписывают представители Заказчика и Поставщика. В случае неявки Поставщика Акт претензий составляется Заказчиком в одностороннем порядке в 2-х экземплярах, один из которых направляется  Поставщику. </w:t>
      </w:r>
    </w:p>
    <w:p w:rsidR="003000EA" w:rsidRPr="00F12F6E" w:rsidRDefault="00F409BF" w:rsidP="003000EA">
      <w:pPr>
        <w:pStyle w:val="sdfootnote"/>
        <w:spacing w:before="0" w:beforeAutospacing="0" w:after="0"/>
        <w:ind w:firstLine="567"/>
        <w:rPr>
          <w:rStyle w:val="12"/>
          <w:color w:val="000000"/>
          <w:szCs w:val="24"/>
        </w:rPr>
      </w:pPr>
      <w:r>
        <w:rPr>
          <w:rStyle w:val="12"/>
          <w:color w:val="000000"/>
          <w:szCs w:val="24"/>
        </w:rPr>
        <w:t>6.8</w:t>
      </w:r>
      <w:r w:rsidR="003000EA" w:rsidRPr="00F12F6E">
        <w:rPr>
          <w:rStyle w:val="12"/>
          <w:color w:val="000000"/>
          <w:szCs w:val="24"/>
        </w:rPr>
        <w:t>. Акты претензий являются основаниями для начислений Заказчиком Поставщ</w:t>
      </w:r>
      <w:r w:rsidR="00472E36">
        <w:rPr>
          <w:rStyle w:val="12"/>
          <w:color w:val="000000"/>
          <w:szCs w:val="24"/>
        </w:rPr>
        <w:t>ику штрафов, предусмотренных п.5</w:t>
      </w:r>
      <w:r w:rsidR="003000EA" w:rsidRPr="00F12F6E">
        <w:rPr>
          <w:rStyle w:val="12"/>
          <w:color w:val="000000"/>
          <w:szCs w:val="24"/>
        </w:rPr>
        <w:t xml:space="preserve">.2. настоящего </w:t>
      </w:r>
      <w:r w:rsidR="003000EA" w:rsidRPr="00F12F6E">
        <w:rPr>
          <w:rStyle w:val="12"/>
          <w:szCs w:val="24"/>
        </w:rPr>
        <w:t>Договора</w:t>
      </w:r>
      <w:r w:rsidR="003000EA" w:rsidRPr="00F12F6E">
        <w:rPr>
          <w:rStyle w:val="12"/>
          <w:color w:val="000000"/>
          <w:szCs w:val="24"/>
        </w:rPr>
        <w:t>.</w:t>
      </w:r>
    </w:p>
    <w:p w:rsidR="00072B25" w:rsidRDefault="00F409BF" w:rsidP="00072B25">
      <w:pPr>
        <w:pStyle w:val="aa"/>
        <w:tabs>
          <w:tab w:val="left" w:pos="1276"/>
        </w:tabs>
        <w:spacing w:line="240" w:lineRule="auto"/>
        <w:ind w:left="0" w:firstLine="567"/>
        <w:jc w:val="both"/>
        <w:rPr>
          <w:rStyle w:val="12"/>
          <w:rFonts w:ascii="Times New Roman" w:hAnsi="Times New Roman"/>
          <w:szCs w:val="24"/>
        </w:rPr>
      </w:pPr>
      <w:r>
        <w:rPr>
          <w:rStyle w:val="12"/>
          <w:rFonts w:ascii="Times New Roman" w:hAnsi="Times New Roman"/>
          <w:szCs w:val="24"/>
        </w:rPr>
        <w:t>6.9</w:t>
      </w:r>
      <w:r w:rsidR="003000EA" w:rsidRPr="00F12F6E">
        <w:rPr>
          <w:rStyle w:val="12"/>
          <w:rFonts w:ascii="Times New Roman" w:hAnsi="Times New Roman"/>
          <w:szCs w:val="24"/>
        </w:rPr>
        <w:t>. В случае</w:t>
      </w:r>
      <w:proofErr w:type="gramStart"/>
      <w:r w:rsidR="003000EA" w:rsidRPr="00F12F6E">
        <w:rPr>
          <w:rStyle w:val="12"/>
          <w:rFonts w:ascii="Times New Roman" w:hAnsi="Times New Roman"/>
          <w:szCs w:val="24"/>
        </w:rPr>
        <w:t>,</w:t>
      </w:r>
      <w:proofErr w:type="gramEnd"/>
      <w:r w:rsidR="003000EA" w:rsidRPr="00F12F6E">
        <w:rPr>
          <w:rStyle w:val="12"/>
          <w:rFonts w:ascii="Times New Roman" w:hAnsi="Times New Roman"/>
          <w:szCs w:val="24"/>
        </w:rPr>
        <w:t xml:space="preserve"> если Поставщик</w:t>
      </w:r>
      <w:r w:rsidR="009E5D9E">
        <w:rPr>
          <w:rStyle w:val="12"/>
          <w:rFonts w:ascii="Times New Roman" w:hAnsi="Times New Roman"/>
          <w:szCs w:val="24"/>
        </w:rPr>
        <w:t xml:space="preserve"> оспаривает факт поставки </w:t>
      </w:r>
      <w:r w:rsidR="007417E2">
        <w:rPr>
          <w:rStyle w:val="12"/>
          <w:rFonts w:ascii="Times New Roman" w:hAnsi="Times New Roman"/>
          <w:szCs w:val="24"/>
        </w:rPr>
        <w:t>Товара</w:t>
      </w:r>
      <w:r w:rsidR="003000EA" w:rsidRPr="00F12F6E">
        <w:rPr>
          <w:rStyle w:val="12"/>
          <w:rFonts w:ascii="Times New Roman" w:hAnsi="Times New Roman"/>
          <w:szCs w:val="24"/>
        </w:rPr>
        <w:t xml:space="preserve"> ненадлежащего качества, Поставщик привлекает для выявле</w:t>
      </w:r>
      <w:r w:rsidR="009E5D9E">
        <w:rPr>
          <w:rStyle w:val="12"/>
          <w:rFonts w:ascii="Times New Roman" w:hAnsi="Times New Roman"/>
          <w:szCs w:val="24"/>
        </w:rPr>
        <w:t xml:space="preserve">ния характера недостатков </w:t>
      </w:r>
      <w:r w:rsidR="007417E2">
        <w:rPr>
          <w:rStyle w:val="12"/>
          <w:rFonts w:ascii="Times New Roman" w:hAnsi="Times New Roman"/>
          <w:szCs w:val="24"/>
        </w:rPr>
        <w:t>Товара</w:t>
      </w:r>
      <w:r w:rsidR="003000EA" w:rsidRPr="00F12F6E">
        <w:rPr>
          <w:rStyle w:val="12"/>
          <w:rFonts w:ascii="Times New Roman" w:hAnsi="Times New Roman"/>
          <w:szCs w:val="24"/>
        </w:rPr>
        <w:t xml:space="preserve"> независимого эксперта (экспертную организацию). Оплата услуг эксперта осуществляется за счет Поставщика. Поставщ</w:t>
      </w:r>
      <w:r w:rsidR="009E5D9E">
        <w:rPr>
          <w:rStyle w:val="12"/>
          <w:rFonts w:ascii="Times New Roman" w:hAnsi="Times New Roman"/>
          <w:szCs w:val="24"/>
        </w:rPr>
        <w:t xml:space="preserve">ик отвечает за недостатки </w:t>
      </w:r>
      <w:r w:rsidR="007417E2">
        <w:rPr>
          <w:rStyle w:val="12"/>
          <w:rFonts w:ascii="Times New Roman" w:hAnsi="Times New Roman"/>
          <w:szCs w:val="24"/>
        </w:rPr>
        <w:t>Товара</w:t>
      </w:r>
      <w:r w:rsidR="003000EA" w:rsidRPr="00F12F6E">
        <w:rPr>
          <w:rStyle w:val="12"/>
          <w:rFonts w:ascii="Times New Roman" w:hAnsi="Times New Roman"/>
          <w:szCs w:val="24"/>
        </w:rPr>
        <w:t>, возникшие до его передачи Заказчику или по причинам, возникшим до этого момента. В случае получения заключения экспертизы, подтверждающ</w:t>
      </w:r>
      <w:r w:rsidR="009E5D9E">
        <w:rPr>
          <w:rStyle w:val="12"/>
          <w:rFonts w:ascii="Times New Roman" w:hAnsi="Times New Roman"/>
          <w:szCs w:val="24"/>
        </w:rPr>
        <w:t xml:space="preserve">его ненадлежащее качество </w:t>
      </w:r>
      <w:r w:rsidR="007417E2">
        <w:rPr>
          <w:rStyle w:val="12"/>
          <w:rFonts w:ascii="Times New Roman" w:hAnsi="Times New Roman"/>
          <w:szCs w:val="24"/>
        </w:rPr>
        <w:t>Товара</w:t>
      </w:r>
      <w:r w:rsidR="009E5D9E">
        <w:rPr>
          <w:rStyle w:val="12"/>
          <w:rFonts w:ascii="Times New Roman" w:hAnsi="Times New Roman"/>
          <w:szCs w:val="24"/>
        </w:rPr>
        <w:t xml:space="preserve">, оформляется возврат </w:t>
      </w:r>
      <w:r w:rsidR="007417E2">
        <w:rPr>
          <w:rStyle w:val="12"/>
          <w:rFonts w:ascii="Times New Roman" w:hAnsi="Times New Roman"/>
          <w:szCs w:val="24"/>
        </w:rPr>
        <w:t>Товара</w:t>
      </w:r>
      <w:r w:rsidR="003000EA" w:rsidRPr="00F12F6E">
        <w:rPr>
          <w:rStyle w:val="12"/>
          <w:rFonts w:ascii="Times New Roman" w:hAnsi="Times New Roman"/>
          <w:szCs w:val="24"/>
        </w:rPr>
        <w:t>.</w:t>
      </w:r>
      <w:bookmarkEnd w:id="0"/>
    </w:p>
    <w:p w:rsidR="001B0D22" w:rsidRDefault="001B0D22" w:rsidP="00072B25">
      <w:pPr>
        <w:pStyle w:val="aa"/>
        <w:tabs>
          <w:tab w:val="left" w:pos="1276"/>
        </w:tabs>
        <w:spacing w:line="240" w:lineRule="auto"/>
        <w:ind w:left="0" w:firstLine="567"/>
        <w:jc w:val="both"/>
        <w:rPr>
          <w:rStyle w:val="12"/>
          <w:rFonts w:ascii="Times New Roman" w:hAnsi="Times New Roman"/>
          <w:szCs w:val="24"/>
        </w:rPr>
      </w:pPr>
    </w:p>
    <w:p w:rsidR="006D6AA8" w:rsidRPr="00072B25" w:rsidRDefault="003000EA" w:rsidP="002A6204">
      <w:pPr>
        <w:pStyle w:val="aa"/>
        <w:tabs>
          <w:tab w:val="left" w:pos="1276"/>
        </w:tabs>
        <w:spacing w:line="240" w:lineRule="auto"/>
        <w:ind w:left="0" w:firstLine="567"/>
        <w:jc w:val="center"/>
        <w:rPr>
          <w:rFonts w:ascii="Times New Roman" w:hAnsi="Times New Roman"/>
          <w:b/>
          <w:sz w:val="24"/>
          <w:szCs w:val="24"/>
        </w:rPr>
      </w:pPr>
      <w:r w:rsidRPr="00072B25">
        <w:rPr>
          <w:rFonts w:ascii="Times New Roman" w:hAnsi="Times New Roman"/>
          <w:b/>
          <w:sz w:val="24"/>
          <w:szCs w:val="24"/>
        </w:rPr>
        <w:t>7.</w:t>
      </w:r>
      <w:r w:rsidR="002A6204">
        <w:rPr>
          <w:rFonts w:ascii="Times New Roman" w:hAnsi="Times New Roman"/>
          <w:b/>
          <w:sz w:val="24"/>
          <w:szCs w:val="24"/>
        </w:rPr>
        <w:t xml:space="preserve"> </w:t>
      </w:r>
      <w:r w:rsidRPr="00072B25">
        <w:rPr>
          <w:rFonts w:ascii="Times New Roman" w:hAnsi="Times New Roman"/>
          <w:b/>
          <w:sz w:val="24"/>
          <w:szCs w:val="24"/>
        </w:rPr>
        <w:t>Сроки действия договора</w:t>
      </w:r>
    </w:p>
    <w:p w:rsidR="007B5257" w:rsidRDefault="003000EA" w:rsidP="00E342F3">
      <w:pPr>
        <w:pStyle w:val="aa"/>
        <w:numPr>
          <w:ilvl w:val="1"/>
          <w:numId w:val="13"/>
        </w:numPr>
        <w:tabs>
          <w:tab w:val="left" w:pos="851"/>
          <w:tab w:val="left" w:pos="1701"/>
        </w:tabs>
        <w:spacing w:after="0" w:line="240" w:lineRule="auto"/>
        <w:ind w:left="0" w:firstLine="426"/>
        <w:jc w:val="both"/>
        <w:rPr>
          <w:rFonts w:ascii="Times New Roman" w:hAnsi="Times New Roman"/>
          <w:sz w:val="24"/>
          <w:szCs w:val="24"/>
        </w:rPr>
      </w:pPr>
      <w:r w:rsidRPr="00F12F6E">
        <w:rPr>
          <w:rFonts w:ascii="Times New Roman" w:hAnsi="Times New Roman"/>
          <w:sz w:val="24"/>
          <w:szCs w:val="24"/>
        </w:rPr>
        <w:lastRenderedPageBreak/>
        <w:t xml:space="preserve">Договор вступает в силу со дня его подписания Сторонами и </w:t>
      </w:r>
      <w:r w:rsidRPr="00E474A3">
        <w:rPr>
          <w:rFonts w:ascii="Times New Roman" w:hAnsi="Times New Roman"/>
          <w:sz w:val="24"/>
          <w:szCs w:val="24"/>
        </w:rPr>
        <w:t>действует по 31.12.20</w:t>
      </w:r>
      <w:r w:rsidR="00C342DD">
        <w:rPr>
          <w:rFonts w:ascii="Times New Roman" w:hAnsi="Times New Roman"/>
          <w:sz w:val="24"/>
          <w:szCs w:val="24"/>
        </w:rPr>
        <w:t>21</w:t>
      </w:r>
      <w:r w:rsidR="00BF7409" w:rsidRPr="00E474A3">
        <w:rPr>
          <w:rFonts w:ascii="Times New Roman" w:hAnsi="Times New Roman"/>
          <w:sz w:val="24"/>
          <w:szCs w:val="24"/>
        </w:rPr>
        <w:t xml:space="preserve"> </w:t>
      </w:r>
      <w:r w:rsidRPr="00E474A3">
        <w:rPr>
          <w:rFonts w:ascii="Times New Roman" w:hAnsi="Times New Roman"/>
          <w:sz w:val="24"/>
          <w:szCs w:val="24"/>
        </w:rPr>
        <w:t>г.</w:t>
      </w:r>
    </w:p>
    <w:p w:rsidR="00E342F3" w:rsidRPr="00DE2D73" w:rsidRDefault="00E342F3" w:rsidP="00E342F3">
      <w:pPr>
        <w:pStyle w:val="aa"/>
        <w:tabs>
          <w:tab w:val="left" w:pos="851"/>
          <w:tab w:val="left" w:pos="1701"/>
        </w:tabs>
        <w:spacing w:after="0" w:line="240" w:lineRule="auto"/>
        <w:ind w:left="426"/>
        <w:jc w:val="both"/>
        <w:rPr>
          <w:rFonts w:ascii="Times New Roman" w:hAnsi="Times New Roman"/>
          <w:sz w:val="24"/>
          <w:szCs w:val="24"/>
        </w:rPr>
      </w:pPr>
    </w:p>
    <w:p w:rsidR="003000EA" w:rsidRPr="00E342F3" w:rsidRDefault="003000EA" w:rsidP="00E342F3">
      <w:pPr>
        <w:pStyle w:val="aa"/>
        <w:numPr>
          <w:ilvl w:val="0"/>
          <w:numId w:val="13"/>
        </w:numPr>
        <w:jc w:val="center"/>
        <w:rPr>
          <w:rFonts w:ascii="Times New Roman" w:hAnsi="Times New Roman"/>
          <w:b/>
          <w:sz w:val="24"/>
          <w:szCs w:val="24"/>
        </w:rPr>
      </w:pPr>
      <w:r w:rsidRPr="00E342F3">
        <w:rPr>
          <w:rFonts w:ascii="Times New Roman" w:hAnsi="Times New Roman"/>
          <w:b/>
          <w:sz w:val="24"/>
          <w:szCs w:val="24"/>
        </w:rPr>
        <w:t>Изменение и расторжение договора</w:t>
      </w:r>
    </w:p>
    <w:p w:rsidR="003000EA" w:rsidRDefault="003000EA" w:rsidP="00E342F3">
      <w:pPr>
        <w:pStyle w:val="aa"/>
        <w:numPr>
          <w:ilvl w:val="1"/>
          <w:numId w:val="13"/>
        </w:numPr>
        <w:tabs>
          <w:tab w:val="left" w:pos="851"/>
          <w:tab w:val="left" w:pos="1701"/>
        </w:tabs>
        <w:spacing w:after="0" w:line="240" w:lineRule="auto"/>
        <w:ind w:left="0" w:firstLine="426"/>
        <w:jc w:val="both"/>
        <w:rPr>
          <w:rFonts w:ascii="Times New Roman" w:hAnsi="Times New Roman"/>
          <w:sz w:val="24"/>
          <w:szCs w:val="24"/>
        </w:rPr>
      </w:pPr>
      <w:r w:rsidRPr="00E342F3">
        <w:rPr>
          <w:rFonts w:ascii="Times New Roman" w:hAnsi="Times New Roman"/>
          <w:sz w:val="24"/>
          <w:szCs w:val="24"/>
        </w:rPr>
        <w:t xml:space="preserve">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 При этом информация </w:t>
      </w:r>
      <w:proofErr w:type="gramStart"/>
      <w:r w:rsidRPr="00E342F3">
        <w:rPr>
          <w:rFonts w:ascii="Times New Roman" w:hAnsi="Times New Roman"/>
          <w:sz w:val="24"/>
          <w:szCs w:val="24"/>
        </w:rPr>
        <w:t>о</w:t>
      </w:r>
      <w:proofErr w:type="gramEnd"/>
      <w:r w:rsidRPr="00E342F3">
        <w:rPr>
          <w:rFonts w:ascii="Times New Roman" w:hAnsi="Times New Roman"/>
          <w:sz w:val="24"/>
          <w:szCs w:val="24"/>
        </w:rPr>
        <w:t xml:space="preserve"> Исполнителе, с которым договор был расторгнут в одностороннем порядке, направляется в установленном действующим законодательством порядке в реестр недобросовестных поставщиков.</w:t>
      </w:r>
    </w:p>
    <w:p w:rsidR="003000EA" w:rsidRDefault="003000EA" w:rsidP="00E342F3">
      <w:pPr>
        <w:pStyle w:val="aa"/>
        <w:numPr>
          <w:ilvl w:val="1"/>
          <w:numId w:val="13"/>
        </w:numPr>
        <w:tabs>
          <w:tab w:val="left" w:pos="851"/>
          <w:tab w:val="left" w:pos="1701"/>
        </w:tabs>
        <w:spacing w:after="0" w:line="240" w:lineRule="auto"/>
        <w:ind w:left="0" w:firstLine="426"/>
        <w:jc w:val="both"/>
        <w:rPr>
          <w:rFonts w:ascii="Times New Roman" w:hAnsi="Times New Roman"/>
          <w:sz w:val="24"/>
          <w:szCs w:val="24"/>
        </w:rPr>
      </w:pPr>
      <w:r w:rsidRPr="00E342F3">
        <w:rPr>
          <w:rFonts w:ascii="Times New Roman" w:hAnsi="Times New Roman"/>
          <w:sz w:val="24"/>
          <w:szCs w:val="24"/>
        </w:rPr>
        <w:t>При исполнении договора не допускается перемена Исполнителя, за исключением случая, если новый исполнитель является правопреемником Исполнителя по такому договору вследствие реорганизации юридического лица в форме преобразования, слияния или присоединения.</w:t>
      </w:r>
    </w:p>
    <w:p w:rsidR="003000EA" w:rsidRDefault="003000EA" w:rsidP="00E342F3">
      <w:pPr>
        <w:pStyle w:val="aa"/>
        <w:numPr>
          <w:ilvl w:val="1"/>
          <w:numId w:val="13"/>
        </w:numPr>
        <w:tabs>
          <w:tab w:val="left" w:pos="851"/>
          <w:tab w:val="left" w:pos="1701"/>
        </w:tabs>
        <w:spacing w:after="0" w:line="240" w:lineRule="auto"/>
        <w:ind w:left="0" w:firstLine="426"/>
        <w:jc w:val="both"/>
        <w:rPr>
          <w:rFonts w:ascii="Times New Roman" w:hAnsi="Times New Roman"/>
          <w:sz w:val="24"/>
          <w:szCs w:val="24"/>
        </w:rPr>
      </w:pPr>
      <w:bookmarkStart w:id="1" w:name="_ref_580768"/>
      <w:r w:rsidRPr="00E342F3">
        <w:rPr>
          <w:rFonts w:ascii="Times New Roman" w:hAnsi="Times New Roman"/>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bookmarkEnd w:id="1"/>
    </w:p>
    <w:p w:rsidR="003000EA" w:rsidRPr="00E342F3" w:rsidRDefault="003000EA" w:rsidP="00E342F3">
      <w:pPr>
        <w:pStyle w:val="aa"/>
        <w:numPr>
          <w:ilvl w:val="1"/>
          <w:numId w:val="13"/>
        </w:numPr>
        <w:tabs>
          <w:tab w:val="left" w:pos="851"/>
          <w:tab w:val="left" w:pos="1701"/>
        </w:tabs>
        <w:spacing w:after="0" w:line="240" w:lineRule="auto"/>
        <w:ind w:left="0" w:firstLine="426"/>
        <w:jc w:val="both"/>
        <w:rPr>
          <w:rFonts w:ascii="Times New Roman" w:hAnsi="Times New Roman"/>
          <w:sz w:val="24"/>
          <w:szCs w:val="24"/>
        </w:rPr>
      </w:pPr>
      <w:bookmarkStart w:id="2" w:name="_ref_580769"/>
      <w:r w:rsidRPr="00E342F3">
        <w:rPr>
          <w:rFonts w:ascii="Times New Roman" w:hAnsi="Times New Roman"/>
          <w:sz w:val="24"/>
          <w:szCs w:val="24"/>
        </w:rPr>
        <w:t>Договор может быть расторгнут Заказчиком в одностороннем порядке в случае:</w:t>
      </w:r>
    </w:p>
    <w:p w:rsidR="003000EA" w:rsidRPr="00F12F6E" w:rsidRDefault="003000EA" w:rsidP="00E342F3">
      <w:pPr>
        <w:pStyle w:val="20"/>
        <w:keepNext w:val="0"/>
        <w:numPr>
          <w:ilvl w:val="0"/>
          <w:numId w:val="27"/>
        </w:numPr>
        <w:ind w:left="0" w:firstLine="426"/>
        <w:jc w:val="both"/>
        <w:rPr>
          <w:i/>
          <w:sz w:val="24"/>
          <w:szCs w:val="24"/>
        </w:rPr>
      </w:pPr>
      <w:r w:rsidRPr="00F12F6E">
        <w:rPr>
          <w:sz w:val="24"/>
          <w:szCs w:val="24"/>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3000EA" w:rsidRPr="00F12F6E" w:rsidRDefault="003000EA" w:rsidP="00E342F3">
      <w:pPr>
        <w:pStyle w:val="ad"/>
        <w:numPr>
          <w:ilvl w:val="0"/>
          <w:numId w:val="27"/>
        </w:numPr>
        <w:spacing w:before="0" w:beforeAutospacing="0" w:after="0" w:afterAutospacing="0"/>
        <w:ind w:left="0" w:firstLine="426"/>
        <w:jc w:val="both"/>
      </w:pPr>
      <w:r w:rsidRPr="00F12F6E">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3000EA" w:rsidRPr="00F12F6E" w:rsidRDefault="003000EA" w:rsidP="00E342F3">
      <w:pPr>
        <w:pStyle w:val="ad"/>
        <w:numPr>
          <w:ilvl w:val="0"/>
          <w:numId w:val="27"/>
        </w:numPr>
        <w:spacing w:before="0" w:beforeAutospacing="0" w:after="0" w:afterAutospacing="0"/>
        <w:ind w:left="0" w:firstLine="426"/>
        <w:jc w:val="both"/>
      </w:pPr>
      <w:r w:rsidRPr="00F12F6E">
        <w:t>неоднократного (два и более) или существенного (более тридцати дней) нарушения сроков оказания услуг, указанных в договоре.</w:t>
      </w:r>
    </w:p>
    <w:p w:rsidR="003000EA" w:rsidRPr="00E342F3" w:rsidRDefault="003000EA" w:rsidP="00E342F3">
      <w:pPr>
        <w:pStyle w:val="aa"/>
        <w:numPr>
          <w:ilvl w:val="1"/>
          <w:numId w:val="13"/>
        </w:numPr>
        <w:tabs>
          <w:tab w:val="left" w:pos="851"/>
          <w:tab w:val="left" w:pos="1701"/>
        </w:tabs>
        <w:spacing w:after="0" w:line="240" w:lineRule="auto"/>
        <w:ind w:left="0" w:firstLine="426"/>
        <w:jc w:val="both"/>
        <w:rPr>
          <w:rFonts w:ascii="Times New Roman" w:hAnsi="Times New Roman"/>
          <w:sz w:val="24"/>
          <w:szCs w:val="24"/>
        </w:rPr>
      </w:pPr>
      <w:bookmarkStart w:id="3" w:name="_ref_580777"/>
      <w:bookmarkEnd w:id="2"/>
      <w:r w:rsidRPr="00E342F3">
        <w:rPr>
          <w:rFonts w:ascii="Times New Roman" w:hAnsi="Times New Roman"/>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bookmarkEnd w:id="3"/>
    </w:p>
    <w:p w:rsidR="00235CDA" w:rsidRPr="00E342F3" w:rsidRDefault="00235CDA" w:rsidP="00E342F3">
      <w:pPr>
        <w:rPr>
          <w:b/>
          <w:sz w:val="24"/>
          <w:szCs w:val="24"/>
        </w:rPr>
      </w:pPr>
    </w:p>
    <w:p w:rsidR="003000EA" w:rsidRDefault="003000EA" w:rsidP="00E342F3">
      <w:pPr>
        <w:pStyle w:val="aa"/>
        <w:numPr>
          <w:ilvl w:val="0"/>
          <w:numId w:val="13"/>
        </w:numPr>
        <w:jc w:val="center"/>
        <w:rPr>
          <w:rFonts w:ascii="Times New Roman" w:hAnsi="Times New Roman"/>
          <w:b/>
          <w:sz w:val="24"/>
          <w:szCs w:val="24"/>
        </w:rPr>
      </w:pPr>
      <w:r w:rsidRPr="00E342F3">
        <w:rPr>
          <w:rFonts w:ascii="Times New Roman" w:hAnsi="Times New Roman"/>
          <w:b/>
          <w:sz w:val="24"/>
          <w:szCs w:val="24"/>
        </w:rPr>
        <w:t>Порядок урегулирования споров</w:t>
      </w:r>
    </w:p>
    <w:p w:rsidR="003000EA" w:rsidRDefault="003000EA" w:rsidP="00E342F3">
      <w:pPr>
        <w:pStyle w:val="aa"/>
        <w:numPr>
          <w:ilvl w:val="1"/>
          <w:numId w:val="13"/>
        </w:numPr>
        <w:tabs>
          <w:tab w:val="left" w:pos="851"/>
          <w:tab w:val="left" w:pos="1701"/>
        </w:tabs>
        <w:spacing w:after="0" w:line="240" w:lineRule="auto"/>
        <w:ind w:left="0" w:firstLine="426"/>
        <w:jc w:val="both"/>
        <w:rPr>
          <w:rFonts w:ascii="Times New Roman" w:hAnsi="Times New Roman"/>
          <w:sz w:val="24"/>
          <w:szCs w:val="24"/>
        </w:rPr>
      </w:pPr>
      <w:r w:rsidRPr="00E342F3">
        <w:rPr>
          <w:rFonts w:ascii="Times New Roman" w:hAnsi="Times New Roman"/>
          <w:sz w:val="24"/>
          <w:szCs w:val="24"/>
        </w:rPr>
        <w:t>Все споры и разногласия, возникшие в связи с исполнением настоящего Договора, его изменением, расторжением или признанием недействительным,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3000EA" w:rsidRDefault="003000EA" w:rsidP="00E342F3">
      <w:pPr>
        <w:pStyle w:val="aa"/>
        <w:numPr>
          <w:ilvl w:val="1"/>
          <w:numId w:val="13"/>
        </w:numPr>
        <w:tabs>
          <w:tab w:val="left" w:pos="851"/>
          <w:tab w:val="left" w:pos="1701"/>
        </w:tabs>
        <w:spacing w:after="0" w:line="240" w:lineRule="auto"/>
        <w:ind w:left="0" w:firstLine="426"/>
        <w:jc w:val="both"/>
        <w:rPr>
          <w:rFonts w:ascii="Times New Roman" w:hAnsi="Times New Roman"/>
          <w:sz w:val="24"/>
          <w:szCs w:val="24"/>
        </w:rPr>
      </w:pPr>
      <w:r w:rsidRPr="00E342F3">
        <w:rPr>
          <w:rFonts w:ascii="Times New Roman" w:hAnsi="Times New Roman"/>
          <w:sz w:val="24"/>
          <w:szCs w:val="24"/>
        </w:rPr>
        <w:t>В случае не достижения взаимного согласия, споры по настоящему Договору разрешаются в Арбитражном суде Челябинской области.</w:t>
      </w:r>
    </w:p>
    <w:p w:rsidR="003000EA" w:rsidRPr="00E342F3" w:rsidRDefault="003000EA" w:rsidP="00E342F3">
      <w:pPr>
        <w:pStyle w:val="aa"/>
        <w:numPr>
          <w:ilvl w:val="1"/>
          <w:numId w:val="13"/>
        </w:numPr>
        <w:tabs>
          <w:tab w:val="left" w:pos="851"/>
          <w:tab w:val="left" w:pos="1701"/>
        </w:tabs>
        <w:spacing w:after="0" w:line="240" w:lineRule="auto"/>
        <w:ind w:left="0" w:firstLine="426"/>
        <w:jc w:val="both"/>
        <w:rPr>
          <w:rFonts w:ascii="Times New Roman" w:hAnsi="Times New Roman"/>
          <w:sz w:val="24"/>
          <w:szCs w:val="24"/>
        </w:rPr>
      </w:pPr>
      <w:r w:rsidRPr="00E342F3">
        <w:rPr>
          <w:rFonts w:ascii="Times New Roman" w:hAnsi="Times New Roman"/>
          <w:sz w:val="24"/>
          <w:szCs w:val="24"/>
        </w:rPr>
        <w:t xml:space="preserve">До передачи спора на разрешение Арбитражного суда Челябинской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7 (семи) календарных дней </w:t>
      </w:r>
      <w:proofErr w:type="gramStart"/>
      <w:r w:rsidRPr="00E342F3">
        <w:rPr>
          <w:rFonts w:ascii="Times New Roman" w:hAnsi="Times New Roman"/>
          <w:sz w:val="24"/>
          <w:szCs w:val="24"/>
        </w:rPr>
        <w:t>с даты</w:t>
      </w:r>
      <w:proofErr w:type="gramEnd"/>
      <w:r w:rsidRPr="00E342F3">
        <w:rPr>
          <w:rFonts w:ascii="Times New Roman" w:hAnsi="Times New Roman"/>
          <w:sz w:val="24"/>
          <w:szCs w:val="24"/>
        </w:rPr>
        <w:t xml:space="preserve"> ее получения.</w:t>
      </w:r>
    </w:p>
    <w:p w:rsidR="003000EA" w:rsidRPr="00F12F6E" w:rsidRDefault="003000EA" w:rsidP="003000EA">
      <w:pPr>
        <w:ind w:firstLine="567"/>
        <w:rPr>
          <w:b/>
          <w:sz w:val="24"/>
          <w:szCs w:val="24"/>
        </w:rPr>
      </w:pPr>
    </w:p>
    <w:p w:rsidR="003000EA" w:rsidRDefault="003000EA" w:rsidP="00E342F3">
      <w:pPr>
        <w:pStyle w:val="aa"/>
        <w:numPr>
          <w:ilvl w:val="0"/>
          <w:numId w:val="13"/>
        </w:numPr>
        <w:jc w:val="center"/>
        <w:rPr>
          <w:rFonts w:ascii="Times New Roman" w:hAnsi="Times New Roman"/>
          <w:b/>
          <w:sz w:val="24"/>
          <w:szCs w:val="24"/>
        </w:rPr>
      </w:pPr>
      <w:r w:rsidRPr="00E342F3">
        <w:rPr>
          <w:rFonts w:ascii="Times New Roman" w:hAnsi="Times New Roman"/>
          <w:b/>
          <w:sz w:val="24"/>
          <w:szCs w:val="24"/>
        </w:rPr>
        <w:t>Прочие условия</w:t>
      </w:r>
    </w:p>
    <w:p w:rsidR="003000EA" w:rsidRDefault="003000EA" w:rsidP="00E342F3">
      <w:pPr>
        <w:pStyle w:val="aa"/>
        <w:numPr>
          <w:ilvl w:val="1"/>
          <w:numId w:val="13"/>
        </w:numPr>
        <w:tabs>
          <w:tab w:val="left" w:pos="709"/>
          <w:tab w:val="left" w:pos="993"/>
        </w:tabs>
        <w:spacing w:after="0" w:line="240" w:lineRule="auto"/>
        <w:ind w:left="0" w:firstLine="426"/>
        <w:jc w:val="both"/>
        <w:rPr>
          <w:rFonts w:ascii="Times New Roman" w:hAnsi="Times New Roman"/>
          <w:sz w:val="24"/>
          <w:szCs w:val="24"/>
        </w:rPr>
      </w:pPr>
      <w:r w:rsidRPr="00E342F3">
        <w:rPr>
          <w:rFonts w:ascii="Times New Roman" w:hAnsi="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пункте 11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3000EA" w:rsidRPr="00E342F3" w:rsidRDefault="003000EA" w:rsidP="00E342F3">
      <w:pPr>
        <w:pStyle w:val="aa"/>
        <w:numPr>
          <w:ilvl w:val="1"/>
          <w:numId w:val="13"/>
        </w:numPr>
        <w:tabs>
          <w:tab w:val="left" w:pos="709"/>
          <w:tab w:val="left" w:pos="993"/>
        </w:tabs>
        <w:spacing w:after="0" w:line="240" w:lineRule="auto"/>
        <w:ind w:left="0" w:firstLine="426"/>
        <w:jc w:val="both"/>
        <w:rPr>
          <w:rFonts w:ascii="Times New Roman" w:hAnsi="Times New Roman"/>
          <w:sz w:val="24"/>
          <w:szCs w:val="24"/>
        </w:rPr>
      </w:pPr>
      <w:r w:rsidRPr="00E342F3">
        <w:rPr>
          <w:rFonts w:ascii="Times New Roman" w:hAnsi="Times New Roman"/>
          <w:color w:val="000000"/>
          <w:sz w:val="24"/>
          <w:szCs w:val="24"/>
        </w:rPr>
        <w:t>Договор составлен в 2 (двух) экземплярах по одному для каждой из Сторон, имеющих одинаковую юридическую силу.</w:t>
      </w:r>
    </w:p>
    <w:p w:rsidR="003000EA" w:rsidRPr="00E342F3" w:rsidRDefault="003000EA" w:rsidP="00E342F3">
      <w:pPr>
        <w:pStyle w:val="aa"/>
        <w:numPr>
          <w:ilvl w:val="1"/>
          <w:numId w:val="13"/>
        </w:numPr>
        <w:tabs>
          <w:tab w:val="left" w:pos="709"/>
          <w:tab w:val="left" w:pos="993"/>
        </w:tabs>
        <w:spacing w:after="0" w:line="240" w:lineRule="auto"/>
        <w:ind w:left="0" w:firstLine="426"/>
        <w:jc w:val="both"/>
        <w:rPr>
          <w:rFonts w:ascii="Times New Roman" w:hAnsi="Times New Roman"/>
          <w:sz w:val="24"/>
          <w:szCs w:val="24"/>
        </w:rPr>
      </w:pPr>
      <w:r w:rsidRPr="00E342F3">
        <w:rPr>
          <w:rFonts w:ascii="Times New Roman" w:hAnsi="Times New Roman"/>
          <w:color w:val="000000"/>
          <w:sz w:val="24"/>
          <w:szCs w:val="24"/>
        </w:rPr>
        <w:lastRenderedPageBreak/>
        <w:t>Во всем, что не предусмотрено настоящим Договором, Стороны руководствуются действующим законодательством Российской Федерации.</w:t>
      </w:r>
    </w:p>
    <w:p w:rsidR="003000EA" w:rsidRPr="005D6A6E" w:rsidRDefault="003000EA" w:rsidP="00E342F3">
      <w:pPr>
        <w:pStyle w:val="aa"/>
        <w:numPr>
          <w:ilvl w:val="1"/>
          <w:numId w:val="13"/>
        </w:numPr>
        <w:tabs>
          <w:tab w:val="left" w:pos="709"/>
          <w:tab w:val="left" w:pos="993"/>
        </w:tabs>
        <w:spacing w:after="0" w:line="240" w:lineRule="auto"/>
        <w:ind w:left="0" w:firstLine="426"/>
        <w:jc w:val="both"/>
        <w:rPr>
          <w:rFonts w:ascii="Times New Roman" w:hAnsi="Times New Roman"/>
          <w:sz w:val="24"/>
          <w:szCs w:val="24"/>
        </w:rPr>
      </w:pPr>
      <w:r w:rsidRPr="00E342F3">
        <w:rPr>
          <w:rFonts w:ascii="Times New Roman" w:hAnsi="Times New Roman"/>
          <w:color w:val="000000"/>
          <w:sz w:val="24"/>
          <w:szCs w:val="24"/>
        </w:rPr>
        <w:t>Неотъемлемыми частями Договора являются: Приложение  №1 – Специф</w:t>
      </w:r>
      <w:r w:rsidR="00DB5161" w:rsidRPr="00E342F3">
        <w:rPr>
          <w:rFonts w:ascii="Times New Roman" w:hAnsi="Times New Roman"/>
          <w:color w:val="000000"/>
          <w:sz w:val="24"/>
          <w:szCs w:val="24"/>
        </w:rPr>
        <w:t xml:space="preserve">икация </w:t>
      </w:r>
    </w:p>
    <w:p w:rsidR="005D6A6E" w:rsidRPr="00E342F3" w:rsidRDefault="005D6A6E" w:rsidP="005D6A6E">
      <w:pPr>
        <w:pStyle w:val="aa"/>
        <w:tabs>
          <w:tab w:val="left" w:pos="709"/>
          <w:tab w:val="left" w:pos="993"/>
        </w:tabs>
        <w:spacing w:after="0" w:line="240" w:lineRule="auto"/>
        <w:ind w:left="426"/>
        <w:jc w:val="both"/>
        <w:rPr>
          <w:rFonts w:ascii="Times New Roman" w:hAnsi="Times New Roman"/>
          <w:sz w:val="24"/>
          <w:szCs w:val="24"/>
        </w:rPr>
      </w:pPr>
    </w:p>
    <w:p w:rsidR="003000EA" w:rsidRPr="00E342F3" w:rsidRDefault="003000EA" w:rsidP="00E342F3">
      <w:pPr>
        <w:pStyle w:val="aa"/>
        <w:numPr>
          <w:ilvl w:val="0"/>
          <w:numId w:val="13"/>
        </w:numPr>
        <w:jc w:val="center"/>
        <w:rPr>
          <w:rFonts w:ascii="Times New Roman" w:hAnsi="Times New Roman"/>
          <w:sz w:val="24"/>
          <w:szCs w:val="24"/>
        </w:rPr>
      </w:pPr>
      <w:r w:rsidRPr="00E342F3">
        <w:rPr>
          <w:rFonts w:ascii="Times New Roman" w:hAnsi="Times New Roman"/>
          <w:sz w:val="24"/>
          <w:szCs w:val="24"/>
        </w:rPr>
        <w:t>Адреса и реквизиты сторон</w:t>
      </w:r>
    </w:p>
    <w:tbl>
      <w:tblPr>
        <w:tblStyle w:val="af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94"/>
      </w:tblGrid>
      <w:tr w:rsidR="00DB5161" w:rsidTr="00D90306">
        <w:tc>
          <w:tcPr>
            <w:tcW w:w="5529" w:type="dxa"/>
          </w:tcPr>
          <w:p w:rsidR="00DB5161" w:rsidRDefault="00E342F3" w:rsidP="00DB5161">
            <w:pPr>
              <w:jc w:val="center"/>
              <w:rPr>
                <w:sz w:val="24"/>
                <w:szCs w:val="24"/>
                <w:lang w:eastAsia="en-US"/>
              </w:rPr>
            </w:pPr>
            <w:r>
              <w:rPr>
                <w:sz w:val="24"/>
                <w:szCs w:val="24"/>
                <w:lang w:eastAsia="en-US"/>
              </w:rPr>
              <w:t>«</w:t>
            </w:r>
            <w:r w:rsidR="00DB5161">
              <w:rPr>
                <w:sz w:val="24"/>
                <w:szCs w:val="24"/>
                <w:lang w:eastAsia="en-US"/>
              </w:rPr>
              <w:t>Заказчик</w:t>
            </w:r>
            <w:r>
              <w:rPr>
                <w:sz w:val="24"/>
                <w:szCs w:val="24"/>
                <w:lang w:eastAsia="en-US"/>
              </w:rPr>
              <w:t>»</w:t>
            </w:r>
          </w:p>
          <w:p w:rsidR="00AC7C14" w:rsidRDefault="00AC7C14" w:rsidP="00DB5161">
            <w:pPr>
              <w:jc w:val="center"/>
              <w:rPr>
                <w:sz w:val="24"/>
                <w:szCs w:val="24"/>
                <w:lang w:eastAsia="en-US"/>
              </w:rPr>
            </w:pPr>
          </w:p>
        </w:tc>
        <w:tc>
          <w:tcPr>
            <w:tcW w:w="4394" w:type="dxa"/>
          </w:tcPr>
          <w:p w:rsidR="00DB5161" w:rsidRDefault="00AC7C14" w:rsidP="00DB5161">
            <w:pPr>
              <w:jc w:val="center"/>
              <w:rPr>
                <w:sz w:val="24"/>
                <w:szCs w:val="24"/>
                <w:lang w:eastAsia="en-US"/>
              </w:rPr>
            </w:pPr>
            <w:r>
              <w:rPr>
                <w:sz w:val="24"/>
                <w:szCs w:val="24"/>
                <w:lang w:eastAsia="en-US"/>
              </w:rPr>
              <w:t xml:space="preserve">        </w:t>
            </w:r>
            <w:r w:rsidR="00E342F3">
              <w:rPr>
                <w:sz w:val="24"/>
                <w:szCs w:val="24"/>
                <w:lang w:eastAsia="en-US"/>
              </w:rPr>
              <w:t>«</w:t>
            </w:r>
            <w:r w:rsidR="00DB5161">
              <w:rPr>
                <w:sz w:val="24"/>
                <w:szCs w:val="24"/>
                <w:lang w:eastAsia="en-US"/>
              </w:rPr>
              <w:t>Поставщик</w:t>
            </w:r>
            <w:r w:rsidR="00E342F3">
              <w:rPr>
                <w:sz w:val="24"/>
                <w:szCs w:val="24"/>
                <w:lang w:eastAsia="en-US"/>
              </w:rPr>
              <w:t>»</w:t>
            </w:r>
          </w:p>
        </w:tc>
      </w:tr>
      <w:tr w:rsidR="00DB5161" w:rsidRPr="00B20FE2" w:rsidTr="00E13AB2">
        <w:trPr>
          <w:trHeight w:val="2220"/>
        </w:trPr>
        <w:tc>
          <w:tcPr>
            <w:tcW w:w="5529" w:type="dxa"/>
          </w:tcPr>
          <w:p w:rsidR="00DB5161" w:rsidRPr="00E474A3" w:rsidRDefault="00DB5161" w:rsidP="00DB5161">
            <w:pPr>
              <w:rPr>
                <w:b/>
                <w:sz w:val="24"/>
                <w:szCs w:val="24"/>
                <w:lang w:eastAsia="en-US"/>
              </w:rPr>
            </w:pPr>
            <w:r w:rsidRPr="00E474A3">
              <w:rPr>
                <w:b/>
                <w:sz w:val="24"/>
                <w:szCs w:val="24"/>
                <w:lang w:eastAsia="en-US"/>
              </w:rPr>
              <w:t>МАОУ «ОЦ № 2 г. Челябинска»</w:t>
            </w:r>
          </w:p>
          <w:p w:rsidR="00DB5161" w:rsidRPr="00DB5161" w:rsidRDefault="00DB5161" w:rsidP="00DB5161">
            <w:pPr>
              <w:rPr>
                <w:sz w:val="24"/>
                <w:szCs w:val="24"/>
                <w:lang w:eastAsia="en-US"/>
              </w:rPr>
            </w:pPr>
            <w:r w:rsidRPr="00DB5161">
              <w:rPr>
                <w:sz w:val="24"/>
                <w:szCs w:val="24"/>
                <w:lang w:eastAsia="en-US"/>
              </w:rPr>
              <w:t>Юридический адрес: 454030, Челябинская область, г. Челябинск, Краснопольский проспект, д. 1 ж</w:t>
            </w:r>
          </w:p>
          <w:p w:rsidR="00DB5161" w:rsidRPr="00DB5161" w:rsidRDefault="00DB5161" w:rsidP="00DB5161">
            <w:pPr>
              <w:rPr>
                <w:sz w:val="24"/>
                <w:szCs w:val="24"/>
                <w:lang w:eastAsia="en-US"/>
              </w:rPr>
            </w:pPr>
            <w:r w:rsidRPr="00DB5161">
              <w:rPr>
                <w:sz w:val="24"/>
                <w:szCs w:val="24"/>
                <w:lang w:eastAsia="en-US"/>
              </w:rPr>
              <w:t>Почтовый адрес: 454030, Челябинская область, г. Челябинск, ул. Скульптора Головницкого, д. 5</w:t>
            </w:r>
          </w:p>
          <w:p w:rsidR="006D6AA8" w:rsidRDefault="00DB5161" w:rsidP="00DB5161">
            <w:pPr>
              <w:rPr>
                <w:sz w:val="24"/>
                <w:szCs w:val="24"/>
                <w:lang w:eastAsia="en-US"/>
              </w:rPr>
            </w:pPr>
            <w:r w:rsidRPr="00DB5161">
              <w:rPr>
                <w:sz w:val="24"/>
                <w:szCs w:val="24"/>
                <w:lang w:eastAsia="en-US"/>
              </w:rPr>
              <w:t xml:space="preserve">ИНН 7448193284  КПП 744801001  </w:t>
            </w:r>
          </w:p>
          <w:p w:rsidR="00DB5161" w:rsidRPr="00DB5161" w:rsidRDefault="00DB5161" w:rsidP="00DB5161">
            <w:pPr>
              <w:rPr>
                <w:sz w:val="24"/>
                <w:szCs w:val="24"/>
                <w:lang w:eastAsia="en-US"/>
              </w:rPr>
            </w:pPr>
            <w:r w:rsidRPr="00DB5161">
              <w:rPr>
                <w:sz w:val="24"/>
                <w:szCs w:val="24"/>
                <w:lang w:eastAsia="en-US"/>
              </w:rPr>
              <w:t>БИК 047501001</w:t>
            </w:r>
          </w:p>
          <w:p w:rsidR="00DB5161" w:rsidRPr="00DB5161" w:rsidRDefault="00DB5161" w:rsidP="00DB5161">
            <w:pPr>
              <w:rPr>
                <w:sz w:val="24"/>
                <w:szCs w:val="24"/>
                <w:lang w:eastAsia="en-US"/>
              </w:rPr>
            </w:pPr>
            <w:r w:rsidRPr="00DB5161">
              <w:rPr>
                <w:sz w:val="24"/>
                <w:szCs w:val="24"/>
                <w:lang w:eastAsia="en-US"/>
              </w:rPr>
              <w:t>Комитет финансов города Челябинска</w:t>
            </w:r>
          </w:p>
          <w:p w:rsidR="006D6AA8" w:rsidRDefault="00DB5161" w:rsidP="00DB5161">
            <w:pPr>
              <w:rPr>
                <w:sz w:val="24"/>
                <w:szCs w:val="24"/>
                <w:lang w:eastAsia="en-US"/>
              </w:rPr>
            </w:pPr>
            <w:r w:rsidRPr="00DB5161">
              <w:rPr>
                <w:sz w:val="24"/>
                <w:szCs w:val="24"/>
                <w:lang w:eastAsia="en-US"/>
              </w:rPr>
              <w:t xml:space="preserve">(МАОУ «ОЦ №2 г. Челябинска») </w:t>
            </w:r>
          </w:p>
          <w:p w:rsidR="00DB5161" w:rsidRPr="00DB5161" w:rsidRDefault="003A3FA7" w:rsidP="00DB5161">
            <w:pPr>
              <w:rPr>
                <w:sz w:val="24"/>
                <w:szCs w:val="24"/>
                <w:lang w:eastAsia="en-US"/>
              </w:rPr>
            </w:pPr>
            <w:r>
              <w:rPr>
                <w:sz w:val="24"/>
                <w:szCs w:val="24"/>
                <w:lang w:eastAsia="en-US"/>
              </w:rPr>
              <w:t xml:space="preserve">л/с </w:t>
            </w:r>
            <w:r w:rsidRPr="003A3FA7">
              <w:rPr>
                <w:sz w:val="24"/>
                <w:szCs w:val="24"/>
                <w:lang w:eastAsia="en-US"/>
              </w:rPr>
              <w:t>3047302119А</w:t>
            </w:r>
          </w:p>
          <w:p w:rsidR="00DB5161" w:rsidRPr="00DB5161" w:rsidRDefault="00DB5161" w:rsidP="00DB5161">
            <w:pPr>
              <w:rPr>
                <w:sz w:val="24"/>
                <w:szCs w:val="24"/>
                <w:lang w:eastAsia="en-US"/>
              </w:rPr>
            </w:pPr>
            <w:r w:rsidRPr="00DB5161">
              <w:rPr>
                <w:sz w:val="24"/>
                <w:szCs w:val="24"/>
                <w:lang w:eastAsia="en-US"/>
              </w:rPr>
              <w:t>ОТДЕЛЕНИЕ ЧЕЛЯБИНСКА БАНКА РОССИИ// УФК по Челябинской области г. Челябинск</w:t>
            </w:r>
          </w:p>
          <w:p w:rsidR="00DB5161" w:rsidRPr="00DB5161" w:rsidRDefault="00DB5161" w:rsidP="00DB5161">
            <w:pPr>
              <w:rPr>
                <w:sz w:val="24"/>
                <w:szCs w:val="24"/>
                <w:lang w:eastAsia="en-US"/>
              </w:rPr>
            </w:pPr>
            <w:r w:rsidRPr="00DB5161">
              <w:rPr>
                <w:sz w:val="24"/>
                <w:szCs w:val="24"/>
                <w:lang w:eastAsia="en-US"/>
              </w:rPr>
              <w:t>БИК 017501500</w:t>
            </w:r>
          </w:p>
          <w:p w:rsidR="00DB5161" w:rsidRPr="00DB5161" w:rsidRDefault="00DB5161" w:rsidP="00DB5161">
            <w:pPr>
              <w:rPr>
                <w:sz w:val="24"/>
                <w:szCs w:val="24"/>
                <w:lang w:eastAsia="en-US"/>
              </w:rPr>
            </w:pPr>
            <w:r w:rsidRPr="00DB5161">
              <w:rPr>
                <w:sz w:val="24"/>
                <w:szCs w:val="24"/>
                <w:lang w:eastAsia="en-US"/>
              </w:rPr>
              <w:t>ЕКС 40102810645370000062</w:t>
            </w:r>
          </w:p>
          <w:p w:rsidR="00DB5161" w:rsidRDefault="00DB5161" w:rsidP="003000EA">
            <w:pPr>
              <w:rPr>
                <w:sz w:val="24"/>
                <w:szCs w:val="24"/>
                <w:lang w:eastAsia="en-US"/>
              </w:rPr>
            </w:pPr>
            <w:r w:rsidRPr="00DB5161">
              <w:rPr>
                <w:sz w:val="24"/>
                <w:szCs w:val="24"/>
                <w:lang w:eastAsia="en-US"/>
              </w:rPr>
              <w:t>Казначейский счет 03234643757010006900</w:t>
            </w:r>
          </w:p>
          <w:p w:rsidR="005E2631" w:rsidRDefault="005E2631" w:rsidP="003000EA">
            <w:pPr>
              <w:rPr>
                <w:sz w:val="24"/>
                <w:szCs w:val="24"/>
                <w:lang w:eastAsia="en-US"/>
              </w:rPr>
            </w:pPr>
          </w:p>
          <w:p w:rsidR="005E2631" w:rsidRDefault="005E2631" w:rsidP="003000EA">
            <w:pPr>
              <w:rPr>
                <w:sz w:val="24"/>
                <w:szCs w:val="24"/>
                <w:lang w:eastAsia="en-US"/>
              </w:rPr>
            </w:pPr>
          </w:p>
          <w:p w:rsidR="005E2631" w:rsidRPr="005E2631" w:rsidRDefault="004C758C" w:rsidP="005E2631">
            <w:pPr>
              <w:rPr>
                <w:sz w:val="24"/>
                <w:szCs w:val="24"/>
                <w:lang w:eastAsia="en-US"/>
              </w:rPr>
            </w:pPr>
            <w:r>
              <w:rPr>
                <w:sz w:val="24"/>
                <w:szCs w:val="24"/>
                <w:lang w:eastAsia="en-US"/>
              </w:rPr>
              <w:t>Директор</w:t>
            </w:r>
          </w:p>
          <w:p w:rsidR="005E2631" w:rsidRPr="005E2631" w:rsidRDefault="005E2631" w:rsidP="005E2631">
            <w:pPr>
              <w:rPr>
                <w:sz w:val="24"/>
                <w:szCs w:val="24"/>
                <w:lang w:eastAsia="en-US"/>
              </w:rPr>
            </w:pPr>
          </w:p>
          <w:p w:rsidR="004C758C" w:rsidRDefault="005E2631" w:rsidP="004C758C">
            <w:pPr>
              <w:rPr>
                <w:sz w:val="24"/>
                <w:szCs w:val="24"/>
                <w:lang w:eastAsia="en-US"/>
              </w:rPr>
            </w:pPr>
            <w:r w:rsidRPr="005E2631">
              <w:rPr>
                <w:sz w:val="24"/>
                <w:szCs w:val="24"/>
                <w:lang w:eastAsia="en-US"/>
              </w:rPr>
              <w:t>______________</w:t>
            </w:r>
            <w:r>
              <w:rPr>
                <w:sz w:val="24"/>
                <w:szCs w:val="24"/>
                <w:lang w:eastAsia="en-US"/>
              </w:rPr>
              <w:t>_____________</w:t>
            </w:r>
            <w:r w:rsidRPr="005E2631">
              <w:rPr>
                <w:sz w:val="24"/>
                <w:szCs w:val="24"/>
                <w:lang w:eastAsia="en-US"/>
              </w:rPr>
              <w:t>__</w:t>
            </w:r>
            <w:r w:rsidR="004C758C">
              <w:rPr>
                <w:sz w:val="24"/>
                <w:szCs w:val="24"/>
                <w:lang w:eastAsia="en-US"/>
              </w:rPr>
              <w:t>/Ю.А. Терин/</w:t>
            </w:r>
          </w:p>
          <w:p w:rsidR="005E2631" w:rsidRDefault="004C758C" w:rsidP="004C758C">
            <w:pPr>
              <w:rPr>
                <w:sz w:val="24"/>
                <w:szCs w:val="24"/>
                <w:lang w:eastAsia="en-US"/>
              </w:rPr>
            </w:pPr>
            <w:r w:rsidRPr="005E2631">
              <w:rPr>
                <w:sz w:val="24"/>
                <w:szCs w:val="24"/>
                <w:lang w:eastAsia="en-US"/>
              </w:rPr>
              <w:t xml:space="preserve"> </w:t>
            </w:r>
            <w:r w:rsidR="005E2631" w:rsidRPr="005E2631">
              <w:rPr>
                <w:sz w:val="24"/>
                <w:szCs w:val="24"/>
                <w:lang w:eastAsia="en-US"/>
              </w:rPr>
              <w:t>м.п.</w:t>
            </w:r>
          </w:p>
        </w:tc>
        <w:tc>
          <w:tcPr>
            <w:tcW w:w="4394" w:type="dxa"/>
          </w:tcPr>
          <w:p w:rsidR="00720AA4" w:rsidRPr="00720AA4" w:rsidRDefault="00720AA4" w:rsidP="00720AA4">
            <w:pPr>
              <w:rPr>
                <w:sz w:val="24"/>
                <w:szCs w:val="24"/>
                <w:lang w:eastAsia="en-US"/>
              </w:rPr>
            </w:pPr>
          </w:p>
        </w:tc>
      </w:tr>
    </w:tbl>
    <w:p w:rsidR="00DB5161" w:rsidRPr="00F12F6E" w:rsidRDefault="00DB5161" w:rsidP="003000EA">
      <w:pPr>
        <w:ind w:left="6120"/>
        <w:rPr>
          <w:sz w:val="24"/>
          <w:szCs w:val="24"/>
          <w:lang w:eastAsia="en-US"/>
        </w:rPr>
        <w:sectPr w:rsidR="00DB5161" w:rsidRPr="00F12F6E" w:rsidSect="001D35E5">
          <w:pgSz w:w="11906" w:h="16838"/>
          <w:pgMar w:top="567" w:right="851" w:bottom="425" w:left="1134" w:header="709" w:footer="0" w:gutter="0"/>
          <w:cols w:space="708"/>
          <w:docGrid w:linePitch="381"/>
        </w:sectPr>
      </w:pPr>
    </w:p>
    <w:p w:rsidR="003000EA" w:rsidRPr="006D6AA8" w:rsidRDefault="003000EA" w:rsidP="00235CDA">
      <w:pPr>
        <w:tabs>
          <w:tab w:val="left" w:pos="7110"/>
        </w:tabs>
        <w:ind w:left="7371"/>
        <w:rPr>
          <w:sz w:val="24"/>
          <w:szCs w:val="27"/>
        </w:rPr>
      </w:pPr>
      <w:r w:rsidRPr="006D6AA8">
        <w:rPr>
          <w:sz w:val="24"/>
          <w:szCs w:val="27"/>
        </w:rPr>
        <w:lastRenderedPageBreak/>
        <w:t>Приложение №</w:t>
      </w:r>
      <w:r w:rsidR="002135FF" w:rsidRPr="006D6AA8">
        <w:rPr>
          <w:sz w:val="24"/>
          <w:szCs w:val="27"/>
        </w:rPr>
        <w:t>1</w:t>
      </w:r>
      <w:r w:rsidRPr="006D6AA8">
        <w:rPr>
          <w:sz w:val="24"/>
          <w:szCs w:val="27"/>
        </w:rPr>
        <w:t xml:space="preserve"> к договору</w:t>
      </w:r>
      <w:r w:rsidR="005E2631" w:rsidRPr="005E2631">
        <w:t xml:space="preserve"> </w:t>
      </w:r>
    </w:p>
    <w:p w:rsidR="003000EA" w:rsidRPr="006D6AA8" w:rsidRDefault="00235CDA" w:rsidP="00235CDA">
      <w:pPr>
        <w:ind w:left="7371"/>
        <w:rPr>
          <w:sz w:val="24"/>
          <w:szCs w:val="27"/>
        </w:rPr>
      </w:pPr>
      <w:r>
        <w:rPr>
          <w:sz w:val="24"/>
          <w:szCs w:val="27"/>
        </w:rPr>
        <w:t xml:space="preserve">№ </w:t>
      </w:r>
      <w:r w:rsidR="00794D73">
        <w:rPr>
          <w:sz w:val="24"/>
          <w:szCs w:val="27"/>
        </w:rPr>
        <w:t>____</w:t>
      </w:r>
      <w:r w:rsidRPr="00235CDA">
        <w:rPr>
          <w:sz w:val="24"/>
          <w:szCs w:val="27"/>
        </w:rPr>
        <w:t xml:space="preserve"> </w:t>
      </w:r>
      <w:r>
        <w:rPr>
          <w:sz w:val="24"/>
          <w:szCs w:val="27"/>
        </w:rPr>
        <w:t xml:space="preserve"> от «___»_________2021</w:t>
      </w:r>
    </w:p>
    <w:p w:rsidR="008B7251" w:rsidRPr="006D6AA8" w:rsidRDefault="008B7251" w:rsidP="00235CDA">
      <w:pPr>
        <w:ind w:left="7371"/>
        <w:jc w:val="center"/>
        <w:rPr>
          <w:b/>
          <w:sz w:val="24"/>
          <w:szCs w:val="27"/>
        </w:rPr>
      </w:pPr>
    </w:p>
    <w:p w:rsidR="003000EA" w:rsidRPr="007F2D32" w:rsidRDefault="00235CDA" w:rsidP="007F2D32">
      <w:pPr>
        <w:ind w:left="284"/>
        <w:jc w:val="center"/>
        <w:rPr>
          <w:b/>
          <w:sz w:val="26"/>
          <w:szCs w:val="26"/>
        </w:rPr>
      </w:pPr>
      <w:r>
        <w:rPr>
          <w:b/>
          <w:sz w:val="26"/>
          <w:szCs w:val="26"/>
        </w:rPr>
        <w:t>СПЕЦИФИКАЦИЯ</w:t>
      </w:r>
    </w:p>
    <w:tbl>
      <w:tblPr>
        <w:tblW w:w="50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3277"/>
        <w:gridCol w:w="5238"/>
        <w:gridCol w:w="1353"/>
        <w:gridCol w:w="1001"/>
      </w:tblGrid>
      <w:tr w:rsidR="00C82628" w:rsidRPr="008D5DA8" w:rsidTr="00C82628">
        <w:trPr>
          <w:trHeight w:val="20"/>
        </w:trPr>
        <w:tc>
          <w:tcPr>
            <w:tcW w:w="267" w:type="pct"/>
            <w:vAlign w:val="center"/>
          </w:tcPr>
          <w:p w:rsidR="00C82628" w:rsidRPr="008D5DA8" w:rsidRDefault="00C82628" w:rsidP="005B6989">
            <w:pPr>
              <w:suppressAutoHyphens/>
              <w:jc w:val="center"/>
              <w:textAlignment w:val="baseline"/>
              <w:rPr>
                <w:i/>
                <w:kern w:val="3"/>
                <w:lang w:val="de-DE" w:eastAsia="ja-JP" w:bidi="fa-IR"/>
              </w:rPr>
            </w:pPr>
          </w:p>
          <w:p w:rsidR="00C82628" w:rsidRPr="008D5DA8" w:rsidRDefault="00C82628" w:rsidP="005B6989">
            <w:pPr>
              <w:suppressAutoHyphens/>
              <w:jc w:val="center"/>
              <w:textAlignment w:val="baseline"/>
              <w:rPr>
                <w:i/>
                <w:kern w:val="3"/>
                <w:lang w:val="de-DE" w:eastAsia="ja-JP" w:bidi="fa-IR"/>
              </w:rPr>
            </w:pPr>
          </w:p>
          <w:p w:rsidR="00C82628" w:rsidRPr="008D5DA8" w:rsidRDefault="00C82628" w:rsidP="005B6989">
            <w:pPr>
              <w:suppressAutoHyphens/>
              <w:jc w:val="center"/>
              <w:textAlignment w:val="baseline"/>
              <w:rPr>
                <w:kern w:val="3"/>
                <w:lang w:val="de-DE" w:eastAsia="ja-JP" w:bidi="fa-IR"/>
              </w:rPr>
            </w:pPr>
            <w:r w:rsidRPr="008D5DA8">
              <w:rPr>
                <w:kern w:val="3"/>
                <w:lang w:val="de-DE" w:eastAsia="ja-JP" w:bidi="fa-IR"/>
              </w:rPr>
              <w:t>№</w:t>
            </w:r>
          </w:p>
        </w:tc>
        <w:tc>
          <w:tcPr>
            <w:tcW w:w="1427" w:type="pct"/>
            <w:vAlign w:val="center"/>
          </w:tcPr>
          <w:p w:rsidR="00C82628" w:rsidRPr="008D5DA8" w:rsidRDefault="00C82628" w:rsidP="005B6989">
            <w:pPr>
              <w:suppressAutoHyphens/>
              <w:jc w:val="center"/>
              <w:textAlignment w:val="baseline"/>
              <w:rPr>
                <w:kern w:val="3"/>
                <w:sz w:val="24"/>
                <w:szCs w:val="24"/>
                <w:lang w:eastAsia="ja-JP" w:bidi="fa-IR"/>
              </w:rPr>
            </w:pPr>
            <w:r w:rsidRPr="008D5DA8">
              <w:rPr>
                <w:kern w:val="3"/>
                <w:sz w:val="24"/>
                <w:szCs w:val="24"/>
                <w:lang w:eastAsia="ja-JP" w:bidi="fa-IR"/>
              </w:rPr>
              <w:t>Наименование товара</w:t>
            </w:r>
          </w:p>
        </w:tc>
        <w:tc>
          <w:tcPr>
            <w:tcW w:w="2281" w:type="pct"/>
            <w:vAlign w:val="center"/>
          </w:tcPr>
          <w:p w:rsidR="00C82628" w:rsidRPr="008D5DA8" w:rsidRDefault="00C82628" w:rsidP="005B6989">
            <w:pPr>
              <w:suppressAutoHyphens/>
              <w:jc w:val="center"/>
              <w:textAlignment w:val="baseline"/>
              <w:rPr>
                <w:kern w:val="3"/>
                <w:sz w:val="24"/>
                <w:szCs w:val="24"/>
                <w:lang w:val="de-DE" w:eastAsia="ja-JP" w:bidi="fa-IR"/>
              </w:rPr>
            </w:pPr>
            <w:r w:rsidRPr="008D5DA8">
              <w:rPr>
                <w:kern w:val="3"/>
                <w:sz w:val="24"/>
                <w:szCs w:val="24"/>
                <w:lang w:val="de-DE" w:eastAsia="ja-JP" w:bidi="fa-IR"/>
              </w:rPr>
              <w:t>Функциональные характеристики (потребительские качества) качественные характеристики</w:t>
            </w:r>
          </w:p>
        </w:tc>
        <w:tc>
          <w:tcPr>
            <w:tcW w:w="589" w:type="pct"/>
            <w:vAlign w:val="center"/>
          </w:tcPr>
          <w:p w:rsidR="00C82628" w:rsidRPr="008D5DA8" w:rsidRDefault="00C82628" w:rsidP="005B6989">
            <w:pPr>
              <w:suppressAutoHyphens/>
              <w:jc w:val="center"/>
              <w:textAlignment w:val="baseline"/>
              <w:rPr>
                <w:kern w:val="3"/>
                <w:sz w:val="24"/>
                <w:szCs w:val="24"/>
                <w:lang w:val="de-DE" w:eastAsia="ja-JP" w:bidi="fa-IR"/>
              </w:rPr>
            </w:pPr>
            <w:r w:rsidRPr="008D5DA8">
              <w:rPr>
                <w:kern w:val="3"/>
                <w:sz w:val="24"/>
                <w:szCs w:val="24"/>
                <w:lang w:val="de-DE" w:eastAsia="ja-JP" w:bidi="fa-IR"/>
              </w:rPr>
              <w:t>Ед</w:t>
            </w:r>
            <w:r w:rsidRPr="008D5DA8">
              <w:rPr>
                <w:kern w:val="3"/>
                <w:sz w:val="24"/>
                <w:szCs w:val="24"/>
                <w:lang w:eastAsia="ja-JP" w:bidi="fa-IR"/>
              </w:rPr>
              <w:t>.изм.</w:t>
            </w:r>
          </w:p>
        </w:tc>
        <w:tc>
          <w:tcPr>
            <w:tcW w:w="436" w:type="pct"/>
            <w:vAlign w:val="center"/>
          </w:tcPr>
          <w:p w:rsidR="00C82628" w:rsidRPr="008D5DA8" w:rsidRDefault="00C82628" w:rsidP="005B6989">
            <w:pPr>
              <w:suppressAutoHyphens/>
              <w:jc w:val="center"/>
              <w:textAlignment w:val="baseline"/>
              <w:rPr>
                <w:kern w:val="3"/>
                <w:sz w:val="24"/>
                <w:szCs w:val="24"/>
                <w:lang w:val="de-DE" w:eastAsia="ja-JP" w:bidi="fa-IR"/>
              </w:rPr>
            </w:pPr>
            <w:r w:rsidRPr="008D5DA8">
              <w:rPr>
                <w:kern w:val="3"/>
                <w:sz w:val="24"/>
                <w:szCs w:val="24"/>
                <w:lang w:val="de-DE" w:eastAsia="ja-JP" w:bidi="fa-IR"/>
              </w:rPr>
              <w:t>Кол</w:t>
            </w:r>
            <w:r w:rsidRPr="008D5DA8">
              <w:rPr>
                <w:kern w:val="3"/>
                <w:sz w:val="24"/>
                <w:szCs w:val="24"/>
                <w:lang w:eastAsia="ja-JP" w:bidi="fa-IR"/>
              </w:rPr>
              <w:t>-</w:t>
            </w:r>
            <w:r w:rsidRPr="008D5DA8">
              <w:rPr>
                <w:kern w:val="3"/>
                <w:sz w:val="24"/>
                <w:szCs w:val="24"/>
                <w:lang w:val="de-DE" w:eastAsia="ja-JP" w:bidi="fa-IR"/>
              </w:rPr>
              <w:t>во</w:t>
            </w:r>
            <w:bookmarkStart w:id="4" w:name="_GoBack"/>
            <w:bookmarkEnd w:id="4"/>
          </w:p>
        </w:tc>
      </w:tr>
      <w:tr w:rsidR="00C82628" w:rsidRPr="008D5DA8" w:rsidTr="00C82628">
        <w:trPr>
          <w:trHeight w:val="1179"/>
        </w:trPr>
        <w:tc>
          <w:tcPr>
            <w:tcW w:w="267" w:type="pct"/>
            <w:vAlign w:val="center"/>
          </w:tcPr>
          <w:p w:rsidR="00C82628" w:rsidRPr="008D5DA8" w:rsidRDefault="00C82628" w:rsidP="005B6989">
            <w:pPr>
              <w:suppressAutoHyphens/>
              <w:jc w:val="center"/>
              <w:textAlignment w:val="baseline"/>
              <w:rPr>
                <w:kern w:val="3"/>
                <w:lang w:val="de-DE" w:eastAsia="ja-JP" w:bidi="fa-IR"/>
              </w:rPr>
            </w:pPr>
            <w:r w:rsidRPr="008D5DA8">
              <w:rPr>
                <w:kern w:val="3"/>
                <w:lang w:val="de-DE" w:eastAsia="ja-JP" w:bidi="fa-IR"/>
              </w:rPr>
              <w:t>1</w:t>
            </w:r>
          </w:p>
        </w:tc>
        <w:tc>
          <w:tcPr>
            <w:tcW w:w="1427" w:type="pct"/>
            <w:vAlign w:val="center"/>
          </w:tcPr>
          <w:p w:rsidR="00C82628" w:rsidRPr="008D5DA8" w:rsidRDefault="00C82628" w:rsidP="005B6989">
            <w:pPr>
              <w:suppressAutoHyphens/>
              <w:textAlignment w:val="baseline"/>
              <w:rPr>
                <w:kern w:val="3"/>
                <w:sz w:val="24"/>
                <w:szCs w:val="24"/>
                <w:lang w:eastAsia="ja-JP" w:bidi="fa-IR"/>
              </w:rPr>
            </w:pPr>
            <w:r w:rsidRPr="00F515A4">
              <w:rPr>
                <w:kern w:val="3"/>
                <w:sz w:val="24"/>
                <w:szCs w:val="24"/>
                <w:lang w:eastAsia="ja-JP" w:bidi="fa-IR"/>
              </w:rPr>
              <w:t>Бумага офисная</w:t>
            </w:r>
            <w:r>
              <w:rPr>
                <w:kern w:val="3"/>
                <w:sz w:val="24"/>
                <w:szCs w:val="24"/>
                <w:lang w:eastAsia="ja-JP" w:bidi="fa-IR"/>
              </w:rPr>
              <w:t xml:space="preserve"> </w:t>
            </w:r>
            <w:r w:rsidRPr="00F515A4">
              <w:rPr>
                <w:kern w:val="3"/>
                <w:sz w:val="24"/>
                <w:szCs w:val="24"/>
                <w:lang w:eastAsia="ja-JP" w:bidi="fa-IR"/>
              </w:rPr>
              <w:t>формата А</w:t>
            </w:r>
            <w:proofErr w:type="gramStart"/>
            <w:r w:rsidRPr="00F515A4">
              <w:rPr>
                <w:kern w:val="3"/>
                <w:sz w:val="24"/>
                <w:szCs w:val="24"/>
                <w:lang w:eastAsia="ja-JP" w:bidi="fa-IR"/>
              </w:rPr>
              <w:t>4</w:t>
            </w:r>
            <w:proofErr w:type="gramEnd"/>
          </w:p>
        </w:tc>
        <w:tc>
          <w:tcPr>
            <w:tcW w:w="2281" w:type="pct"/>
          </w:tcPr>
          <w:p w:rsidR="00C82628" w:rsidRPr="008D5DA8" w:rsidRDefault="00C82628" w:rsidP="005B6989">
            <w:pPr>
              <w:suppressAutoHyphens/>
              <w:textAlignment w:val="baseline"/>
              <w:rPr>
                <w:kern w:val="3"/>
                <w:sz w:val="24"/>
                <w:szCs w:val="24"/>
                <w:u w:val="single"/>
                <w:lang w:eastAsia="ja-JP" w:bidi="fa-IR"/>
              </w:rPr>
            </w:pPr>
          </w:p>
          <w:p w:rsidR="00C82628" w:rsidRPr="008D5DA8" w:rsidRDefault="00C82628" w:rsidP="005B6989">
            <w:pPr>
              <w:suppressAutoHyphens/>
              <w:textAlignment w:val="baseline"/>
              <w:rPr>
                <w:kern w:val="3"/>
                <w:sz w:val="24"/>
                <w:szCs w:val="24"/>
                <w:lang w:eastAsia="ja-JP" w:bidi="fa-IR"/>
              </w:rPr>
            </w:pPr>
            <w:r>
              <w:rPr>
                <w:kern w:val="3"/>
                <w:sz w:val="24"/>
                <w:szCs w:val="24"/>
                <w:lang w:eastAsia="ja-JP" w:bidi="fa-IR"/>
              </w:rPr>
              <w:t xml:space="preserve">Бумага офисная </w:t>
            </w:r>
            <w:r w:rsidRPr="00F515A4">
              <w:rPr>
                <w:kern w:val="3"/>
                <w:sz w:val="24"/>
                <w:szCs w:val="24"/>
                <w:lang w:eastAsia="ja-JP" w:bidi="fa-IR"/>
              </w:rPr>
              <w:t>формата А</w:t>
            </w:r>
            <w:proofErr w:type="gramStart"/>
            <w:r w:rsidRPr="00F515A4">
              <w:rPr>
                <w:kern w:val="3"/>
                <w:sz w:val="24"/>
                <w:szCs w:val="24"/>
                <w:lang w:eastAsia="ja-JP" w:bidi="fa-IR"/>
              </w:rPr>
              <w:t>4</w:t>
            </w:r>
            <w:proofErr w:type="gramEnd"/>
            <w:r w:rsidRPr="00F515A4">
              <w:rPr>
                <w:kern w:val="3"/>
                <w:sz w:val="24"/>
                <w:szCs w:val="24"/>
                <w:lang w:eastAsia="ja-JP" w:bidi="fa-IR"/>
              </w:rPr>
              <w:t>, 80 г/м2, белизна 146%</w:t>
            </w:r>
            <w:r>
              <w:rPr>
                <w:kern w:val="3"/>
                <w:sz w:val="24"/>
                <w:szCs w:val="24"/>
                <w:lang w:eastAsia="ja-JP" w:bidi="fa-IR"/>
              </w:rPr>
              <w:t>, количество листов в пачке не менее 500.</w:t>
            </w:r>
          </w:p>
        </w:tc>
        <w:tc>
          <w:tcPr>
            <w:tcW w:w="589" w:type="pct"/>
            <w:vAlign w:val="center"/>
          </w:tcPr>
          <w:p w:rsidR="00C82628" w:rsidRPr="008D5DA8" w:rsidRDefault="00C82628" w:rsidP="005B6989">
            <w:pPr>
              <w:suppressAutoHyphens/>
              <w:jc w:val="center"/>
              <w:textAlignment w:val="baseline"/>
              <w:rPr>
                <w:kern w:val="3"/>
                <w:sz w:val="24"/>
                <w:szCs w:val="24"/>
                <w:lang w:val="de-DE" w:eastAsia="ja-JP" w:bidi="fa-IR"/>
              </w:rPr>
            </w:pPr>
            <w:r>
              <w:rPr>
                <w:kern w:val="3"/>
                <w:sz w:val="24"/>
                <w:szCs w:val="24"/>
                <w:lang w:eastAsia="ja-JP" w:bidi="fa-IR"/>
              </w:rPr>
              <w:t>пачка</w:t>
            </w:r>
          </w:p>
        </w:tc>
        <w:tc>
          <w:tcPr>
            <w:tcW w:w="436" w:type="pct"/>
            <w:vAlign w:val="center"/>
          </w:tcPr>
          <w:p w:rsidR="00C82628" w:rsidRPr="008D5DA8" w:rsidRDefault="00597FD3" w:rsidP="00C82628">
            <w:pPr>
              <w:suppressAutoHyphens/>
              <w:jc w:val="center"/>
              <w:textAlignment w:val="baseline"/>
              <w:rPr>
                <w:kern w:val="3"/>
                <w:sz w:val="24"/>
                <w:szCs w:val="24"/>
                <w:lang w:eastAsia="ja-JP" w:bidi="fa-IR"/>
              </w:rPr>
            </w:pPr>
            <w:r>
              <w:rPr>
                <w:kern w:val="3"/>
                <w:sz w:val="24"/>
                <w:szCs w:val="24"/>
                <w:lang w:eastAsia="ja-JP" w:bidi="fa-IR"/>
              </w:rPr>
              <w:t>300</w:t>
            </w:r>
          </w:p>
        </w:tc>
      </w:tr>
    </w:tbl>
    <w:p w:rsidR="00CC1CA2" w:rsidRDefault="00CC1CA2" w:rsidP="00447E99">
      <w:pPr>
        <w:jc w:val="center"/>
        <w:rPr>
          <w:b/>
          <w:sz w:val="27"/>
          <w:szCs w:val="27"/>
        </w:rPr>
      </w:pPr>
    </w:p>
    <w:p w:rsidR="00CC1CA2" w:rsidRDefault="00CC1CA2" w:rsidP="00CC1CA2">
      <w:pPr>
        <w:pStyle w:val="a"/>
        <w:keepNext/>
        <w:numPr>
          <w:ilvl w:val="0"/>
          <w:numId w:val="0"/>
        </w:numPr>
        <w:spacing w:before="0" w:line="240" w:lineRule="auto"/>
        <w:jc w:val="left"/>
        <w:rPr>
          <w:sz w:val="27"/>
          <w:szCs w:val="27"/>
          <w:lang w:eastAsia="ru-RU"/>
        </w:rPr>
      </w:pPr>
      <w:r>
        <w:rPr>
          <w:sz w:val="27"/>
          <w:szCs w:val="27"/>
          <w:lang w:eastAsia="ru-RU"/>
        </w:rPr>
        <w:t xml:space="preserve">                                                                                                                                  </w:t>
      </w:r>
      <w:r w:rsidR="007F2D32">
        <w:rPr>
          <w:sz w:val="27"/>
          <w:szCs w:val="27"/>
          <w:lang w:eastAsia="ru-RU"/>
        </w:rPr>
        <w:tab/>
      </w:r>
      <w:r w:rsidR="007F2D32">
        <w:rPr>
          <w:sz w:val="27"/>
          <w:szCs w:val="27"/>
          <w:lang w:eastAsia="ru-RU"/>
        </w:rPr>
        <w:tab/>
      </w:r>
      <w:r w:rsidRPr="00CC1CA2">
        <w:rPr>
          <w:sz w:val="27"/>
          <w:szCs w:val="27"/>
          <w:lang w:eastAsia="ru-RU"/>
        </w:rPr>
        <w:tab/>
      </w:r>
    </w:p>
    <w:tbl>
      <w:tblPr>
        <w:tblpPr w:leftFromText="180" w:rightFromText="180" w:vertAnchor="text" w:horzAnchor="page" w:tblpX="1098" w:tblpY="176"/>
        <w:tblW w:w="10554" w:type="dxa"/>
        <w:tblLook w:val="00A0" w:firstRow="1" w:lastRow="0" w:firstColumn="1" w:lastColumn="0" w:noHBand="0" w:noVBand="0"/>
      </w:tblPr>
      <w:tblGrid>
        <w:gridCol w:w="34"/>
        <w:gridCol w:w="4880"/>
        <w:gridCol w:w="594"/>
        <w:gridCol w:w="5046"/>
      </w:tblGrid>
      <w:tr w:rsidR="00235CDA" w:rsidRPr="00F12F6E" w:rsidTr="00235CDA">
        <w:trPr>
          <w:trHeight w:val="764"/>
        </w:trPr>
        <w:tc>
          <w:tcPr>
            <w:tcW w:w="4914" w:type="dxa"/>
            <w:gridSpan w:val="2"/>
          </w:tcPr>
          <w:p w:rsidR="00235CDA" w:rsidRDefault="00235CDA" w:rsidP="00235CDA">
            <w:pPr>
              <w:shd w:val="clear" w:color="auto" w:fill="FFFFFF"/>
              <w:rPr>
                <w:b/>
                <w:bCs/>
                <w:sz w:val="24"/>
                <w:szCs w:val="24"/>
              </w:rPr>
            </w:pPr>
          </w:p>
          <w:p w:rsidR="00235CDA" w:rsidRPr="00F12F6E" w:rsidRDefault="00235CDA" w:rsidP="00235CDA">
            <w:pPr>
              <w:shd w:val="clear" w:color="auto" w:fill="FFFFFF"/>
              <w:jc w:val="center"/>
              <w:rPr>
                <w:b/>
                <w:bCs/>
                <w:sz w:val="24"/>
                <w:szCs w:val="24"/>
              </w:rPr>
            </w:pPr>
            <w:r w:rsidRPr="00F12F6E">
              <w:rPr>
                <w:b/>
                <w:bCs/>
                <w:sz w:val="24"/>
                <w:szCs w:val="24"/>
              </w:rPr>
              <w:t>ЗАКАЗЧИК:</w:t>
            </w:r>
          </w:p>
          <w:p w:rsidR="00235CDA" w:rsidRPr="00F12F6E" w:rsidRDefault="00235CDA" w:rsidP="00235CDA">
            <w:pPr>
              <w:pStyle w:val="af3"/>
              <w:rPr>
                <w:sz w:val="24"/>
                <w:szCs w:val="24"/>
                <w:shd w:val="clear" w:color="auto" w:fill="FFFFFF"/>
              </w:rPr>
            </w:pPr>
          </w:p>
        </w:tc>
        <w:tc>
          <w:tcPr>
            <w:tcW w:w="5640" w:type="dxa"/>
            <w:gridSpan w:val="2"/>
          </w:tcPr>
          <w:p w:rsidR="00235CDA" w:rsidRDefault="00235CDA" w:rsidP="00235CDA">
            <w:pPr>
              <w:shd w:val="clear" w:color="auto" w:fill="FFFFFF"/>
              <w:jc w:val="center"/>
              <w:rPr>
                <w:b/>
                <w:bCs/>
                <w:sz w:val="24"/>
                <w:szCs w:val="24"/>
              </w:rPr>
            </w:pPr>
          </w:p>
          <w:p w:rsidR="00235CDA" w:rsidRPr="00F12F6E" w:rsidRDefault="00B04DFB" w:rsidP="00B04DFB">
            <w:pPr>
              <w:shd w:val="clear" w:color="auto" w:fill="FFFFFF"/>
              <w:rPr>
                <w:b/>
                <w:bCs/>
                <w:sz w:val="24"/>
                <w:szCs w:val="24"/>
              </w:rPr>
            </w:pPr>
            <w:r>
              <w:rPr>
                <w:b/>
                <w:bCs/>
                <w:sz w:val="24"/>
                <w:szCs w:val="24"/>
              </w:rPr>
              <w:t xml:space="preserve"> </w:t>
            </w:r>
            <w:r w:rsidR="005D6A6E">
              <w:rPr>
                <w:b/>
                <w:bCs/>
                <w:sz w:val="24"/>
                <w:szCs w:val="24"/>
              </w:rPr>
              <w:t xml:space="preserve">                          </w:t>
            </w:r>
            <w:r w:rsidR="00235CDA" w:rsidRPr="00F12F6E">
              <w:rPr>
                <w:b/>
                <w:bCs/>
                <w:sz w:val="24"/>
                <w:szCs w:val="24"/>
              </w:rPr>
              <w:t>ПОСТАВЩИК:</w:t>
            </w:r>
          </w:p>
          <w:p w:rsidR="00235CDA" w:rsidRPr="00F12F6E" w:rsidRDefault="00235CDA" w:rsidP="00235CDA">
            <w:pPr>
              <w:shd w:val="clear" w:color="auto" w:fill="FFFFFF"/>
              <w:jc w:val="center"/>
              <w:rPr>
                <w:b/>
                <w:bCs/>
                <w:sz w:val="24"/>
                <w:szCs w:val="24"/>
              </w:rPr>
            </w:pPr>
          </w:p>
        </w:tc>
      </w:tr>
      <w:tr w:rsidR="00235CDA" w:rsidRPr="00F12F6E" w:rsidTr="00235CDA">
        <w:tblPrEx>
          <w:tblLook w:val="01E0" w:firstRow="1" w:lastRow="1" w:firstColumn="1" w:lastColumn="1" w:noHBand="0" w:noVBand="0"/>
        </w:tblPrEx>
        <w:trPr>
          <w:gridBefore w:val="1"/>
          <w:wBefore w:w="34" w:type="dxa"/>
          <w:trHeight w:val="1155"/>
        </w:trPr>
        <w:tc>
          <w:tcPr>
            <w:tcW w:w="5474" w:type="dxa"/>
            <w:gridSpan w:val="2"/>
          </w:tcPr>
          <w:p w:rsidR="00235CDA" w:rsidRPr="00F12F6E" w:rsidRDefault="00235CDA" w:rsidP="00235CDA">
            <w:pPr>
              <w:rPr>
                <w:b/>
                <w:sz w:val="24"/>
                <w:szCs w:val="24"/>
              </w:rPr>
            </w:pPr>
          </w:p>
          <w:p w:rsidR="00235CDA" w:rsidRDefault="00794D73" w:rsidP="00235CDA">
            <w:pPr>
              <w:rPr>
                <w:sz w:val="24"/>
                <w:szCs w:val="24"/>
              </w:rPr>
            </w:pPr>
            <w:r>
              <w:rPr>
                <w:sz w:val="24"/>
                <w:szCs w:val="24"/>
              </w:rPr>
              <w:t>Д</w:t>
            </w:r>
            <w:r w:rsidR="00235CDA" w:rsidRPr="00F12F6E">
              <w:rPr>
                <w:sz w:val="24"/>
                <w:szCs w:val="24"/>
              </w:rPr>
              <w:t>иректор</w:t>
            </w:r>
          </w:p>
          <w:p w:rsidR="00235CDA" w:rsidRPr="00F12F6E" w:rsidRDefault="00235CDA" w:rsidP="00235CDA">
            <w:pPr>
              <w:rPr>
                <w:sz w:val="24"/>
                <w:szCs w:val="24"/>
              </w:rPr>
            </w:pPr>
          </w:p>
          <w:p w:rsidR="00235CDA" w:rsidRPr="00F12F6E" w:rsidRDefault="00794D73" w:rsidP="00235CDA">
            <w:pPr>
              <w:rPr>
                <w:sz w:val="24"/>
                <w:szCs w:val="24"/>
              </w:rPr>
            </w:pPr>
            <w:r>
              <w:rPr>
                <w:sz w:val="24"/>
                <w:szCs w:val="24"/>
              </w:rPr>
              <w:t>________________/Ю.А. Терин</w:t>
            </w:r>
            <w:r w:rsidR="00235CDA">
              <w:rPr>
                <w:sz w:val="24"/>
                <w:szCs w:val="24"/>
              </w:rPr>
              <w:t>/</w:t>
            </w:r>
          </w:p>
          <w:p w:rsidR="00235CDA" w:rsidRPr="00F12F6E" w:rsidRDefault="00235CDA" w:rsidP="00235CDA">
            <w:pPr>
              <w:rPr>
                <w:sz w:val="24"/>
                <w:szCs w:val="24"/>
              </w:rPr>
            </w:pPr>
            <w:r>
              <w:rPr>
                <w:sz w:val="24"/>
                <w:szCs w:val="24"/>
              </w:rPr>
              <w:t>М.п.</w:t>
            </w:r>
          </w:p>
        </w:tc>
        <w:tc>
          <w:tcPr>
            <w:tcW w:w="5046" w:type="dxa"/>
          </w:tcPr>
          <w:p w:rsidR="00235CDA" w:rsidRPr="00F12F6E" w:rsidRDefault="00235CDA" w:rsidP="00235CDA">
            <w:pPr>
              <w:rPr>
                <w:b/>
                <w:sz w:val="24"/>
                <w:szCs w:val="24"/>
              </w:rPr>
            </w:pPr>
          </w:p>
          <w:p w:rsidR="005D6A6E" w:rsidRPr="00B04DFB" w:rsidRDefault="005D6A6E" w:rsidP="00B04DFB">
            <w:pPr>
              <w:rPr>
                <w:sz w:val="24"/>
                <w:szCs w:val="24"/>
              </w:rPr>
            </w:pPr>
          </w:p>
        </w:tc>
      </w:tr>
    </w:tbl>
    <w:p w:rsidR="00693204" w:rsidRPr="004869C0" w:rsidRDefault="00693204" w:rsidP="00693204">
      <w:pPr>
        <w:pStyle w:val="a"/>
        <w:keepNext/>
        <w:numPr>
          <w:ilvl w:val="0"/>
          <w:numId w:val="0"/>
        </w:numPr>
        <w:spacing w:before="0" w:line="240" w:lineRule="auto"/>
        <w:jc w:val="left"/>
        <w:rPr>
          <w:color w:val="FF0000"/>
          <w:sz w:val="26"/>
          <w:szCs w:val="26"/>
        </w:rPr>
      </w:pPr>
    </w:p>
    <w:p w:rsidR="003000EA" w:rsidRPr="00F12F6E" w:rsidRDefault="003000EA" w:rsidP="00CE1BC0">
      <w:pPr>
        <w:widowControl/>
        <w:suppressAutoHyphens/>
        <w:autoSpaceDN/>
        <w:adjustRightInd/>
        <w:ind w:right="140" w:firstLine="567"/>
        <w:jc w:val="both"/>
        <w:rPr>
          <w:sz w:val="24"/>
          <w:szCs w:val="24"/>
          <w:lang w:eastAsia="ar-SA"/>
        </w:rPr>
      </w:pPr>
    </w:p>
    <w:p w:rsidR="003000EA" w:rsidRPr="00F12F6E" w:rsidRDefault="003000EA" w:rsidP="00CE1BC0">
      <w:pPr>
        <w:tabs>
          <w:tab w:val="left" w:pos="2899"/>
        </w:tabs>
        <w:rPr>
          <w:sz w:val="24"/>
          <w:szCs w:val="24"/>
        </w:rPr>
      </w:pPr>
    </w:p>
    <w:p w:rsidR="006B0CA2" w:rsidRDefault="006B0CA2" w:rsidP="00F66A47">
      <w:pPr>
        <w:jc w:val="right"/>
        <w:rPr>
          <w:sz w:val="24"/>
          <w:szCs w:val="24"/>
        </w:rPr>
      </w:pPr>
    </w:p>
    <w:p w:rsidR="006B0CA2" w:rsidRDefault="006B0CA2" w:rsidP="00F66A47">
      <w:pPr>
        <w:jc w:val="right"/>
        <w:rPr>
          <w:sz w:val="24"/>
          <w:szCs w:val="24"/>
        </w:rPr>
      </w:pPr>
    </w:p>
    <w:p w:rsidR="006B0CA2" w:rsidRDefault="006B0CA2" w:rsidP="00F66A47">
      <w:pPr>
        <w:jc w:val="right"/>
        <w:rPr>
          <w:sz w:val="24"/>
          <w:szCs w:val="24"/>
        </w:rPr>
      </w:pPr>
    </w:p>
    <w:p w:rsidR="006B0CA2" w:rsidRDefault="006B0CA2" w:rsidP="00F66A47">
      <w:pPr>
        <w:jc w:val="right"/>
        <w:rPr>
          <w:sz w:val="24"/>
          <w:szCs w:val="24"/>
        </w:rPr>
      </w:pPr>
    </w:p>
    <w:p w:rsidR="006B0CA2" w:rsidRDefault="006B0CA2" w:rsidP="00F66A47">
      <w:pPr>
        <w:jc w:val="right"/>
        <w:rPr>
          <w:sz w:val="24"/>
          <w:szCs w:val="24"/>
        </w:rPr>
      </w:pPr>
    </w:p>
    <w:p w:rsidR="006B0CA2" w:rsidRDefault="006B0CA2" w:rsidP="002A1F13">
      <w:pPr>
        <w:rPr>
          <w:sz w:val="24"/>
          <w:szCs w:val="24"/>
        </w:rPr>
      </w:pPr>
    </w:p>
    <w:sectPr w:rsidR="006B0CA2" w:rsidSect="00235CDA">
      <w:headerReference w:type="default" r:id="rId9"/>
      <w:headerReference w:type="first" r:id="rId10"/>
      <w:pgSz w:w="11906" w:h="16838"/>
      <w:pgMar w:top="1134" w:right="566" w:bottom="1134" w:left="14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A15" w:rsidRDefault="00F73A15">
      <w:r>
        <w:separator/>
      </w:r>
    </w:p>
  </w:endnote>
  <w:endnote w:type="continuationSeparator" w:id="0">
    <w:p w:rsidR="00F73A15" w:rsidRDefault="00F7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A15" w:rsidRDefault="00F73A15">
      <w:r>
        <w:separator/>
      </w:r>
    </w:p>
  </w:footnote>
  <w:footnote w:type="continuationSeparator" w:id="0">
    <w:p w:rsidR="00F73A15" w:rsidRDefault="00F73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9E" w:rsidRDefault="009E5D9E">
    <w:pPr>
      <w:pStyle w:val="ab"/>
      <w:jc w:val="center"/>
    </w:pPr>
  </w:p>
  <w:p w:rsidR="009E5D9E" w:rsidRDefault="009E5D9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D9E" w:rsidRDefault="009E5D9E">
    <w:pPr>
      <w:pStyle w:val="ab"/>
      <w:jc w:val="center"/>
    </w:pPr>
  </w:p>
  <w:p w:rsidR="009E5D9E" w:rsidRDefault="009E5D9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AE0668E"/>
    <w:multiLevelType w:val="multilevel"/>
    <w:tmpl w:val="5260BBB6"/>
    <w:lvl w:ilvl="0">
      <w:start w:val="12"/>
      <w:numFmt w:val="decimal"/>
      <w:pStyle w:val="1"/>
      <w:lvlText w:val="%1."/>
      <w:lvlJc w:val="center"/>
      <w:pPr>
        <w:tabs>
          <w:tab w:val="num" w:pos="994"/>
        </w:tabs>
        <w:ind w:left="994" w:hanging="568"/>
      </w:pPr>
      <w:rPr>
        <w:rFonts w:hint="default"/>
        <w:b/>
        <w:color w:val="auto"/>
      </w:rPr>
    </w:lvl>
    <w:lvl w:ilvl="1">
      <w:start w:val="1"/>
      <w:numFmt w:val="decimal"/>
      <w:pStyle w:val="2"/>
      <w:lvlText w:val="13.%2."/>
      <w:lvlJc w:val="left"/>
      <w:pPr>
        <w:tabs>
          <w:tab w:val="num" w:pos="1417"/>
        </w:tabs>
        <w:ind w:left="1417" w:hanging="1133"/>
      </w:pPr>
      <w:rPr>
        <w:rFonts w:hint="default"/>
        <w:b w:val="0"/>
        <w:color w:val="auto"/>
      </w:rPr>
    </w:lvl>
    <w:lvl w:ilvl="2">
      <w:start w:val="1"/>
      <w:numFmt w:val="decimal"/>
      <w:pStyle w:val="3"/>
      <w:lvlText w:val="%1.%2.%3."/>
      <w:lvlJc w:val="left"/>
      <w:pPr>
        <w:tabs>
          <w:tab w:val="num" w:pos="1417"/>
        </w:tabs>
        <w:ind w:left="1417" w:hanging="1133"/>
      </w:pPr>
      <w:rPr>
        <w:rFonts w:hint="default"/>
        <w:b w:val="0"/>
      </w:rPr>
    </w:lvl>
    <w:lvl w:ilvl="3">
      <w:start w:val="1"/>
      <w:numFmt w:val="decimal"/>
      <w:pStyle w:val="4"/>
      <w:lvlText w:val="%1.%2.%3.%4."/>
      <w:lvlJc w:val="left"/>
      <w:pPr>
        <w:tabs>
          <w:tab w:val="num" w:pos="1276"/>
        </w:tabs>
        <w:ind w:left="1276" w:hanging="1134"/>
      </w:pPr>
      <w:rPr>
        <w:rFonts w:hint="default"/>
        <w:b w:val="0"/>
      </w:rPr>
    </w:lvl>
    <w:lvl w:ilvl="4">
      <w:start w:val="1"/>
      <w:numFmt w:val="decimal"/>
      <w:pStyle w:val="5ABCD"/>
      <w:lvlText w:val="%5)"/>
      <w:lvlJc w:val="left"/>
      <w:pPr>
        <w:tabs>
          <w:tab w:val="num" w:pos="11057"/>
        </w:tabs>
        <w:ind w:left="11057" w:hanging="567"/>
      </w:pPr>
      <w:rPr>
        <w:rFonts w:ascii="Times New Roman" w:eastAsia="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
    <w:nsid w:val="0CC51897"/>
    <w:multiLevelType w:val="multilevel"/>
    <w:tmpl w:val="8BB8A3DA"/>
    <w:lvl w:ilvl="0">
      <w:start w:val="9"/>
      <w:numFmt w:val="decimal"/>
      <w:lvlText w:val="%1."/>
      <w:lvlJc w:val="left"/>
      <w:pPr>
        <w:ind w:left="360" w:hanging="360"/>
      </w:pPr>
      <w:rPr>
        <w:rFonts w:hint="default"/>
      </w:rPr>
    </w:lvl>
    <w:lvl w:ilvl="1">
      <w:start w:val="1"/>
      <w:numFmt w:val="decimal"/>
      <w:lvlText w:val="%1.%2."/>
      <w:lvlJc w:val="left"/>
      <w:pPr>
        <w:ind w:left="1647" w:hanging="720"/>
      </w:pPr>
      <w:rPr>
        <w:rFonts w:ascii="Times New Roman" w:hAnsi="Times New Roman" w:cs="Times New Roman" w:hint="default"/>
        <w:b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3">
    <w:nsid w:val="0F9627C7"/>
    <w:multiLevelType w:val="hybridMultilevel"/>
    <w:tmpl w:val="7E785134"/>
    <w:lvl w:ilvl="0" w:tplc="E5CE914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5">
    <w:nsid w:val="103A308D"/>
    <w:multiLevelType w:val="multilevel"/>
    <w:tmpl w:val="FFAC0CB4"/>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b w:val="0"/>
        <w:i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13972DF1"/>
    <w:multiLevelType w:val="hybridMultilevel"/>
    <w:tmpl w:val="6B307058"/>
    <w:lvl w:ilvl="0" w:tplc="4A702498">
      <w:start w:val="1"/>
      <w:numFmt w:val="decimal"/>
      <w:lvlText w:val="3.%1."/>
      <w:lvlJc w:val="left"/>
      <w:pPr>
        <w:ind w:left="1069" w:hanging="360"/>
      </w:pPr>
      <w:rPr>
        <w:rFonts w:ascii="Times New Roman" w:hAnsi="Times New Roman"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29B83156"/>
    <w:multiLevelType w:val="multilevel"/>
    <w:tmpl w:val="FC6C526A"/>
    <w:lvl w:ilvl="0">
      <w:start w:val="4"/>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8">
    <w:nsid w:val="2FA57914"/>
    <w:multiLevelType w:val="multilevel"/>
    <w:tmpl w:val="153ABF8C"/>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358D217A"/>
    <w:multiLevelType w:val="hybridMultilevel"/>
    <w:tmpl w:val="A1F81F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261A9"/>
    <w:multiLevelType w:val="hybridMultilevel"/>
    <w:tmpl w:val="33BAC85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EF4151"/>
    <w:multiLevelType w:val="hybridMultilevel"/>
    <w:tmpl w:val="08FAD82A"/>
    <w:lvl w:ilvl="0" w:tplc="461AAF80">
      <w:start w:val="1"/>
      <w:numFmt w:val="bullet"/>
      <w:lvlText w:val=""/>
      <w:lvlJc w:val="left"/>
      <w:pPr>
        <w:tabs>
          <w:tab w:val="num" w:pos="720"/>
        </w:tabs>
        <w:ind w:left="720" w:hanging="360"/>
      </w:pPr>
      <w:rPr>
        <w:rFonts w:ascii="Wingdings 2" w:hAnsi="Wingdings 2" w:hint="default"/>
      </w:rPr>
    </w:lvl>
    <w:lvl w:ilvl="1" w:tplc="5248FF02" w:tentative="1">
      <w:start w:val="1"/>
      <w:numFmt w:val="bullet"/>
      <w:lvlText w:val=""/>
      <w:lvlJc w:val="left"/>
      <w:pPr>
        <w:tabs>
          <w:tab w:val="num" w:pos="1440"/>
        </w:tabs>
        <w:ind w:left="1440" w:hanging="360"/>
      </w:pPr>
      <w:rPr>
        <w:rFonts w:ascii="Wingdings 2" w:hAnsi="Wingdings 2" w:hint="default"/>
      </w:rPr>
    </w:lvl>
    <w:lvl w:ilvl="2" w:tplc="93081BA4" w:tentative="1">
      <w:start w:val="1"/>
      <w:numFmt w:val="bullet"/>
      <w:lvlText w:val=""/>
      <w:lvlJc w:val="left"/>
      <w:pPr>
        <w:tabs>
          <w:tab w:val="num" w:pos="2160"/>
        </w:tabs>
        <w:ind w:left="2160" w:hanging="360"/>
      </w:pPr>
      <w:rPr>
        <w:rFonts w:ascii="Wingdings 2" w:hAnsi="Wingdings 2" w:hint="default"/>
      </w:rPr>
    </w:lvl>
    <w:lvl w:ilvl="3" w:tplc="B186F352" w:tentative="1">
      <w:start w:val="1"/>
      <w:numFmt w:val="bullet"/>
      <w:lvlText w:val=""/>
      <w:lvlJc w:val="left"/>
      <w:pPr>
        <w:tabs>
          <w:tab w:val="num" w:pos="2880"/>
        </w:tabs>
        <w:ind w:left="2880" w:hanging="360"/>
      </w:pPr>
      <w:rPr>
        <w:rFonts w:ascii="Wingdings 2" w:hAnsi="Wingdings 2" w:hint="default"/>
      </w:rPr>
    </w:lvl>
    <w:lvl w:ilvl="4" w:tplc="14A43DC2" w:tentative="1">
      <w:start w:val="1"/>
      <w:numFmt w:val="bullet"/>
      <w:lvlText w:val=""/>
      <w:lvlJc w:val="left"/>
      <w:pPr>
        <w:tabs>
          <w:tab w:val="num" w:pos="3600"/>
        </w:tabs>
        <w:ind w:left="3600" w:hanging="360"/>
      </w:pPr>
      <w:rPr>
        <w:rFonts w:ascii="Wingdings 2" w:hAnsi="Wingdings 2" w:hint="default"/>
      </w:rPr>
    </w:lvl>
    <w:lvl w:ilvl="5" w:tplc="88A83048" w:tentative="1">
      <w:start w:val="1"/>
      <w:numFmt w:val="bullet"/>
      <w:lvlText w:val=""/>
      <w:lvlJc w:val="left"/>
      <w:pPr>
        <w:tabs>
          <w:tab w:val="num" w:pos="4320"/>
        </w:tabs>
        <w:ind w:left="4320" w:hanging="360"/>
      </w:pPr>
      <w:rPr>
        <w:rFonts w:ascii="Wingdings 2" w:hAnsi="Wingdings 2" w:hint="default"/>
      </w:rPr>
    </w:lvl>
    <w:lvl w:ilvl="6" w:tplc="8CD09E40" w:tentative="1">
      <w:start w:val="1"/>
      <w:numFmt w:val="bullet"/>
      <w:lvlText w:val=""/>
      <w:lvlJc w:val="left"/>
      <w:pPr>
        <w:tabs>
          <w:tab w:val="num" w:pos="5040"/>
        </w:tabs>
        <w:ind w:left="5040" w:hanging="360"/>
      </w:pPr>
      <w:rPr>
        <w:rFonts w:ascii="Wingdings 2" w:hAnsi="Wingdings 2" w:hint="default"/>
      </w:rPr>
    </w:lvl>
    <w:lvl w:ilvl="7" w:tplc="973EC5EA" w:tentative="1">
      <w:start w:val="1"/>
      <w:numFmt w:val="bullet"/>
      <w:lvlText w:val=""/>
      <w:lvlJc w:val="left"/>
      <w:pPr>
        <w:tabs>
          <w:tab w:val="num" w:pos="5760"/>
        </w:tabs>
        <w:ind w:left="5760" w:hanging="360"/>
      </w:pPr>
      <w:rPr>
        <w:rFonts w:ascii="Wingdings 2" w:hAnsi="Wingdings 2" w:hint="default"/>
      </w:rPr>
    </w:lvl>
    <w:lvl w:ilvl="8" w:tplc="5FF22E2E" w:tentative="1">
      <w:start w:val="1"/>
      <w:numFmt w:val="bullet"/>
      <w:lvlText w:val=""/>
      <w:lvlJc w:val="left"/>
      <w:pPr>
        <w:tabs>
          <w:tab w:val="num" w:pos="6480"/>
        </w:tabs>
        <w:ind w:left="6480" w:hanging="360"/>
      </w:pPr>
      <w:rPr>
        <w:rFonts w:ascii="Wingdings 2" w:hAnsi="Wingdings 2" w:hint="default"/>
      </w:rPr>
    </w:lvl>
  </w:abstractNum>
  <w:abstractNum w:abstractNumId="12">
    <w:nsid w:val="3B9D40F6"/>
    <w:multiLevelType w:val="hybridMultilevel"/>
    <w:tmpl w:val="9DF67494"/>
    <w:lvl w:ilvl="0" w:tplc="FFFFFFFF">
      <w:start w:val="1"/>
      <w:numFmt w:val="upperRoman"/>
      <w:pStyle w:val="a"/>
      <w:lvlText w:val="%1."/>
      <w:lvlJc w:val="right"/>
      <w:pPr>
        <w:ind w:left="1260" w:hanging="360"/>
      </w:pPr>
      <w:rPr>
        <w:rFonts w:cs="Times New Roman"/>
        <w:b/>
      </w:rPr>
    </w:lvl>
    <w:lvl w:ilvl="1" w:tplc="FFFFFFFF">
      <w:start w:val="1"/>
      <w:numFmt w:val="lowerLetter"/>
      <w:lvlText w:val="%2."/>
      <w:lvlJc w:val="left"/>
      <w:pPr>
        <w:ind w:left="1980" w:hanging="360"/>
      </w:pPr>
      <w:rPr>
        <w:rFonts w:cs="Times New Roman"/>
      </w:rPr>
    </w:lvl>
    <w:lvl w:ilvl="2" w:tplc="FFFFFFFF">
      <w:start w:val="1"/>
      <w:numFmt w:val="lowerRoman"/>
      <w:lvlText w:val="%3."/>
      <w:lvlJc w:val="right"/>
      <w:pPr>
        <w:ind w:left="2700" w:hanging="180"/>
      </w:pPr>
      <w:rPr>
        <w:rFonts w:cs="Times New Roman"/>
      </w:rPr>
    </w:lvl>
    <w:lvl w:ilvl="3" w:tplc="FFFFFFFF">
      <w:start w:val="1"/>
      <w:numFmt w:val="decimal"/>
      <w:lvlText w:val="%4."/>
      <w:lvlJc w:val="left"/>
      <w:pPr>
        <w:tabs>
          <w:tab w:val="num" w:pos="3420"/>
        </w:tabs>
        <w:ind w:left="3420" w:hanging="360"/>
      </w:pPr>
      <w:rPr>
        <w:rFonts w:cs="Times New Roman" w:hint="default"/>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13">
    <w:nsid w:val="476E1360"/>
    <w:multiLevelType w:val="multilevel"/>
    <w:tmpl w:val="FAFAFA08"/>
    <w:lvl w:ilvl="0">
      <w:start w:val="1"/>
      <w:numFmt w:val="decimal"/>
      <w:lvlText w:val="%1."/>
      <w:lvlJc w:val="left"/>
      <w:pPr>
        <w:ind w:left="465" w:hanging="465"/>
      </w:pPr>
      <w:rPr>
        <w:rFonts w:hint="default"/>
      </w:rPr>
    </w:lvl>
    <w:lvl w:ilvl="1">
      <w:start w:val="1"/>
      <w:numFmt w:val="decimal"/>
      <w:lvlText w:val="%1.%2."/>
      <w:lvlJc w:val="left"/>
      <w:pPr>
        <w:ind w:left="436" w:hanging="72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14">
    <w:nsid w:val="4C521842"/>
    <w:multiLevelType w:val="hybridMultilevel"/>
    <w:tmpl w:val="8BCA41C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6">
    <w:nsid w:val="4F314E54"/>
    <w:multiLevelType w:val="hybridMultilevel"/>
    <w:tmpl w:val="7E667C7E"/>
    <w:lvl w:ilvl="0" w:tplc="CE121D48">
      <w:start w:val="1"/>
      <w:numFmt w:val="decimal"/>
      <w:lvlText w:val="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8553B"/>
    <w:multiLevelType w:val="hybridMultilevel"/>
    <w:tmpl w:val="10E68D98"/>
    <w:lvl w:ilvl="0" w:tplc="59C671E6">
      <w:start w:val="1"/>
      <w:numFmt w:val="decimal"/>
      <w:lvlText w:val="%1."/>
      <w:lvlJc w:val="left"/>
      <w:pPr>
        <w:tabs>
          <w:tab w:val="num" w:pos="783"/>
        </w:tabs>
        <w:ind w:left="227"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EE496A"/>
    <w:multiLevelType w:val="hybridMultilevel"/>
    <w:tmpl w:val="5198A114"/>
    <w:lvl w:ilvl="0" w:tplc="261ED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D3610F"/>
    <w:multiLevelType w:val="hybridMultilevel"/>
    <w:tmpl w:val="1D720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A935BD"/>
    <w:multiLevelType w:val="multilevel"/>
    <w:tmpl w:val="2BBE95F0"/>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5B4C391E"/>
    <w:multiLevelType w:val="multilevel"/>
    <w:tmpl w:val="0DDE4D36"/>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E814FCD"/>
    <w:multiLevelType w:val="multilevel"/>
    <w:tmpl w:val="1AE4247C"/>
    <w:lvl w:ilvl="0">
      <w:start w:val="8"/>
      <w:numFmt w:val="decimal"/>
      <w:lvlText w:val="%1."/>
      <w:lvlJc w:val="left"/>
      <w:pPr>
        <w:ind w:left="360" w:hanging="360"/>
      </w:pPr>
      <w:rPr>
        <w:rFonts w:hint="default"/>
      </w:rPr>
    </w:lvl>
    <w:lvl w:ilvl="1">
      <w:start w:val="2"/>
      <w:numFmt w:val="decimal"/>
      <w:lvlText w:val="%1.%2."/>
      <w:lvlJc w:val="left"/>
      <w:pPr>
        <w:ind w:left="1647" w:hanging="720"/>
      </w:pPr>
      <w:rPr>
        <w:rFonts w:hint="default"/>
        <w:i w:val="0"/>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3">
    <w:nsid w:val="5F6169CE"/>
    <w:multiLevelType w:val="hybridMultilevel"/>
    <w:tmpl w:val="22B2647C"/>
    <w:lvl w:ilvl="0" w:tplc="0D40CB5C">
      <w:start w:val="1"/>
      <w:numFmt w:val="decimal"/>
      <w:lvlText w:val="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642765B0"/>
    <w:multiLevelType w:val="hybridMultilevel"/>
    <w:tmpl w:val="A8F682F2"/>
    <w:lvl w:ilvl="0" w:tplc="B8E6EADC">
      <w:start w:val="11"/>
      <w:numFmt w:val="bullet"/>
      <w:lvlText w:val=""/>
      <w:lvlJc w:val="left"/>
      <w:pPr>
        <w:ind w:left="1620" w:hanging="360"/>
      </w:pPr>
      <w:rPr>
        <w:rFonts w:ascii="Symbol" w:eastAsia="Times New Roman" w:hAnsi="Symbol"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nsid w:val="7FC622C8"/>
    <w:multiLevelType w:val="multilevel"/>
    <w:tmpl w:val="830269F8"/>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7"/>
  </w:num>
  <w:num w:numId="2">
    <w:abstractNumId w:val="1"/>
  </w:num>
  <w:num w:numId="3">
    <w:abstractNumId w:val="11"/>
  </w:num>
  <w:num w:numId="4">
    <w:abstractNumId w:val="12"/>
  </w:num>
  <w:num w:numId="5">
    <w:abstractNumId w:val="2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6"/>
  </w:num>
  <w:num w:numId="10">
    <w:abstractNumId w:val="16"/>
  </w:num>
  <w:num w:numId="11">
    <w:abstractNumId w:val="7"/>
  </w:num>
  <w:num w:numId="12">
    <w:abstractNumId w:val="10"/>
  </w:num>
  <w:num w:numId="13">
    <w:abstractNumId w:val="21"/>
  </w:num>
  <w:num w:numId="14">
    <w:abstractNumId w:val="22"/>
  </w:num>
  <w:num w:numId="15">
    <w:abstractNumId w:val="2"/>
  </w:num>
  <w:num w:numId="16">
    <w:abstractNumId w:val="19"/>
  </w:num>
  <w:num w:numId="17">
    <w:abstractNumId w:val="8"/>
  </w:num>
  <w:num w:numId="18">
    <w:abstractNumId w:val="14"/>
  </w:num>
  <w:num w:numId="19">
    <w:abstractNumId w:val="13"/>
  </w:num>
  <w:num w:numId="20">
    <w:abstractNumId w:val="3"/>
  </w:num>
  <w:num w:numId="21">
    <w:abstractNumId w:val="15"/>
  </w:num>
  <w:num w:numId="22">
    <w:abstractNumId w:val="4"/>
  </w:num>
  <w:num w:numId="23">
    <w:abstractNumId w:val="25"/>
  </w:num>
  <w:num w:numId="24">
    <w:abstractNumId w:val="0"/>
  </w:num>
  <w:num w:numId="25">
    <w:abstractNumId w:val="24"/>
  </w:num>
  <w:num w:numId="26">
    <w:abstractNumId w:val="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activeWritingStyle w:appName="MSWord" w:lang="de-DE"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134"/>
    <w:rsid w:val="00023D3A"/>
    <w:rsid w:val="00043EA3"/>
    <w:rsid w:val="00051755"/>
    <w:rsid w:val="00053926"/>
    <w:rsid w:val="0005525F"/>
    <w:rsid w:val="000570B6"/>
    <w:rsid w:val="00067CD7"/>
    <w:rsid w:val="00072B25"/>
    <w:rsid w:val="00097736"/>
    <w:rsid w:val="000A08E9"/>
    <w:rsid w:val="000A20B5"/>
    <w:rsid w:val="000B026D"/>
    <w:rsid w:val="000D7D6C"/>
    <w:rsid w:val="000E3703"/>
    <w:rsid w:val="000E424C"/>
    <w:rsid w:val="000E68E9"/>
    <w:rsid w:val="000F2A62"/>
    <w:rsid w:val="000F7982"/>
    <w:rsid w:val="001039EB"/>
    <w:rsid w:val="001459FD"/>
    <w:rsid w:val="00161E2C"/>
    <w:rsid w:val="00163A09"/>
    <w:rsid w:val="00193691"/>
    <w:rsid w:val="001A2B0E"/>
    <w:rsid w:val="001A5D48"/>
    <w:rsid w:val="001B0D22"/>
    <w:rsid w:val="001C43CB"/>
    <w:rsid w:val="001D35E5"/>
    <w:rsid w:val="001F6187"/>
    <w:rsid w:val="002048C7"/>
    <w:rsid w:val="002135FF"/>
    <w:rsid w:val="00222D1F"/>
    <w:rsid w:val="00235CDA"/>
    <w:rsid w:val="0023718C"/>
    <w:rsid w:val="00241299"/>
    <w:rsid w:val="002418E3"/>
    <w:rsid w:val="0024680A"/>
    <w:rsid w:val="00251445"/>
    <w:rsid w:val="00290AC8"/>
    <w:rsid w:val="002915A0"/>
    <w:rsid w:val="00292FF2"/>
    <w:rsid w:val="00297C2D"/>
    <w:rsid w:val="002A1F13"/>
    <w:rsid w:val="002A6204"/>
    <w:rsid w:val="002F486D"/>
    <w:rsid w:val="003000EA"/>
    <w:rsid w:val="00300C3D"/>
    <w:rsid w:val="00350554"/>
    <w:rsid w:val="00370E86"/>
    <w:rsid w:val="003879E5"/>
    <w:rsid w:val="00396DFD"/>
    <w:rsid w:val="003A3FA7"/>
    <w:rsid w:val="003B1BF2"/>
    <w:rsid w:val="003D390C"/>
    <w:rsid w:val="003D53A6"/>
    <w:rsid w:val="003D7E4C"/>
    <w:rsid w:val="00400221"/>
    <w:rsid w:val="00407786"/>
    <w:rsid w:val="0041007F"/>
    <w:rsid w:val="00420E6F"/>
    <w:rsid w:val="004377E9"/>
    <w:rsid w:val="004425BE"/>
    <w:rsid w:val="00447E99"/>
    <w:rsid w:val="00451FF1"/>
    <w:rsid w:val="00466866"/>
    <w:rsid w:val="00467416"/>
    <w:rsid w:val="0047052A"/>
    <w:rsid w:val="004720F4"/>
    <w:rsid w:val="00472E36"/>
    <w:rsid w:val="00474CFB"/>
    <w:rsid w:val="00477282"/>
    <w:rsid w:val="00484153"/>
    <w:rsid w:val="004841AA"/>
    <w:rsid w:val="00485147"/>
    <w:rsid w:val="004869C0"/>
    <w:rsid w:val="00486C6E"/>
    <w:rsid w:val="004B0C00"/>
    <w:rsid w:val="004B2A61"/>
    <w:rsid w:val="004B4985"/>
    <w:rsid w:val="004B6F19"/>
    <w:rsid w:val="004B7802"/>
    <w:rsid w:val="004C5134"/>
    <w:rsid w:val="004C6398"/>
    <w:rsid w:val="004C758C"/>
    <w:rsid w:val="004D0DFC"/>
    <w:rsid w:val="004F5643"/>
    <w:rsid w:val="00502819"/>
    <w:rsid w:val="005059ED"/>
    <w:rsid w:val="00513B8E"/>
    <w:rsid w:val="005244A5"/>
    <w:rsid w:val="0053119C"/>
    <w:rsid w:val="005404FB"/>
    <w:rsid w:val="00541B31"/>
    <w:rsid w:val="00542B95"/>
    <w:rsid w:val="00547A61"/>
    <w:rsid w:val="00547C14"/>
    <w:rsid w:val="00557452"/>
    <w:rsid w:val="0056702C"/>
    <w:rsid w:val="00567161"/>
    <w:rsid w:val="00583D85"/>
    <w:rsid w:val="0058679B"/>
    <w:rsid w:val="0059064F"/>
    <w:rsid w:val="00590E7F"/>
    <w:rsid w:val="00597FD3"/>
    <w:rsid w:val="005B6140"/>
    <w:rsid w:val="005B630A"/>
    <w:rsid w:val="005C1BA7"/>
    <w:rsid w:val="005C6EBD"/>
    <w:rsid w:val="005D6A6E"/>
    <w:rsid w:val="005E2631"/>
    <w:rsid w:val="005F1333"/>
    <w:rsid w:val="005F530D"/>
    <w:rsid w:val="0062433C"/>
    <w:rsid w:val="00693204"/>
    <w:rsid w:val="006A0F94"/>
    <w:rsid w:val="006A58FE"/>
    <w:rsid w:val="006B0CA2"/>
    <w:rsid w:val="006B3158"/>
    <w:rsid w:val="006C40D3"/>
    <w:rsid w:val="006D6AA8"/>
    <w:rsid w:val="00701379"/>
    <w:rsid w:val="00701674"/>
    <w:rsid w:val="00713F61"/>
    <w:rsid w:val="00720AA4"/>
    <w:rsid w:val="00735A15"/>
    <w:rsid w:val="00737961"/>
    <w:rsid w:val="007417E2"/>
    <w:rsid w:val="007573E8"/>
    <w:rsid w:val="00764C93"/>
    <w:rsid w:val="00765B3E"/>
    <w:rsid w:val="007868BF"/>
    <w:rsid w:val="00794D73"/>
    <w:rsid w:val="007B4D01"/>
    <w:rsid w:val="007B5257"/>
    <w:rsid w:val="007C28D8"/>
    <w:rsid w:val="007D32C8"/>
    <w:rsid w:val="007F2D32"/>
    <w:rsid w:val="008311F9"/>
    <w:rsid w:val="00835140"/>
    <w:rsid w:val="00835F3D"/>
    <w:rsid w:val="008447B4"/>
    <w:rsid w:val="008463F1"/>
    <w:rsid w:val="00855AD5"/>
    <w:rsid w:val="00862C4A"/>
    <w:rsid w:val="00866864"/>
    <w:rsid w:val="00867D69"/>
    <w:rsid w:val="00891381"/>
    <w:rsid w:val="008A647A"/>
    <w:rsid w:val="008B1C64"/>
    <w:rsid w:val="008B55F2"/>
    <w:rsid w:val="008B7251"/>
    <w:rsid w:val="008E2FAC"/>
    <w:rsid w:val="009108B4"/>
    <w:rsid w:val="009167B9"/>
    <w:rsid w:val="00931E7C"/>
    <w:rsid w:val="00950C33"/>
    <w:rsid w:val="00960F93"/>
    <w:rsid w:val="009622A4"/>
    <w:rsid w:val="009B542B"/>
    <w:rsid w:val="009C544C"/>
    <w:rsid w:val="009D3F6C"/>
    <w:rsid w:val="009D44E9"/>
    <w:rsid w:val="009D660B"/>
    <w:rsid w:val="009E5D9E"/>
    <w:rsid w:val="009F21AF"/>
    <w:rsid w:val="009F6712"/>
    <w:rsid w:val="00A0027A"/>
    <w:rsid w:val="00A038C3"/>
    <w:rsid w:val="00A155CC"/>
    <w:rsid w:val="00A63080"/>
    <w:rsid w:val="00A651D6"/>
    <w:rsid w:val="00A72503"/>
    <w:rsid w:val="00A75080"/>
    <w:rsid w:val="00A775C0"/>
    <w:rsid w:val="00AB2EA1"/>
    <w:rsid w:val="00AB513A"/>
    <w:rsid w:val="00AC38D1"/>
    <w:rsid w:val="00AC7C14"/>
    <w:rsid w:val="00AD2BDB"/>
    <w:rsid w:val="00AE1778"/>
    <w:rsid w:val="00AE6B6B"/>
    <w:rsid w:val="00AF020A"/>
    <w:rsid w:val="00AF4494"/>
    <w:rsid w:val="00B02104"/>
    <w:rsid w:val="00B029A0"/>
    <w:rsid w:val="00B04AC2"/>
    <w:rsid w:val="00B04DFB"/>
    <w:rsid w:val="00B126F1"/>
    <w:rsid w:val="00B20FE2"/>
    <w:rsid w:val="00B22EBE"/>
    <w:rsid w:val="00B526FF"/>
    <w:rsid w:val="00B52BA0"/>
    <w:rsid w:val="00B61B66"/>
    <w:rsid w:val="00B72FB4"/>
    <w:rsid w:val="00B734BB"/>
    <w:rsid w:val="00B74066"/>
    <w:rsid w:val="00BA4C0E"/>
    <w:rsid w:val="00BE5D19"/>
    <w:rsid w:val="00BF7409"/>
    <w:rsid w:val="00C05915"/>
    <w:rsid w:val="00C20369"/>
    <w:rsid w:val="00C22393"/>
    <w:rsid w:val="00C24237"/>
    <w:rsid w:val="00C32127"/>
    <w:rsid w:val="00C342DD"/>
    <w:rsid w:val="00C3689C"/>
    <w:rsid w:val="00C47DCD"/>
    <w:rsid w:val="00C82628"/>
    <w:rsid w:val="00C86BA4"/>
    <w:rsid w:val="00CB26EC"/>
    <w:rsid w:val="00CC1CA2"/>
    <w:rsid w:val="00CC1CBC"/>
    <w:rsid w:val="00CE1BC0"/>
    <w:rsid w:val="00D158D8"/>
    <w:rsid w:val="00D42B77"/>
    <w:rsid w:val="00D46865"/>
    <w:rsid w:val="00D60443"/>
    <w:rsid w:val="00D637F0"/>
    <w:rsid w:val="00D6598E"/>
    <w:rsid w:val="00D82367"/>
    <w:rsid w:val="00D90306"/>
    <w:rsid w:val="00DA6DC7"/>
    <w:rsid w:val="00DB4E6C"/>
    <w:rsid w:val="00DB5161"/>
    <w:rsid w:val="00DB6456"/>
    <w:rsid w:val="00DC14FE"/>
    <w:rsid w:val="00DC3302"/>
    <w:rsid w:val="00DD1AED"/>
    <w:rsid w:val="00DE2D73"/>
    <w:rsid w:val="00DE3357"/>
    <w:rsid w:val="00E0725E"/>
    <w:rsid w:val="00E12444"/>
    <w:rsid w:val="00E13AB2"/>
    <w:rsid w:val="00E342F3"/>
    <w:rsid w:val="00E474A3"/>
    <w:rsid w:val="00E75510"/>
    <w:rsid w:val="00E83E36"/>
    <w:rsid w:val="00E84175"/>
    <w:rsid w:val="00E926B6"/>
    <w:rsid w:val="00E941E2"/>
    <w:rsid w:val="00E94CEC"/>
    <w:rsid w:val="00EC0DFF"/>
    <w:rsid w:val="00ED759E"/>
    <w:rsid w:val="00F11F02"/>
    <w:rsid w:val="00F12F6E"/>
    <w:rsid w:val="00F148BD"/>
    <w:rsid w:val="00F20ADE"/>
    <w:rsid w:val="00F2377B"/>
    <w:rsid w:val="00F35CC9"/>
    <w:rsid w:val="00F409BF"/>
    <w:rsid w:val="00F57F86"/>
    <w:rsid w:val="00F643D9"/>
    <w:rsid w:val="00F66A47"/>
    <w:rsid w:val="00F718F0"/>
    <w:rsid w:val="00F73A15"/>
    <w:rsid w:val="00F90702"/>
    <w:rsid w:val="00F93257"/>
    <w:rsid w:val="00F968E5"/>
    <w:rsid w:val="00FA375A"/>
    <w:rsid w:val="00FA682D"/>
    <w:rsid w:val="00FB36C3"/>
    <w:rsid w:val="00FD1181"/>
    <w:rsid w:val="00FD1F57"/>
    <w:rsid w:val="00FF3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uiPriority w:val="9"/>
    <w:qFormat/>
    <w:rsid w:val="00067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qFormat/>
    <w:rsid w:val="003000EA"/>
    <w:pPr>
      <w:keepNext/>
      <w:widowControl/>
      <w:autoSpaceDE/>
      <w:autoSpaceDN/>
      <w:adjustRightInd/>
      <w:jc w:val="center"/>
      <w:outlineLvl w:val="1"/>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Пункт_1"/>
    <w:basedOn w:val="a0"/>
    <w:rsid w:val="004C5134"/>
    <w:pPr>
      <w:numPr>
        <w:numId w:val="2"/>
      </w:numPr>
    </w:pPr>
  </w:style>
  <w:style w:type="paragraph" w:customStyle="1" w:styleId="2">
    <w:name w:val="Пункт_2"/>
    <w:basedOn w:val="a0"/>
    <w:rsid w:val="004C5134"/>
    <w:pPr>
      <w:numPr>
        <w:ilvl w:val="1"/>
        <w:numId w:val="2"/>
      </w:numPr>
    </w:pPr>
  </w:style>
  <w:style w:type="paragraph" w:customStyle="1" w:styleId="3">
    <w:name w:val="Пункт_3"/>
    <w:basedOn w:val="a0"/>
    <w:uiPriority w:val="99"/>
    <w:rsid w:val="004C5134"/>
    <w:pPr>
      <w:numPr>
        <w:ilvl w:val="2"/>
        <w:numId w:val="2"/>
      </w:numPr>
    </w:pPr>
  </w:style>
  <w:style w:type="paragraph" w:customStyle="1" w:styleId="4">
    <w:name w:val="Пункт_4"/>
    <w:basedOn w:val="a0"/>
    <w:rsid w:val="004C5134"/>
    <w:pPr>
      <w:numPr>
        <w:ilvl w:val="3"/>
        <w:numId w:val="2"/>
      </w:numPr>
    </w:pPr>
  </w:style>
  <w:style w:type="paragraph" w:customStyle="1" w:styleId="5ABCD">
    <w:name w:val="Пункт_5_ABCD"/>
    <w:basedOn w:val="a0"/>
    <w:rsid w:val="004C5134"/>
    <w:pPr>
      <w:numPr>
        <w:ilvl w:val="4"/>
        <w:numId w:val="2"/>
      </w:numPr>
    </w:pPr>
  </w:style>
  <w:style w:type="character" w:customStyle="1" w:styleId="30">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4"/>
    <w:locked/>
    <w:rsid w:val="004C5134"/>
    <w:rPr>
      <w:rFonts w:ascii="Courier New" w:hAnsi="Courier New" w:cs="Courier New"/>
      <w:szCs w:val="24"/>
    </w:rPr>
  </w:style>
  <w:style w:type="paragraph" w:styleId="a4">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30"/>
    <w:unhideWhenUsed/>
    <w:rsid w:val="004C5134"/>
    <w:pPr>
      <w:widowControl/>
      <w:autoSpaceDE/>
      <w:autoSpaceDN/>
      <w:adjustRightInd/>
    </w:pPr>
    <w:rPr>
      <w:rFonts w:ascii="Courier New" w:eastAsiaTheme="minorHAnsi" w:hAnsi="Courier New" w:cs="Courier New"/>
      <w:sz w:val="22"/>
      <w:szCs w:val="24"/>
      <w:lang w:eastAsia="en-US"/>
    </w:rPr>
  </w:style>
  <w:style w:type="character" w:customStyle="1" w:styleId="a5">
    <w:name w:val="Текст Знак"/>
    <w:basedOn w:val="a1"/>
    <w:uiPriority w:val="99"/>
    <w:semiHidden/>
    <w:rsid w:val="004C5134"/>
    <w:rPr>
      <w:rFonts w:ascii="Consolas" w:eastAsia="Times New Roman" w:hAnsi="Consolas" w:cs="Times New Roman"/>
      <w:sz w:val="21"/>
      <w:szCs w:val="21"/>
      <w:lang w:eastAsia="ru-RU"/>
    </w:rPr>
  </w:style>
  <w:style w:type="paragraph" w:styleId="a6">
    <w:name w:val="Body Text"/>
    <w:aliases w:val="отчет_нормаль,body text,body text Знак,body text Знак Знак,bt,ändrad,body text1,bt1,body text2,bt2,body text11,bt11,body text3,bt3,paragraph 2,paragraph 21,EHPT,Body Text2,b,Body Text level 2"/>
    <w:basedOn w:val="a0"/>
    <w:link w:val="a7"/>
    <w:uiPriority w:val="99"/>
    <w:rsid w:val="0062433C"/>
    <w:pPr>
      <w:widowControl/>
      <w:autoSpaceDE/>
      <w:autoSpaceDN/>
      <w:adjustRightInd/>
      <w:spacing w:after="120"/>
      <w:jc w:val="both"/>
    </w:pPr>
    <w:rPr>
      <w:sz w:val="24"/>
      <w:szCs w:val="24"/>
    </w:rPr>
  </w:style>
  <w:style w:type="character" w:customStyle="1" w:styleId="a7">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1"/>
    <w:link w:val="a6"/>
    <w:uiPriority w:val="99"/>
    <w:rsid w:val="0062433C"/>
    <w:rPr>
      <w:rFonts w:ascii="Times New Roman" w:eastAsia="Times New Roman" w:hAnsi="Times New Roman" w:cs="Times New Roman"/>
      <w:sz w:val="24"/>
      <w:szCs w:val="24"/>
      <w:lang w:eastAsia="ru-RU"/>
    </w:rPr>
  </w:style>
  <w:style w:type="paragraph" w:customStyle="1" w:styleId="110">
    <w:name w:val="заголовок 11"/>
    <w:basedOn w:val="a0"/>
    <w:next w:val="a0"/>
    <w:rsid w:val="0062433C"/>
    <w:pPr>
      <w:keepNext/>
      <w:widowControl/>
      <w:autoSpaceDE/>
      <w:autoSpaceDN/>
      <w:adjustRightInd/>
      <w:jc w:val="center"/>
    </w:pPr>
    <w:rPr>
      <w:sz w:val="24"/>
    </w:rPr>
  </w:style>
  <w:style w:type="character" w:styleId="a8">
    <w:name w:val="Hyperlink"/>
    <w:basedOn w:val="a1"/>
    <w:uiPriority w:val="99"/>
    <w:unhideWhenUsed/>
    <w:rsid w:val="0062433C"/>
    <w:rPr>
      <w:color w:val="0000FF" w:themeColor="hyperlink"/>
      <w:u w:val="single"/>
    </w:rPr>
  </w:style>
  <w:style w:type="paragraph" w:customStyle="1" w:styleId="a">
    <w:name w:val="Раздел ТД"/>
    <w:basedOn w:val="a0"/>
    <w:link w:val="a9"/>
    <w:uiPriority w:val="99"/>
    <w:rsid w:val="00CE1BC0"/>
    <w:pPr>
      <w:widowControl/>
      <w:numPr>
        <w:numId w:val="4"/>
      </w:numPr>
      <w:spacing w:before="240" w:line="360" w:lineRule="auto"/>
      <w:jc w:val="center"/>
    </w:pPr>
    <w:rPr>
      <w:b/>
      <w:sz w:val="24"/>
      <w:szCs w:val="24"/>
      <w:lang w:eastAsia="en-US"/>
    </w:rPr>
  </w:style>
  <w:style w:type="character" w:customStyle="1" w:styleId="a9">
    <w:name w:val="Раздел ТД Знак"/>
    <w:link w:val="a"/>
    <w:uiPriority w:val="99"/>
    <w:locked/>
    <w:rsid w:val="00CE1BC0"/>
    <w:rPr>
      <w:rFonts w:ascii="Times New Roman" w:eastAsia="Times New Roman" w:hAnsi="Times New Roman" w:cs="Times New Roman"/>
      <w:b/>
      <w:sz w:val="24"/>
      <w:szCs w:val="24"/>
    </w:rPr>
  </w:style>
  <w:style w:type="paragraph" w:styleId="aa">
    <w:name w:val="List Paragraph"/>
    <w:basedOn w:val="a0"/>
    <w:uiPriority w:val="34"/>
    <w:qFormat/>
    <w:rsid w:val="00CE1BC0"/>
    <w:pPr>
      <w:widowControl/>
      <w:autoSpaceDE/>
      <w:autoSpaceDN/>
      <w:adjustRightInd/>
      <w:spacing w:after="200" w:line="276" w:lineRule="auto"/>
      <w:ind w:left="720"/>
      <w:contextualSpacing/>
    </w:pPr>
    <w:rPr>
      <w:rFonts w:ascii="Calibri" w:hAnsi="Calibri"/>
      <w:sz w:val="22"/>
      <w:szCs w:val="22"/>
    </w:rPr>
  </w:style>
  <w:style w:type="character" w:customStyle="1" w:styleId="21">
    <w:name w:val="Заголовок 2 Знак"/>
    <w:basedOn w:val="a1"/>
    <w:link w:val="20"/>
    <w:uiPriority w:val="9"/>
    <w:rsid w:val="003000EA"/>
    <w:rPr>
      <w:rFonts w:ascii="Times New Roman" w:eastAsia="Times New Roman" w:hAnsi="Times New Roman" w:cs="Times New Roman"/>
      <w:sz w:val="26"/>
      <w:szCs w:val="20"/>
      <w:lang w:eastAsia="ru-RU"/>
    </w:rPr>
  </w:style>
  <w:style w:type="paragraph" w:styleId="ab">
    <w:name w:val="header"/>
    <w:basedOn w:val="a0"/>
    <w:link w:val="ac"/>
    <w:uiPriority w:val="99"/>
    <w:rsid w:val="003000EA"/>
    <w:pPr>
      <w:tabs>
        <w:tab w:val="center" w:pos="4677"/>
        <w:tab w:val="right" w:pos="9355"/>
      </w:tabs>
    </w:pPr>
    <w:rPr>
      <w:rFonts w:ascii="Arial" w:hAnsi="Arial"/>
      <w:sz w:val="18"/>
      <w:szCs w:val="18"/>
    </w:rPr>
  </w:style>
  <w:style w:type="character" w:customStyle="1" w:styleId="ac">
    <w:name w:val="Верхний колонтитул Знак"/>
    <w:basedOn w:val="a1"/>
    <w:link w:val="ab"/>
    <w:uiPriority w:val="99"/>
    <w:rsid w:val="003000EA"/>
    <w:rPr>
      <w:rFonts w:ascii="Arial" w:eastAsia="Times New Roman" w:hAnsi="Arial" w:cs="Times New Roman"/>
      <w:sz w:val="18"/>
      <w:szCs w:val="18"/>
      <w:lang w:eastAsia="ru-RU"/>
    </w:rPr>
  </w:style>
  <w:style w:type="paragraph" w:customStyle="1" w:styleId="BodyText22">
    <w:name w:val="Body Text 22"/>
    <w:basedOn w:val="a0"/>
    <w:uiPriority w:val="99"/>
    <w:rsid w:val="003000EA"/>
    <w:pPr>
      <w:widowControl/>
      <w:autoSpaceDE/>
      <w:autoSpaceDN/>
      <w:adjustRightInd/>
      <w:jc w:val="center"/>
    </w:pPr>
    <w:rPr>
      <w:b/>
      <w:color w:val="1F497D" w:themeColor="text2"/>
      <w:sz w:val="24"/>
    </w:rPr>
  </w:style>
  <w:style w:type="paragraph" w:customStyle="1" w:styleId="ConsPlusNormal">
    <w:name w:val="ConsPlusNormal"/>
    <w:link w:val="ConsPlusNormal0"/>
    <w:rsid w:val="003000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Обычный2"/>
    <w:rsid w:val="003000EA"/>
    <w:pPr>
      <w:widowControl w:val="0"/>
      <w:spacing w:after="0" w:line="240" w:lineRule="auto"/>
    </w:pPr>
    <w:rPr>
      <w:rFonts w:ascii="Times New Roman" w:eastAsia="Times New Roman" w:hAnsi="Times New Roman" w:cs="Times New Roman"/>
      <w:sz w:val="20"/>
      <w:szCs w:val="20"/>
      <w:lang w:eastAsia="ru-RU"/>
    </w:rPr>
  </w:style>
  <w:style w:type="paragraph" w:styleId="ad">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e"/>
    <w:rsid w:val="003000EA"/>
    <w:pPr>
      <w:widowControl/>
      <w:autoSpaceDE/>
      <w:autoSpaceDN/>
      <w:adjustRightInd/>
      <w:spacing w:before="100" w:beforeAutospacing="1" w:after="100" w:afterAutospacing="1"/>
    </w:pPr>
    <w:rPr>
      <w:sz w:val="24"/>
      <w:szCs w:val="24"/>
    </w:rPr>
  </w:style>
  <w:style w:type="character" w:customStyle="1" w:styleId="ae">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d"/>
    <w:rsid w:val="003000EA"/>
    <w:rPr>
      <w:rFonts w:ascii="Times New Roman" w:eastAsia="Times New Roman" w:hAnsi="Times New Roman" w:cs="Times New Roman"/>
      <w:sz w:val="24"/>
      <w:szCs w:val="24"/>
      <w:lang w:eastAsia="ru-RU"/>
    </w:rPr>
  </w:style>
  <w:style w:type="paragraph" w:customStyle="1" w:styleId="rvps22">
    <w:name w:val="rvps22"/>
    <w:basedOn w:val="a0"/>
    <w:uiPriority w:val="99"/>
    <w:rsid w:val="003000EA"/>
    <w:pPr>
      <w:widowControl/>
      <w:autoSpaceDE/>
      <w:autoSpaceDN/>
      <w:adjustRightInd/>
      <w:jc w:val="right"/>
    </w:pPr>
    <w:rPr>
      <w:sz w:val="24"/>
      <w:szCs w:val="24"/>
    </w:rPr>
  </w:style>
  <w:style w:type="paragraph" w:customStyle="1" w:styleId="sdfootnote">
    <w:name w:val="sdfootnote"/>
    <w:basedOn w:val="a0"/>
    <w:rsid w:val="003000EA"/>
    <w:pPr>
      <w:widowControl/>
      <w:autoSpaceDE/>
      <w:autoSpaceDN/>
      <w:adjustRightInd/>
      <w:spacing w:before="100" w:beforeAutospacing="1" w:after="62"/>
      <w:jc w:val="both"/>
    </w:pPr>
  </w:style>
  <w:style w:type="character" w:customStyle="1" w:styleId="12">
    <w:name w:val="Основной шрифт абзаца1"/>
    <w:rsid w:val="003000EA"/>
    <w:rPr>
      <w:sz w:val="24"/>
    </w:rPr>
  </w:style>
  <w:style w:type="character" w:customStyle="1" w:styleId="ConsPlusNormal0">
    <w:name w:val="ConsPlusNormal Знак"/>
    <w:link w:val="ConsPlusNormal"/>
    <w:locked/>
    <w:rsid w:val="003000EA"/>
    <w:rPr>
      <w:rFonts w:ascii="Arial" w:eastAsia="Times New Roman" w:hAnsi="Arial" w:cs="Arial"/>
      <w:sz w:val="20"/>
      <w:szCs w:val="20"/>
      <w:lang w:eastAsia="ru-RU"/>
    </w:rPr>
  </w:style>
  <w:style w:type="character" w:customStyle="1" w:styleId="NoSpacingChar">
    <w:name w:val="No Spacing Char"/>
    <w:link w:val="23"/>
    <w:locked/>
    <w:rsid w:val="003000EA"/>
  </w:style>
  <w:style w:type="paragraph" w:customStyle="1" w:styleId="23">
    <w:name w:val="Без интервала2"/>
    <w:link w:val="NoSpacingChar"/>
    <w:rsid w:val="003000EA"/>
    <w:pPr>
      <w:spacing w:after="0" w:line="240" w:lineRule="auto"/>
    </w:pPr>
  </w:style>
  <w:style w:type="paragraph" w:styleId="24">
    <w:name w:val="Body Text Indent 2"/>
    <w:basedOn w:val="a0"/>
    <w:link w:val="25"/>
    <w:uiPriority w:val="99"/>
    <w:semiHidden/>
    <w:unhideWhenUsed/>
    <w:rsid w:val="00F66A47"/>
    <w:pPr>
      <w:spacing w:after="120" w:line="480" w:lineRule="auto"/>
      <w:ind w:left="283"/>
    </w:pPr>
  </w:style>
  <w:style w:type="character" w:customStyle="1" w:styleId="25">
    <w:name w:val="Основной текст с отступом 2 Знак"/>
    <w:basedOn w:val="a1"/>
    <w:link w:val="24"/>
    <w:uiPriority w:val="99"/>
    <w:semiHidden/>
    <w:rsid w:val="00F66A47"/>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unhideWhenUsed/>
    <w:rsid w:val="00F66A47"/>
    <w:pPr>
      <w:spacing w:after="120"/>
      <w:ind w:left="283"/>
    </w:pPr>
    <w:rPr>
      <w:sz w:val="16"/>
      <w:szCs w:val="16"/>
    </w:rPr>
  </w:style>
  <w:style w:type="character" w:customStyle="1" w:styleId="32">
    <w:name w:val="Основной текст с отступом 3 Знак"/>
    <w:basedOn w:val="a1"/>
    <w:link w:val="31"/>
    <w:uiPriority w:val="99"/>
    <w:semiHidden/>
    <w:rsid w:val="00F66A47"/>
    <w:rPr>
      <w:rFonts w:ascii="Times New Roman" w:eastAsia="Times New Roman" w:hAnsi="Times New Roman" w:cs="Times New Roman"/>
      <w:sz w:val="16"/>
      <w:szCs w:val="16"/>
      <w:lang w:eastAsia="ru-RU"/>
    </w:rPr>
  </w:style>
  <w:style w:type="paragraph" w:styleId="af">
    <w:name w:val="footer"/>
    <w:basedOn w:val="a0"/>
    <w:link w:val="af0"/>
    <w:uiPriority w:val="99"/>
    <w:unhideWhenUsed/>
    <w:rsid w:val="009108B4"/>
    <w:pPr>
      <w:tabs>
        <w:tab w:val="center" w:pos="4677"/>
        <w:tab w:val="right" w:pos="9355"/>
      </w:tabs>
    </w:pPr>
  </w:style>
  <w:style w:type="character" w:customStyle="1" w:styleId="af0">
    <w:name w:val="Нижний колонтитул Знак"/>
    <w:basedOn w:val="a1"/>
    <w:link w:val="af"/>
    <w:uiPriority w:val="99"/>
    <w:rsid w:val="009108B4"/>
    <w:rPr>
      <w:rFonts w:ascii="Times New Roman" w:eastAsia="Times New Roman" w:hAnsi="Times New Roman" w:cs="Times New Roman"/>
      <w:sz w:val="20"/>
      <w:szCs w:val="20"/>
      <w:lang w:eastAsia="ru-RU"/>
    </w:rPr>
  </w:style>
  <w:style w:type="paragraph" w:styleId="af1">
    <w:name w:val="Balloon Text"/>
    <w:basedOn w:val="a0"/>
    <w:link w:val="af2"/>
    <w:uiPriority w:val="99"/>
    <w:semiHidden/>
    <w:unhideWhenUsed/>
    <w:rsid w:val="00396DFD"/>
    <w:rPr>
      <w:rFonts w:ascii="Tahoma" w:hAnsi="Tahoma" w:cs="Tahoma"/>
      <w:sz w:val="16"/>
      <w:szCs w:val="16"/>
    </w:rPr>
  </w:style>
  <w:style w:type="character" w:customStyle="1" w:styleId="af2">
    <w:name w:val="Текст выноски Знак"/>
    <w:basedOn w:val="a1"/>
    <w:link w:val="af1"/>
    <w:uiPriority w:val="99"/>
    <w:semiHidden/>
    <w:rsid w:val="00396DFD"/>
    <w:rPr>
      <w:rFonts w:ascii="Tahoma" w:eastAsia="Times New Roman" w:hAnsi="Tahoma" w:cs="Tahoma"/>
      <w:sz w:val="16"/>
      <w:szCs w:val="16"/>
      <w:lang w:eastAsia="ru-RU"/>
    </w:rPr>
  </w:style>
  <w:style w:type="paragraph" w:customStyle="1" w:styleId="13">
    <w:name w:val="Обычный1"/>
    <w:link w:val="14"/>
    <w:rsid w:val="004B4985"/>
    <w:pPr>
      <w:autoSpaceDE w:val="0"/>
      <w:autoSpaceDN w:val="0"/>
      <w:spacing w:after="0" w:line="240" w:lineRule="auto"/>
      <w:jc w:val="both"/>
    </w:pPr>
    <w:rPr>
      <w:rFonts w:ascii="TimesET" w:eastAsia="Times New Roman" w:hAnsi="TimesET" w:cs="Times New Roman"/>
      <w:sz w:val="24"/>
      <w:szCs w:val="24"/>
      <w:lang w:eastAsia="ru-RU"/>
    </w:rPr>
  </w:style>
  <w:style w:type="character" w:customStyle="1" w:styleId="14">
    <w:name w:val="Обычный1 Знак"/>
    <w:link w:val="13"/>
    <w:locked/>
    <w:rsid w:val="004B4985"/>
    <w:rPr>
      <w:rFonts w:ascii="TimesET" w:eastAsia="Times New Roman" w:hAnsi="TimesET" w:cs="Times New Roman"/>
      <w:sz w:val="24"/>
      <w:szCs w:val="24"/>
      <w:lang w:eastAsia="ru-RU"/>
    </w:rPr>
  </w:style>
  <w:style w:type="paragraph" w:styleId="af3">
    <w:name w:val="No Spacing"/>
    <w:uiPriority w:val="1"/>
    <w:qFormat/>
    <w:rsid w:val="000F7982"/>
    <w:pPr>
      <w:spacing w:after="0" w:line="240" w:lineRule="auto"/>
    </w:pPr>
    <w:rPr>
      <w:rFonts w:eastAsiaTheme="minorEastAsia"/>
      <w:lang w:eastAsia="ru-RU"/>
    </w:rPr>
  </w:style>
  <w:style w:type="paragraph" w:customStyle="1" w:styleId="af4">
    <w:name w:val="Пункт Знак"/>
    <w:basedOn w:val="a0"/>
    <w:uiPriority w:val="99"/>
    <w:rsid w:val="002135FF"/>
    <w:pPr>
      <w:widowControl/>
      <w:tabs>
        <w:tab w:val="num" w:pos="643"/>
        <w:tab w:val="left" w:pos="851"/>
        <w:tab w:val="left" w:pos="1134"/>
        <w:tab w:val="num" w:pos="1844"/>
      </w:tabs>
      <w:autoSpaceDE/>
      <w:autoSpaceDN/>
      <w:adjustRightInd/>
      <w:spacing w:line="360" w:lineRule="auto"/>
      <w:ind w:left="1844" w:hanging="567"/>
      <w:jc w:val="both"/>
    </w:pPr>
    <w:rPr>
      <w:b/>
      <w:bCs/>
      <w:sz w:val="28"/>
      <w:szCs w:val="28"/>
    </w:rPr>
  </w:style>
  <w:style w:type="paragraph" w:customStyle="1" w:styleId="26">
    <w:name w:val="Пункт2"/>
    <w:basedOn w:val="a0"/>
    <w:uiPriority w:val="99"/>
    <w:rsid w:val="002135FF"/>
    <w:pPr>
      <w:keepNext/>
      <w:widowControl/>
      <w:suppressAutoHyphens/>
      <w:autoSpaceDE/>
      <w:autoSpaceDN/>
      <w:adjustRightInd/>
      <w:spacing w:before="240" w:after="120"/>
      <w:outlineLvl w:val="2"/>
    </w:pPr>
    <w:rPr>
      <w:b/>
      <w:sz w:val="28"/>
    </w:rPr>
  </w:style>
  <w:style w:type="paragraph" w:customStyle="1" w:styleId="ConsNonformat">
    <w:name w:val="ConsNonformat"/>
    <w:uiPriority w:val="99"/>
    <w:rsid w:val="002135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шрифт"/>
    <w:semiHidden/>
    <w:rsid w:val="002135FF"/>
  </w:style>
  <w:style w:type="table" w:styleId="af6">
    <w:name w:val="Table Grid"/>
    <w:basedOn w:val="a2"/>
    <w:uiPriority w:val="59"/>
    <w:unhideWhenUsed/>
    <w:rsid w:val="00DB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uiPriority w:val="9"/>
    <w:rsid w:val="00067CD7"/>
    <w:rPr>
      <w:rFonts w:asciiTheme="majorHAnsi" w:eastAsiaTheme="majorEastAsia" w:hAnsiTheme="majorHAnsi" w:cstheme="majorBidi"/>
      <w:b/>
      <w:bCs/>
      <w:color w:val="365F91" w:themeColor="accent1" w:themeShade="BF"/>
      <w:sz w:val="28"/>
      <w:szCs w:val="28"/>
      <w:lang w:eastAsia="ru-RU"/>
    </w:rPr>
  </w:style>
  <w:style w:type="character" w:customStyle="1" w:styleId="fs10lh1-5">
    <w:name w:val="fs10lh1-5"/>
    <w:basedOn w:val="a1"/>
    <w:rsid w:val="00A775C0"/>
  </w:style>
  <w:style w:type="character" w:customStyle="1" w:styleId="namvjwi">
    <w:name w:val="namvjwi"/>
    <w:basedOn w:val="a1"/>
    <w:rsid w:val="00693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51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uiPriority w:val="9"/>
    <w:qFormat/>
    <w:rsid w:val="00067C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iPriority w:val="9"/>
    <w:qFormat/>
    <w:rsid w:val="003000EA"/>
    <w:pPr>
      <w:keepNext/>
      <w:widowControl/>
      <w:autoSpaceDE/>
      <w:autoSpaceDN/>
      <w:adjustRightInd/>
      <w:jc w:val="center"/>
      <w:outlineLvl w:val="1"/>
    </w:pPr>
    <w:rPr>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Пункт_1"/>
    <w:basedOn w:val="a0"/>
    <w:rsid w:val="004C5134"/>
    <w:pPr>
      <w:numPr>
        <w:numId w:val="2"/>
      </w:numPr>
    </w:pPr>
  </w:style>
  <w:style w:type="paragraph" w:customStyle="1" w:styleId="2">
    <w:name w:val="Пункт_2"/>
    <w:basedOn w:val="a0"/>
    <w:rsid w:val="004C5134"/>
    <w:pPr>
      <w:numPr>
        <w:ilvl w:val="1"/>
        <w:numId w:val="2"/>
      </w:numPr>
    </w:pPr>
  </w:style>
  <w:style w:type="paragraph" w:customStyle="1" w:styleId="3">
    <w:name w:val="Пункт_3"/>
    <w:basedOn w:val="a0"/>
    <w:uiPriority w:val="99"/>
    <w:rsid w:val="004C5134"/>
    <w:pPr>
      <w:numPr>
        <w:ilvl w:val="2"/>
        <w:numId w:val="2"/>
      </w:numPr>
    </w:pPr>
  </w:style>
  <w:style w:type="paragraph" w:customStyle="1" w:styleId="4">
    <w:name w:val="Пункт_4"/>
    <w:basedOn w:val="a0"/>
    <w:rsid w:val="004C5134"/>
    <w:pPr>
      <w:numPr>
        <w:ilvl w:val="3"/>
        <w:numId w:val="2"/>
      </w:numPr>
    </w:pPr>
  </w:style>
  <w:style w:type="paragraph" w:customStyle="1" w:styleId="5ABCD">
    <w:name w:val="Пункт_5_ABCD"/>
    <w:basedOn w:val="a0"/>
    <w:rsid w:val="004C5134"/>
    <w:pPr>
      <w:numPr>
        <w:ilvl w:val="4"/>
        <w:numId w:val="2"/>
      </w:numPr>
    </w:pPr>
  </w:style>
  <w:style w:type="character" w:customStyle="1" w:styleId="30">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link w:val="a4"/>
    <w:locked/>
    <w:rsid w:val="004C5134"/>
    <w:rPr>
      <w:rFonts w:ascii="Courier New" w:hAnsi="Courier New" w:cs="Courier New"/>
      <w:szCs w:val="24"/>
    </w:rPr>
  </w:style>
  <w:style w:type="paragraph" w:styleId="a4">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
    <w:basedOn w:val="a0"/>
    <w:link w:val="30"/>
    <w:unhideWhenUsed/>
    <w:rsid w:val="004C5134"/>
    <w:pPr>
      <w:widowControl/>
      <w:autoSpaceDE/>
      <w:autoSpaceDN/>
      <w:adjustRightInd/>
    </w:pPr>
    <w:rPr>
      <w:rFonts w:ascii="Courier New" w:eastAsiaTheme="minorHAnsi" w:hAnsi="Courier New" w:cs="Courier New"/>
      <w:sz w:val="22"/>
      <w:szCs w:val="24"/>
      <w:lang w:eastAsia="en-US"/>
    </w:rPr>
  </w:style>
  <w:style w:type="character" w:customStyle="1" w:styleId="a5">
    <w:name w:val="Текст Знак"/>
    <w:basedOn w:val="a1"/>
    <w:uiPriority w:val="99"/>
    <w:semiHidden/>
    <w:rsid w:val="004C5134"/>
    <w:rPr>
      <w:rFonts w:ascii="Consolas" w:eastAsia="Times New Roman" w:hAnsi="Consolas" w:cs="Times New Roman"/>
      <w:sz w:val="21"/>
      <w:szCs w:val="21"/>
      <w:lang w:eastAsia="ru-RU"/>
    </w:rPr>
  </w:style>
  <w:style w:type="paragraph" w:styleId="a6">
    <w:name w:val="Body Text"/>
    <w:aliases w:val="отчет_нормаль,body text,body text Знак,body text Знак Знак,bt,ändrad,body text1,bt1,body text2,bt2,body text11,bt11,body text3,bt3,paragraph 2,paragraph 21,EHPT,Body Text2,b,Body Text level 2"/>
    <w:basedOn w:val="a0"/>
    <w:link w:val="a7"/>
    <w:uiPriority w:val="99"/>
    <w:rsid w:val="0062433C"/>
    <w:pPr>
      <w:widowControl/>
      <w:autoSpaceDE/>
      <w:autoSpaceDN/>
      <w:adjustRightInd/>
      <w:spacing w:after="120"/>
      <w:jc w:val="both"/>
    </w:pPr>
    <w:rPr>
      <w:sz w:val="24"/>
      <w:szCs w:val="24"/>
    </w:rPr>
  </w:style>
  <w:style w:type="character" w:customStyle="1" w:styleId="a7">
    <w:name w:val="Основной текст Знак"/>
    <w:aliases w:val="отчет_нормаль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1"/>
    <w:link w:val="a6"/>
    <w:uiPriority w:val="99"/>
    <w:rsid w:val="0062433C"/>
    <w:rPr>
      <w:rFonts w:ascii="Times New Roman" w:eastAsia="Times New Roman" w:hAnsi="Times New Roman" w:cs="Times New Roman"/>
      <w:sz w:val="24"/>
      <w:szCs w:val="24"/>
      <w:lang w:eastAsia="ru-RU"/>
    </w:rPr>
  </w:style>
  <w:style w:type="paragraph" w:customStyle="1" w:styleId="110">
    <w:name w:val="заголовок 11"/>
    <w:basedOn w:val="a0"/>
    <w:next w:val="a0"/>
    <w:rsid w:val="0062433C"/>
    <w:pPr>
      <w:keepNext/>
      <w:widowControl/>
      <w:autoSpaceDE/>
      <w:autoSpaceDN/>
      <w:adjustRightInd/>
      <w:jc w:val="center"/>
    </w:pPr>
    <w:rPr>
      <w:sz w:val="24"/>
    </w:rPr>
  </w:style>
  <w:style w:type="character" w:styleId="a8">
    <w:name w:val="Hyperlink"/>
    <w:basedOn w:val="a1"/>
    <w:uiPriority w:val="99"/>
    <w:unhideWhenUsed/>
    <w:rsid w:val="0062433C"/>
    <w:rPr>
      <w:color w:val="0000FF" w:themeColor="hyperlink"/>
      <w:u w:val="single"/>
    </w:rPr>
  </w:style>
  <w:style w:type="paragraph" w:customStyle="1" w:styleId="a">
    <w:name w:val="Раздел ТД"/>
    <w:basedOn w:val="a0"/>
    <w:link w:val="a9"/>
    <w:uiPriority w:val="99"/>
    <w:rsid w:val="00CE1BC0"/>
    <w:pPr>
      <w:widowControl/>
      <w:numPr>
        <w:numId w:val="4"/>
      </w:numPr>
      <w:spacing w:before="240" w:line="360" w:lineRule="auto"/>
      <w:jc w:val="center"/>
    </w:pPr>
    <w:rPr>
      <w:b/>
      <w:sz w:val="24"/>
      <w:szCs w:val="24"/>
      <w:lang w:eastAsia="en-US"/>
    </w:rPr>
  </w:style>
  <w:style w:type="character" w:customStyle="1" w:styleId="a9">
    <w:name w:val="Раздел ТД Знак"/>
    <w:link w:val="a"/>
    <w:uiPriority w:val="99"/>
    <w:locked/>
    <w:rsid w:val="00CE1BC0"/>
    <w:rPr>
      <w:rFonts w:ascii="Times New Roman" w:eastAsia="Times New Roman" w:hAnsi="Times New Roman" w:cs="Times New Roman"/>
      <w:b/>
      <w:sz w:val="24"/>
      <w:szCs w:val="24"/>
    </w:rPr>
  </w:style>
  <w:style w:type="paragraph" w:styleId="aa">
    <w:name w:val="List Paragraph"/>
    <w:basedOn w:val="a0"/>
    <w:uiPriority w:val="34"/>
    <w:qFormat/>
    <w:rsid w:val="00CE1BC0"/>
    <w:pPr>
      <w:widowControl/>
      <w:autoSpaceDE/>
      <w:autoSpaceDN/>
      <w:adjustRightInd/>
      <w:spacing w:after="200" w:line="276" w:lineRule="auto"/>
      <w:ind w:left="720"/>
      <w:contextualSpacing/>
    </w:pPr>
    <w:rPr>
      <w:rFonts w:ascii="Calibri" w:hAnsi="Calibri"/>
      <w:sz w:val="22"/>
      <w:szCs w:val="22"/>
    </w:rPr>
  </w:style>
  <w:style w:type="character" w:customStyle="1" w:styleId="21">
    <w:name w:val="Заголовок 2 Знак"/>
    <w:basedOn w:val="a1"/>
    <w:link w:val="20"/>
    <w:uiPriority w:val="9"/>
    <w:rsid w:val="003000EA"/>
    <w:rPr>
      <w:rFonts w:ascii="Times New Roman" w:eastAsia="Times New Roman" w:hAnsi="Times New Roman" w:cs="Times New Roman"/>
      <w:sz w:val="26"/>
      <w:szCs w:val="20"/>
      <w:lang w:eastAsia="ru-RU"/>
    </w:rPr>
  </w:style>
  <w:style w:type="paragraph" w:styleId="ab">
    <w:name w:val="header"/>
    <w:basedOn w:val="a0"/>
    <w:link w:val="ac"/>
    <w:uiPriority w:val="99"/>
    <w:rsid w:val="003000EA"/>
    <w:pPr>
      <w:tabs>
        <w:tab w:val="center" w:pos="4677"/>
        <w:tab w:val="right" w:pos="9355"/>
      </w:tabs>
    </w:pPr>
    <w:rPr>
      <w:rFonts w:ascii="Arial" w:hAnsi="Arial"/>
      <w:sz w:val="18"/>
      <w:szCs w:val="18"/>
    </w:rPr>
  </w:style>
  <w:style w:type="character" w:customStyle="1" w:styleId="ac">
    <w:name w:val="Верхний колонтитул Знак"/>
    <w:basedOn w:val="a1"/>
    <w:link w:val="ab"/>
    <w:uiPriority w:val="99"/>
    <w:rsid w:val="003000EA"/>
    <w:rPr>
      <w:rFonts w:ascii="Arial" w:eastAsia="Times New Roman" w:hAnsi="Arial" w:cs="Times New Roman"/>
      <w:sz w:val="18"/>
      <w:szCs w:val="18"/>
      <w:lang w:eastAsia="ru-RU"/>
    </w:rPr>
  </w:style>
  <w:style w:type="paragraph" w:customStyle="1" w:styleId="BodyText22">
    <w:name w:val="Body Text 22"/>
    <w:basedOn w:val="a0"/>
    <w:uiPriority w:val="99"/>
    <w:rsid w:val="003000EA"/>
    <w:pPr>
      <w:widowControl/>
      <w:autoSpaceDE/>
      <w:autoSpaceDN/>
      <w:adjustRightInd/>
      <w:jc w:val="center"/>
    </w:pPr>
    <w:rPr>
      <w:b/>
      <w:color w:val="1F497D" w:themeColor="text2"/>
      <w:sz w:val="24"/>
    </w:rPr>
  </w:style>
  <w:style w:type="paragraph" w:customStyle="1" w:styleId="ConsPlusNormal">
    <w:name w:val="ConsPlusNormal"/>
    <w:link w:val="ConsPlusNormal0"/>
    <w:rsid w:val="003000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2">
    <w:name w:val="Обычный2"/>
    <w:rsid w:val="003000EA"/>
    <w:pPr>
      <w:widowControl w:val="0"/>
      <w:spacing w:after="0" w:line="240" w:lineRule="auto"/>
    </w:pPr>
    <w:rPr>
      <w:rFonts w:ascii="Times New Roman" w:eastAsia="Times New Roman" w:hAnsi="Times New Roman" w:cs="Times New Roman"/>
      <w:sz w:val="20"/>
      <w:szCs w:val="20"/>
      <w:lang w:eastAsia="ru-RU"/>
    </w:rPr>
  </w:style>
  <w:style w:type="paragraph" w:styleId="ad">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
    <w:basedOn w:val="a0"/>
    <w:link w:val="ae"/>
    <w:rsid w:val="003000EA"/>
    <w:pPr>
      <w:widowControl/>
      <w:autoSpaceDE/>
      <w:autoSpaceDN/>
      <w:adjustRightInd/>
      <w:spacing w:before="100" w:beforeAutospacing="1" w:after="100" w:afterAutospacing="1"/>
    </w:pPr>
    <w:rPr>
      <w:sz w:val="24"/>
      <w:szCs w:val="24"/>
    </w:rPr>
  </w:style>
  <w:style w:type="character" w:customStyle="1" w:styleId="ae">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d"/>
    <w:rsid w:val="003000EA"/>
    <w:rPr>
      <w:rFonts w:ascii="Times New Roman" w:eastAsia="Times New Roman" w:hAnsi="Times New Roman" w:cs="Times New Roman"/>
      <w:sz w:val="24"/>
      <w:szCs w:val="24"/>
      <w:lang w:eastAsia="ru-RU"/>
    </w:rPr>
  </w:style>
  <w:style w:type="paragraph" w:customStyle="1" w:styleId="rvps22">
    <w:name w:val="rvps22"/>
    <w:basedOn w:val="a0"/>
    <w:uiPriority w:val="99"/>
    <w:rsid w:val="003000EA"/>
    <w:pPr>
      <w:widowControl/>
      <w:autoSpaceDE/>
      <w:autoSpaceDN/>
      <w:adjustRightInd/>
      <w:jc w:val="right"/>
    </w:pPr>
    <w:rPr>
      <w:sz w:val="24"/>
      <w:szCs w:val="24"/>
    </w:rPr>
  </w:style>
  <w:style w:type="paragraph" w:customStyle="1" w:styleId="sdfootnote">
    <w:name w:val="sdfootnote"/>
    <w:basedOn w:val="a0"/>
    <w:rsid w:val="003000EA"/>
    <w:pPr>
      <w:widowControl/>
      <w:autoSpaceDE/>
      <w:autoSpaceDN/>
      <w:adjustRightInd/>
      <w:spacing w:before="100" w:beforeAutospacing="1" w:after="62"/>
      <w:jc w:val="both"/>
    </w:pPr>
  </w:style>
  <w:style w:type="character" w:customStyle="1" w:styleId="12">
    <w:name w:val="Основной шрифт абзаца1"/>
    <w:rsid w:val="003000EA"/>
    <w:rPr>
      <w:sz w:val="24"/>
    </w:rPr>
  </w:style>
  <w:style w:type="character" w:customStyle="1" w:styleId="ConsPlusNormal0">
    <w:name w:val="ConsPlusNormal Знак"/>
    <w:link w:val="ConsPlusNormal"/>
    <w:locked/>
    <w:rsid w:val="003000EA"/>
    <w:rPr>
      <w:rFonts w:ascii="Arial" w:eastAsia="Times New Roman" w:hAnsi="Arial" w:cs="Arial"/>
      <w:sz w:val="20"/>
      <w:szCs w:val="20"/>
      <w:lang w:eastAsia="ru-RU"/>
    </w:rPr>
  </w:style>
  <w:style w:type="character" w:customStyle="1" w:styleId="NoSpacingChar">
    <w:name w:val="No Spacing Char"/>
    <w:link w:val="23"/>
    <w:locked/>
    <w:rsid w:val="003000EA"/>
  </w:style>
  <w:style w:type="paragraph" w:customStyle="1" w:styleId="23">
    <w:name w:val="Без интервала2"/>
    <w:link w:val="NoSpacingChar"/>
    <w:rsid w:val="003000EA"/>
    <w:pPr>
      <w:spacing w:after="0" w:line="240" w:lineRule="auto"/>
    </w:pPr>
  </w:style>
  <w:style w:type="paragraph" w:styleId="24">
    <w:name w:val="Body Text Indent 2"/>
    <w:basedOn w:val="a0"/>
    <w:link w:val="25"/>
    <w:uiPriority w:val="99"/>
    <w:semiHidden/>
    <w:unhideWhenUsed/>
    <w:rsid w:val="00F66A47"/>
    <w:pPr>
      <w:spacing w:after="120" w:line="480" w:lineRule="auto"/>
      <w:ind w:left="283"/>
    </w:pPr>
  </w:style>
  <w:style w:type="character" w:customStyle="1" w:styleId="25">
    <w:name w:val="Основной текст с отступом 2 Знак"/>
    <w:basedOn w:val="a1"/>
    <w:link w:val="24"/>
    <w:uiPriority w:val="99"/>
    <w:semiHidden/>
    <w:rsid w:val="00F66A47"/>
    <w:rPr>
      <w:rFonts w:ascii="Times New Roman" w:eastAsia="Times New Roman" w:hAnsi="Times New Roman" w:cs="Times New Roman"/>
      <w:sz w:val="20"/>
      <w:szCs w:val="20"/>
      <w:lang w:eastAsia="ru-RU"/>
    </w:rPr>
  </w:style>
  <w:style w:type="paragraph" w:styleId="31">
    <w:name w:val="Body Text Indent 3"/>
    <w:basedOn w:val="a0"/>
    <w:link w:val="32"/>
    <w:uiPriority w:val="99"/>
    <w:semiHidden/>
    <w:unhideWhenUsed/>
    <w:rsid w:val="00F66A47"/>
    <w:pPr>
      <w:spacing w:after="120"/>
      <w:ind w:left="283"/>
    </w:pPr>
    <w:rPr>
      <w:sz w:val="16"/>
      <w:szCs w:val="16"/>
    </w:rPr>
  </w:style>
  <w:style w:type="character" w:customStyle="1" w:styleId="32">
    <w:name w:val="Основной текст с отступом 3 Знак"/>
    <w:basedOn w:val="a1"/>
    <w:link w:val="31"/>
    <w:uiPriority w:val="99"/>
    <w:semiHidden/>
    <w:rsid w:val="00F66A47"/>
    <w:rPr>
      <w:rFonts w:ascii="Times New Roman" w:eastAsia="Times New Roman" w:hAnsi="Times New Roman" w:cs="Times New Roman"/>
      <w:sz w:val="16"/>
      <w:szCs w:val="16"/>
      <w:lang w:eastAsia="ru-RU"/>
    </w:rPr>
  </w:style>
  <w:style w:type="paragraph" w:styleId="af">
    <w:name w:val="footer"/>
    <w:basedOn w:val="a0"/>
    <w:link w:val="af0"/>
    <w:uiPriority w:val="99"/>
    <w:unhideWhenUsed/>
    <w:rsid w:val="009108B4"/>
    <w:pPr>
      <w:tabs>
        <w:tab w:val="center" w:pos="4677"/>
        <w:tab w:val="right" w:pos="9355"/>
      </w:tabs>
    </w:pPr>
  </w:style>
  <w:style w:type="character" w:customStyle="1" w:styleId="af0">
    <w:name w:val="Нижний колонтитул Знак"/>
    <w:basedOn w:val="a1"/>
    <w:link w:val="af"/>
    <w:uiPriority w:val="99"/>
    <w:rsid w:val="009108B4"/>
    <w:rPr>
      <w:rFonts w:ascii="Times New Roman" w:eastAsia="Times New Roman" w:hAnsi="Times New Roman" w:cs="Times New Roman"/>
      <w:sz w:val="20"/>
      <w:szCs w:val="20"/>
      <w:lang w:eastAsia="ru-RU"/>
    </w:rPr>
  </w:style>
  <w:style w:type="paragraph" w:styleId="af1">
    <w:name w:val="Balloon Text"/>
    <w:basedOn w:val="a0"/>
    <w:link w:val="af2"/>
    <w:uiPriority w:val="99"/>
    <w:semiHidden/>
    <w:unhideWhenUsed/>
    <w:rsid w:val="00396DFD"/>
    <w:rPr>
      <w:rFonts w:ascii="Tahoma" w:hAnsi="Tahoma" w:cs="Tahoma"/>
      <w:sz w:val="16"/>
      <w:szCs w:val="16"/>
    </w:rPr>
  </w:style>
  <w:style w:type="character" w:customStyle="1" w:styleId="af2">
    <w:name w:val="Текст выноски Знак"/>
    <w:basedOn w:val="a1"/>
    <w:link w:val="af1"/>
    <w:uiPriority w:val="99"/>
    <w:semiHidden/>
    <w:rsid w:val="00396DFD"/>
    <w:rPr>
      <w:rFonts w:ascii="Tahoma" w:eastAsia="Times New Roman" w:hAnsi="Tahoma" w:cs="Tahoma"/>
      <w:sz w:val="16"/>
      <w:szCs w:val="16"/>
      <w:lang w:eastAsia="ru-RU"/>
    </w:rPr>
  </w:style>
  <w:style w:type="paragraph" w:customStyle="1" w:styleId="13">
    <w:name w:val="Обычный1"/>
    <w:link w:val="14"/>
    <w:rsid w:val="004B4985"/>
    <w:pPr>
      <w:autoSpaceDE w:val="0"/>
      <w:autoSpaceDN w:val="0"/>
      <w:spacing w:after="0" w:line="240" w:lineRule="auto"/>
      <w:jc w:val="both"/>
    </w:pPr>
    <w:rPr>
      <w:rFonts w:ascii="TimesET" w:eastAsia="Times New Roman" w:hAnsi="TimesET" w:cs="Times New Roman"/>
      <w:sz w:val="24"/>
      <w:szCs w:val="24"/>
      <w:lang w:eastAsia="ru-RU"/>
    </w:rPr>
  </w:style>
  <w:style w:type="character" w:customStyle="1" w:styleId="14">
    <w:name w:val="Обычный1 Знак"/>
    <w:link w:val="13"/>
    <w:locked/>
    <w:rsid w:val="004B4985"/>
    <w:rPr>
      <w:rFonts w:ascii="TimesET" w:eastAsia="Times New Roman" w:hAnsi="TimesET" w:cs="Times New Roman"/>
      <w:sz w:val="24"/>
      <w:szCs w:val="24"/>
      <w:lang w:eastAsia="ru-RU"/>
    </w:rPr>
  </w:style>
  <w:style w:type="paragraph" w:styleId="af3">
    <w:name w:val="No Spacing"/>
    <w:uiPriority w:val="1"/>
    <w:qFormat/>
    <w:rsid w:val="000F7982"/>
    <w:pPr>
      <w:spacing w:after="0" w:line="240" w:lineRule="auto"/>
    </w:pPr>
    <w:rPr>
      <w:rFonts w:eastAsiaTheme="minorEastAsia"/>
      <w:lang w:eastAsia="ru-RU"/>
    </w:rPr>
  </w:style>
  <w:style w:type="paragraph" w:customStyle="1" w:styleId="af4">
    <w:name w:val="Пункт Знак"/>
    <w:basedOn w:val="a0"/>
    <w:uiPriority w:val="99"/>
    <w:rsid w:val="002135FF"/>
    <w:pPr>
      <w:widowControl/>
      <w:tabs>
        <w:tab w:val="num" w:pos="643"/>
        <w:tab w:val="left" w:pos="851"/>
        <w:tab w:val="left" w:pos="1134"/>
        <w:tab w:val="num" w:pos="1844"/>
      </w:tabs>
      <w:autoSpaceDE/>
      <w:autoSpaceDN/>
      <w:adjustRightInd/>
      <w:spacing w:line="360" w:lineRule="auto"/>
      <w:ind w:left="1844" w:hanging="567"/>
      <w:jc w:val="both"/>
    </w:pPr>
    <w:rPr>
      <w:b/>
      <w:bCs/>
      <w:sz w:val="28"/>
      <w:szCs w:val="28"/>
    </w:rPr>
  </w:style>
  <w:style w:type="paragraph" w:customStyle="1" w:styleId="26">
    <w:name w:val="Пункт2"/>
    <w:basedOn w:val="a0"/>
    <w:uiPriority w:val="99"/>
    <w:rsid w:val="002135FF"/>
    <w:pPr>
      <w:keepNext/>
      <w:widowControl/>
      <w:suppressAutoHyphens/>
      <w:autoSpaceDE/>
      <w:autoSpaceDN/>
      <w:adjustRightInd/>
      <w:spacing w:before="240" w:after="120"/>
      <w:outlineLvl w:val="2"/>
    </w:pPr>
    <w:rPr>
      <w:b/>
      <w:sz w:val="28"/>
    </w:rPr>
  </w:style>
  <w:style w:type="paragraph" w:customStyle="1" w:styleId="ConsNonformat">
    <w:name w:val="ConsNonformat"/>
    <w:uiPriority w:val="99"/>
    <w:rsid w:val="002135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5">
    <w:name w:val="Основной шрифт"/>
    <w:semiHidden/>
    <w:rsid w:val="002135FF"/>
  </w:style>
  <w:style w:type="table" w:styleId="af6">
    <w:name w:val="Table Grid"/>
    <w:basedOn w:val="a2"/>
    <w:uiPriority w:val="59"/>
    <w:unhideWhenUsed/>
    <w:rsid w:val="00DB5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1"/>
    <w:link w:val="10"/>
    <w:uiPriority w:val="9"/>
    <w:rsid w:val="00067CD7"/>
    <w:rPr>
      <w:rFonts w:asciiTheme="majorHAnsi" w:eastAsiaTheme="majorEastAsia" w:hAnsiTheme="majorHAnsi" w:cstheme="majorBidi"/>
      <w:b/>
      <w:bCs/>
      <w:color w:val="365F91" w:themeColor="accent1" w:themeShade="BF"/>
      <w:sz w:val="28"/>
      <w:szCs w:val="28"/>
      <w:lang w:eastAsia="ru-RU"/>
    </w:rPr>
  </w:style>
  <w:style w:type="character" w:customStyle="1" w:styleId="fs10lh1-5">
    <w:name w:val="fs10lh1-5"/>
    <w:basedOn w:val="a1"/>
    <w:rsid w:val="00A775C0"/>
  </w:style>
  <w:style w:type="character" w:customStyle="1" w:styleId="namvjwi">
    <w:name w:val="namvjwi"/>
    <w:basedOn w:val="a1"/>
    <w:rsid w:val="0069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455">
      <w:bodyDiv w:val="1"/>
      <w:marLeft w:val="0"/>
      <w:marRight w:val="0"/>
      <w:marTop w:val="0"/>
      <w:marBottom w:val="0"/>
      <w:divBdr>
        <w:top w:val="none" w:sz="0" w:space="0" w:color="auto"/>
        <w:left w:val="none" w:sz="0" w:space="0" w:color="auto"/>
        <w:bottom w:val="none" w:sz="0" w:space="0" w:color="auto"/>
        <w:right w:val="none" w:sz="0" w:space="0" w:color="auto"/>
      </w:divBdr>
    </w:div>
    <w:div w:id="225772178">
      <w:bodyDiv w:val="1"/>
      <w:marLeft w:val="0"/>
      <w:marRight w:val="0"/>
      <w:marTop w:val="0"/>
      <w:marBottom w:val="0"/>
      <w:divBdr>
        <w:top w:val="none" w:sz="0" w:space="0" w:color="auto"/>
        <w:left w:val="none" w:sz="0" w:space="0" w:color="auto"/>
        <w:bottom w:val="none" w:sz="0" w:space="0" w:color="auto"/>
        <w:right w:val="none" w:sz="0" w:space="0" w:color="auto"/>
      </w:divBdr>
    </w:div>
    <w:div w:id="325400827">
      <w:bodyDiv w:val="1"/>
      <w:marLeft w:val="0"/>
      <w:marRight w:val="0"/>
      <w:marTop w:val="0"/>
      <w:marBottom w:val="0"/>
      <w:divBdr>
        <w:top w:val="none" w:sz="0" w:space="0" w:color="auto"/>
        <w:left w:val="none" w:sz="0" w:space="0" w:color="auto"/>
        <w:bottom w:val="none" w:sz="0" w:space="0" w:color="auto"/>
        <w:right w:val="none" w:sz="0" w:space="0" w:color="auto"/>
      </w:divBdr>
    </w:div>
    <w:div w:id="1203244914">
      <w:bodyDiv w:val="1"/>
      <w:marLeft w:val="0"/>
      <w:marRight w:val="0"/>
      <w:marTop w:val="0"/>
      <w:marBottom w:val="0"/>
      <w:divBdr>
        <w:top w:val="none" w:sz="0" w:space="0" w:color="auto"/>
        <w:left w:val="none" w:sz="0" w:space="0" w:color="auto"/>
        <w:bottom w:val="none" w:sz="0" w:space="0" w:color="auto"/>
        <w:right w:val="none" w:sz="0" w:space="0" w:color="auto"/>
      </w:divBdr>
    </w:div>
    <w:div w:id="1387801075">
      <w:bodyDiv w:val="1"/>
      <w:marLeft w:val="0"/>
      <w:marRight w:val="0"/>
      <w:marTop w:val="0"/>
      <w:marBottom w:val="0"/>
      <w:divBdr>
        <w:top w:val="none" w:sz="0" w:space="0" w:color="auto"/>
        <w:left w:val="none" w:sz="0" w:space="0" w:color="auto"/>
        <w:bottom w:val="none" w:sz="0" w:space="0" w:color="auto"/>
        <w:right w:val="none" w:sz="0" w:space="0" w:color="auto"/>
      </w:divBdr>
    </w:div>
    <w:div w:id="1477642706">
      <w:bodyDiv w:val="1"/>
      <w:marLeft w:val="0"/>
      <w:marRight w:val="0"/>
      <w:marTop w:val="0"/>
      <w:marBottom w:val="0"/>
      <w:divBdr>
        <w:top w:val="none" w:sz="0" w:space="0" w:color="auto"/>
        <w:left w:val="none" w:sz="0" w:space="0" w:color="auto"/>
        <w:bottom w:val="none" w:sz="0" w:space="0" w:color="auto"/>
        <w:right w:val="none" w:sz="0" w:space="0" w:color="auto"/>
      </w:divBdr>
    </w:div>
    <w:div w:id="1512793126">
      <w:bodyDiv w:val="1"/>
      <w:marLeft w:val="0"/>
      <w:marRight w:val="0"/>
      <w:marTop w:val="0"/>
      <w:marBottom w:val="0"/>
      <w:divBdr>
        <w:top w:val="none" w:sz="0" w:space="0" w:color="auto"/>
        <w:left w:val="none" w:sz="0" w:space="0" w:color="auto"/>
        <w:bottom w:val="none" w:sz="0" w:space="0" w:color="auto"/>
        <w:right w:val="none" w:sz="0" w:space="0" w:color="auto"/>
      </w:divBdr>
    </w:div>
    <w:div w:id="20422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AD5A4-627F-4519-B0FE-723BAE2B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1817</Words>
  <Characters>10360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dc:creator>
  <cp:lastModifiedBy>Юрист</cp:lastModifiedBy>
  <cp:revision>12</cp:revision>
  <cp:lastPrinted>2021-05-25T05:19:00Z</cp:lastPrinted>
  <dcterms:created xsi:type="dcterms:W3CDTF">2021-05-25T05:00:00Z</dcterms:created>
  <dcterms:modified xsi:type="dcterms:W3CDTF">2021-07-28T07:49:00Z</dcterms:modified>
</cp:coreProperties>
</file>