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5F" w:rsidRDefault="001151BA">
      <w:pPr>
        <w:widowControl w:val="0"/>
        <w:suppressAutoHyphens w:val="0"/>
        <w:spacing w:line="228" w:lineRule="auto"/>
        <w:jc w:val="center"/>
      </w:pPr>
      <w:r>
        <w:t>Контракт</w:t>
      </w:r>
      <w:r w:rsidR="0017628A">
        <w:t xml:space="preserve"> </w:t>
      </w:r>
      <w:r w:rsidR="0017628A">
        <w:rPr>
          <w:caps/>
        </w:rPr>
        <w:t>№</w:t>
      </w:r>
      <w:r w:rsidR="0017628A">
        <w:t xml:space="preserve"> _____________________</w:t>
      </w:r>
    </w:p>
    <w:p w:rsidR="009B275F" w:rsidRDefault="007A3E9A" w:rsidP="00AA5051">
      <w:pPr>
        <w:keepNext/>
        <w:keepLines/>
        <w:widowControl w:val="0"/>
        <w:tabs>
          <w:tab w:val="left" w:pos="1843"/>
        </w:tabs>
        <w:ind w:hanging="14"/>
        <w:jc w:val="center"/>
        <w:rPr>
          <w:szCs w:val="28"/>
        </w:rPr>
      </w:pPr>
      <w:r>
        <w:rPr>
          <w:szCs w:val="28"/>
        </w:rPr>
        <w:t xml:space="preserve">на выполнение работ  </w:t>
      </w:r>
    </w:p>
    <w:p w:rsidR="009B275F" w:rsidRDefault="009B275F">
      <w:pPr>
        <w:widowControl w:val="0"/>
        <w:suppressAutoHyphens w:val="0"/>
        <w:spacing w:line="228" w:lineRule="auto"/>
        <w:jc w:val="center"/>
        <w:rPr>
          <w:b/>
        </w:rPr>
      </w:pPr>
    </w:p>
    <w:p w:rsidR="009B275F" w:rsidRDefault="009B275F">
      <w:pPr>
        <w:widowControl w:val="0"/>
        <w:suppressAutoHyphens w:val="0"/>
        <w:spacing w:line="228" w:lineRule="auto"/>
        <w:jc w:val="center"/>
        <w:rPr>
          <w:b/>
        </w:rPr>
      </w:pPr>
    </w:p>
    <w:tbl>
      <w:tblPr>
        <w:tblW w:w="10321" w:type="dxa"/>
        <w:tblLook w:val="04A0" w:firstRow="1" w:lastRow="0" w:firstColumn="1" w:lastColumn="0" w:noHBand="0" w:noVBand="1"/>
      </w:tblPr>
      <w:tblGrid>
        <w:gridCol w:w="4395"/>
        <w:gridCol w:w="1376"/>
        <w:gridCol w:w="4550"/>
      </w:tblGrid>
      <w:tr w:rsidR="009B275F">
        <w:trPr>
          <w:trHeight w:val="412"/>
        </w:trPr>
        <w:tc>
          <w:tcPr>
            <w:tcW w:w="4395" w:type="dxa"/>
            <w:shd w:val="clear" w:color="auto" w:fill="auto"/>
          </w:tcPr>
          <w:p w:rsidR="009B275F" w:rsidRDefault="009B275F">
            <w:pPr>
              <w:widowControl w:val="0"/>
              <w:tabs>
                <w:tab w:val="left" w:pos="2266"/>
              </w:tabs>
              <w:suppressAutoHyphens w:val="0"/>
              <w:snapToGrid w:val="0"/>
            </w:pPr>
          </w:p>
        </w:tc>
        <w:tc>
          <w:tcPr>
            <w:tcW w:w="1376" w:type="dxa"/>
            <w:shd w:val="clear" w:color="auto" w:fill="auto"/>
          </w:tcPr>
          <w:p w:rsidR="009B275F" w:rsidRDefault="009B275F">
            <w:pPr>
              <w:widowControl w:val="0"/>
              <w:tabs>
                <w:tab w:val="left" w:pos="2266"/>
              </w:tabs>
              <w:suppressAutoHyphens w:val="0"/>
              <w:snapToGrid w:val="0"/>
              <w:jc w:val="center"/>
              <w:rPr>
                <w:b/>
                <w:color w:val="000000"/>
              </w:rPr>
            </w:pPr>
          </w:p>
        </w:tc>
        <w:tc>
          <w:tcPr>
            <w:tcW w:w="4550" w:type="dxa"/>
            <w:shd w:val="clear" w:color="auto" w:fill="auto"/>
          </w:tcPr>
          <w:p w:rsidR="009B275F" w:rsidRDefault="0017628A" w:rsidP="00BA1620">
            <w:pPr>
              <w:widowControl w:val="0"/>
              <w:tabs>
                <w:tab w:val="left" w:pos="2266"/>
              </w:tabs>
              <w:suppressAutoHyphens w:val="0"/>
              <w:snapToGrid w:val="0"/>
              <w:jc w:val="center"/>
            </w:pPr>
            <w:r>
              <w:t>«___» _________ 20</w:t>
            </w:r>
            <w:r w:rsidR="00BA1620">
              <w:t>19</w:t>
            </w:r>
            <w:r>
              <w:t xml:space="preserve"> г.</w:t>
            </w:r>
          </w:p>
        </w:tc>
      </w:tr>
    </w:tbl>
    <w:p w:rsidR="009B275F" w:rsidRDefault="009B275F" w:rsidP="001151BA">
      <w:pPr>
        <w:widowControl w:val="0"/>
        <w:shd w:val="clear" w:color="auto" w:fill="FFFFFF"/>
        <w:suppressAutoHyphens w:val="0"/>
        <w:jc w:val="both"/>
        <w:rPr>
          <w:color w:val="000000"/>
        </w:rPr>
      </w:pPr>
    </w:p>
    <w:p w:rsidR="001151BA" w:rsidRPr="003E5B37" w:rsidRDefault="001151BA" w:rsidP="001151BA">
      <w:pPr>
        <w:suppressAutoHyphens w:val="0"/>
        <w:autoSpaceDE w:val="0"/>
        <w:autoSpaceDN w:val="0"/>
        <w:adjustRightInd w:val="0"/>
        <w:jc w:val="both"/>
        <w:rPr>
          <w:lang w:eastAsia="ru-RU"/>
        </w:rPr>
      </w:pPr>
      <w:proofErr w:type="gramStart"/>
      <w:r w:rsidRPr="00C47957">
        <w:t>Муниципальное бюджетное общеобразовательное учреждение «Гимназия № 1 г. Челябинска»</w:t>
      </w:r>
      <w:r w:rsidR="0017628A">
        <w:rPr>
          <w:color w:val="000000"/>
        </w:rPr>
        <w:t>,</w:t>
      </w:r>
      <w:r w:rsidR="0017628A">
        <w:t xml:space="preserve"> </w:t>
      </w:r>
      <w:r w:rsidR="0017628A">
        <w:rPr>
          <w:color w:val="000000"/>
        </w:rPr>
        <w:t xml:space="preserve">именуемое в дальнейшем Заказчик, в лице </w:t>
      </w:r>
      <w:r w:rsidRPr="00C47957">
        <w:t>директора</w:t>
      </w:r>
      <w:r>
        <w:t xml:space="preserve"> </w:t>
      </w:r>
      <w:proofErr w:type="spellStart"/>
      <w:r>
        <w:t>Тимерханова</w:t>
      </w:r>
      <w:proofErr w:type="spellEnd"/>
      <w:r>
        <w:t xml:space="preserve"> Д.Г.,</w:t>
      </w:r>
      <w:r w:rsidRPr="00C47957">
        <w:rPr>
          <w:color w:val="000000"/>
        </w:rPr>
        <w:t xml:space="preserve"> </w:t>
      </w:r>
      <w:r w:rsidRPr="006855A5">
        <w:rPr>
          <w:color w:val="000000"/>
        </w:rPr>
        <w:t xml:space="preserve">действующего на основании </w:t>
      </w:r>
      <w:r w:rsidRPr="006855A5">
        <w:rPr>
          <w:color w:val="000000"/>
          <w:spacing w:val="-9"/>
        </w:rPr>
        <w:t>Устава,</w:t>
      </w:r>
      <w:r>
        <w:t xml:space="preserve"> </w:t>
      </w:r>
      <w:r w:rsidR="0017628A">
        <w:rPr>
          <w:color w:val="000000"/>
        </w:rPr>
        <w:t xml:space="preserve">с одной стороны, и __________________ </w:t>
      </w:r>
      <w:r w:rsidR="0017628A">
        <w:rPr>
          <w:i/>
          <w:iCs/>
          <w:color w:val="000000"/>
          <w:sz w:val="20"/>
          <w:szCs w:val="20"/>
        </w:rPr>
        <w:t>(наименование организации)</w:t>
      </w:r>
      <w:r w:rsidR="0017628A">
        <w:rPr>
          <w:color w:val="000000"/>
        </w:rPr>
        <w:t xml:space="preserve">, </w:t>
      </w:r>
      <w:r w:rsidR="0017628A">
        <w:t xml:space="preserve">именуемое в дальнейшем </w:t>
      </w:r>
      <w:r w:rsidR="00174055">
        <w:t>Подрядчик</w:t>
      </w:r>
      <w:r w:rsidR="0017628A">
        <w:t>, в лице ______________</w:t>
      </w:r>
      <w:r w:rsidR="0017628A">
        <w:rPr>
          <w:i/>
          <w:iCs/>
          <w:color w:val="000000"/>
          <w:sz w:val="20"/>
          <w:szCs w:val="20"/>
        </w:rPr>
        <w:t xml:space="preserve"> (должность, Ф.И.О.), </w:t>
      </w:r>
      <w:r w:rsidR="0017628A">
        <w:rPr>
          <w:color w:val="000000"/>
        </w:rPr>
        <w:t>действующ</w:t>
      </w:r>
      <w:r w:rsidR="0017628A">
        <w:t xml:space="preserve">его  на  основании _________________ </w:t>
      </w:r>
      <w:r w:rsidR="0017628A">
        <w:rPr>
          <w:i/>
          <w:iCs/>
          <w:color w:val="000000"/>
          <w:sz w:val="20"/>
          <w:szCs w:val="20"/>
        </w:rPr>
        <w:t>(Положения, Устава ...)</w:t>
      </w:r>
      <w:r w:rsidR="0017628A">
        <w:t xml:space="preserve">, </w:t>
      </w:r>
      <w:r w:rsidR="0017628A">
        <w:rPr>
          <w:color w:val="000000"/>
        </w:rPr>
        <w:t xml:space="preserve">с другой стороны, </w:t>
      </w:r>
      <w:r w:rsidR="0017628A">
        <w:rPr>
          <w:i/>
          <w:color w:val="000000"/>
        </w:rPr>
        <w:t xml:space="preserve">                                               </w:t>
      </w:r>
      <w:r w:rsidR="0017628A">
        <w:t xml:space="preserve">в дальнейшем именуемые «Стороны», </w:t>
      </w:r>
      <w:r w:rsidRPr="006855A5">
        <w:t xml:space="preserve">заключили настоящий Договор </w:t>
      </w:r>
      <w:r w:rsidRPr="008E4F68">
        <w:t xml:space="preserve">в соответствии </w:t>
      </w:r>
      <w:r w:rsidRPr="008E4F68">
        <w:rPr>
          <w:color w:val="000000"/>
          <w:shd w:val="clear" w:color="auto" w:fill="FFFFFF"/>
        </w:rPr>
        <w:t>с</w:t>
      </w:r>
      <w:r>
        <w:rPr>
          <w:color w:val="000000"/>
          <w:shd w:val="clear" w:color="auto" w:fill="FFFFFF"/>
        </w:rPr>
        <w:t xml:space="preserve"> п.4 ч.1</w:t>
      </w:r>
      <w:proofErr w:type="gramEnd"/>
      <w:r w:rsidRPr="008E4F68">
        <w:rPr>
          <w:color w:val="000000"/>
          <w:shd w:val="clear" w:color="auto" w:fill="FFFFFF"/>
        </w:rPr>
        <w:t xml:space="preserve"> ст. 93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8E4F68">
        <w:t>(далее "</w:t>
      </w:r>
      <w:r>
        <w:t>Контракт</w:t>
      </w:r>
      <w:r w:rsidRPr="008E4F68">
        <w:t>")</w:t>
      </w:r>
      <w:r>
        <w:t xml:space="preserve"> </w:t>
      </w:r>
      <w:r w:rsidRPr="006855A5">
        <w:t>о нижеследующем:</w:t>
      </w:r>
    </w:p>
    <w:p w:rsidR="009B275F" w:rsidRDefault="009B275F" w:rsidP="001151BA">
      <w:pPr>
        <w:suppressAutoHyphens w:val="0"/>
        <w:autoSpaceDE w:val="0"/>
        <w:autoSpaceDN w:val="0"/>
        <w:adjustRightInd w:val="0"/>
        <w:rPr>
          <w:b/>
        </w:rPr>
      </w:pPr>
    </w:p>
    <w:p w:rsidR="009B275F" w:rsidRDefault="009B275F">
      <w:pPr>
        <w:widowControl w:val="0"/>
        <w:suppressAutoHyphens w:val="0"/>
        <w:ind w:firstLine="14"/>
        <w:jc w:val="center"/>
        <w:rPr>
          <w:b/>
        </w:rPr>
      </w:pPr>
    </w:p>
    <w:p w:rsidR="009B275F" w:rsidRDefault="0017628A">
      <w:pPr>
        <w:widowControl w:val="0"/>
        <w:suppressAutoHyphens w:val="0"/>
        <w:ind w:firstLine="14"/>
        <w:jc w:val="center"/>
        <w:rPr>
          <w:b/>
        </w:rPr>
      </w:pPr>
      <w:r>
        <w:rPr>
          <w:b/>
        </w:rPr>
        <w:t>1. Предмет Контракта</w:t>
      </w:r>
    </w:p>
    <w:p w:rsidR="009B275F" w:rsidRDefault="0017628A">
      <w:pPr>
        <w:widowControl w:val="0"/>
        <w:suppressAutoHyphens w:val="0"/>
        <w:ind w:hanging="27"/>
        <w:jc w:val="center"/>
      </w:pPr>
      <w:r>
        <w:t xml:space="preserve"> </w:t>
      </w:r>
    </w:p>
    <w:p w:rsidR="009B275F" w:rsidRDefault="0017628A">
      <w:pPr>
        <w:widowControl w:val="0"/>
        <w:suppressAutoHyphens w:val="0"/>
        <w:spacing w:line="228" w:lineRule="auto"/>
        <w:ind w:firstLine="709"/>
        <w:jc w:val="both"/>
      </w:pPr>
      <w:r>
        <w:t xml:space="preserve">1.1. </w:t>
      </w:r>
      <w:r w:rsidR="00174055">
        <w:t>Подрядчик</w:t>
      </w:r>
      <w:r>
        <w:t xml:space="preserve"> обязуется </w:t>
      </w:r>
      <w:r w:rsidR="007A3E9A">
        <w:t xml:space="preserve">выполнить работы по </w:t>
      </w:r>
      <w:r w:rsidR="007A3E9A" w:rsidRPr="007A3E9A">
        <w:rPr>
          <w:color w:val="auto"/>
        </w:rPr>
        <w:t>Благоустройств</w:t>
      </w:r>
      <w:r w:rsidR="007A3E9A">
        <w:rPr>
          <w:color w:val="auto"/>
        </w:rPr>
        <w:t>у</w:t>
      </w:r>
      <w:r w:rsidR="007A3E9A" w:rsidRPr="007A3E9A">
        <w:rPr>
          <w:color w:val="auto"/>
        </w:rPr>
        <w:t xml:space="preserve"> (обрезка деревьев) на территории МБОУ "Гимназия№1 г. Челябинска" согласно </w:t>
      </w:r>
      <w:r w:rsidR="007A3E9A">
        <w:rPr>
          <w:color w:val="auto"/>
        </w:rPr>
        <w:t xml:space="preserve">перечню и объему работ указанных в </w:t>
      </w:r>
      <w:r w:rsidR="007A3E9A" w:rsidRPr="007A3E9A">
        <w:rPr>
          <w:color w:val="auto"/>
        </w:rPr>
        <w:t>смете</w:t>
      </w:r>
      <w:r w:rsidR="00174055">
        <w:rPr>
          <w:color w:val="auto"/>
        </w:rPr>
        <w:t xml:space="preserve"> (Приложение 1 к договору)</w:t>
      </w:r>
      <w:bookmarkStart w:id="0" w:name="_GoBack"/>
      <w:bookmarkEnd w:id="0"/>
      <w:r>
        <w:t>,</w:t>
      </w:r>
      <w:r w:rsidR="00BA1620" w:rsidRPr="004118D2">
        <w:rPr>
          <w:color w:val="000000"/>
          <w:sz w:val="23"/>
          <w:szCs w:val="23"/>
        </w:rPr>
        <w:t xml:space="preserve">   </w:t>
      </w:r>
      <w:r>
        <w:t xml:space="preserve">(далее - </w:t>
      </w:r>
      <w:r w:rsidR="007A3E9A">
        <w:t>работы</w:t>
      </w:r>
      <w:r>
        <w:t xml:space="preserve">), а </w:t>
      </w:r>
      <w:r>
        <w:rPr>
          <w:rFonts w:eastAsia="Arial"/>
        </w:rPr>
        <w:t>Заказчик</w:t>
      </w:r>
      <w:r>
        <w:t xml:space="preserve"> обязуется принять и оплатить </w:t>
      </w:r>
      <w:r w:rsidR="007A3E9A">
        <w:t>работы</w:t>
      </w:r>
      <w:r>
        <w:t xml:space="preserve"> на условиях, предусмотренных Контрактом</w:t>
      </w:r>
      <w:r w:rsidR="001151BA">
        <w:t>.</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исполнении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Контракта</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существенных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допускается,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за</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исключением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изменения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соглашению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случаях,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установленных</w:t>
      </w:r>
      <w:r>
        <w:rPr>
          <w:rFonts w:ascii="Times New Roman" w:eastAsia="Times New Roman" w:hAnsi="Times New Roman" w:cs="Times New Roman"/>
          <w:sz w:val="24"/>
          <w:szCs w:val="24"/>
        </w:rPr>
        <w:t xml:space="preserve"> </w:t>
      </w:r>
      <w:r>
        <w:rPr>
          <w:rFonts w:ascii="Times New Roman" w:hAnsi="Times New Roman" w:cs="Times New Roman"/>
          <w:sz w:val="24"/>
          <w:szCs w:val="24"/>
          <w:lang w:eastAsia="ru-RU"/>
        </w:rPr>
        <w:t>ст.95</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Федерального</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закона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05.04.2013</w:t>
      </w:r>
      <w:r>
        <w:rPr>
          <w:rFonts w:ascii="Times New Roman" w:eastAsia="Times New Roman" w:hAnsi="Times New Roman" w:cs="Times New Roman"/>
          <w:sz w:val="24"/>
          <w:szCs w:val="24"/>
          <w:lang w:eastAsia="ru-RU"/>
        </w:rPr>
        <w:t xml:space="preserve"> № </w:t>
      </w:r>
      <w:r>
        <w:rPr>
          <w:rFonts w:ascii="Times New Roman" w:hAnsi="Times New Roman" w:cs="Times New Roman"/>
          <w:sz w:val="24"/>
          <w:szCs w:val="24"/>
          <w:lang w:eastAsia="ru-RU"/>
        </w:rPr>
        <w:t>44-ФЗ</w:t>
      </w:r>
      <w:r>
        <w:rPr>
          <w:rFonts w:ascii="Times New Roman" w:hAnsi="Times New Roman" w:cs="Times New Roman"/>
          <w:sz w:val="24"/>
          <w:szCs w:val="24"/>
        </w:rPr>
        <w:t>.</w:t>
      </w:r>
    </w:p>
    <w:p w:rsidR="009B275F" w:rsidRDefault="009B275F">
      <w:pPr>
        <w:widowControl w:val="0"/>
        <w:suppressAutoHyphens w:val="0"/>
        <w:ind w:firstLine="14"/>
        <w:jc w:val="center"/>
      </w:pPr>
    </w:p>
    <w:p w:rsidR="009B275F" w:rsidRDefault="0017628A">
      <w:pPr>
        <w:widowControl w:val="0"/>
        <w:suppressAutoHyphens w:val="0"/>
        <w:ind w:firstLine="14"/>
        <w:jc w:val="center"/>
        <w:rPr>
          <w:b/>
        </w:rPr>
      </w:pPr>
      <w:r>
        <w:rPr>
          <w:b/>
        </w:rPr>
        <w:t xml:space="preserve">2. Цена Контракта </w:t>
      </w:r>
    </w:p>
    <w:p w:rsidR="009B275F" w:rsidRDefault="009B275F">
      <w:pPr>
        <w:widowControl w:val="0"/>
        <w:suppressAutoHyphens w:val="0"/>
        <w:ind w:firstLine="682"/>
        <w:jc w:val="center"/>
      </w:pPr>
    </w:p>
    <w:p w:rsidR="009B275F" w:rsidRDefault="0017628A">
      <w:pPr>
        <w:pStyle w:val="ConsPlusNormal"/>
        <w:suppressAutoHyphens w:val="0"/>
        <w:ind w:firstLine="695"/>
        <w:jc w:val="both"/>
        <w:rPr>
          <w:rFonts w:ascii="Times New Roman" w:hAnsi="Times New Roman" w:cs="Times New Roman"/>
          <w:sz w:val="24"/>
          <w:szCs w:val="24"/>
        </w:rPr>
      </w:pPr>
      <w:r>
        <w:rPr>
          <w:rFonts w:ascii="Times New Roman" w:hAnsi="Times New Roman" w:cs="Times New Roman"/>
          <w:sz w:val="24"/>
          <w:szCs w:val="24"/>
        </w:rPr>
        <w:t xml:space="preserve">2.1. Цена Контракта составляет ______________ </w:t>
      </w:r>
      <w:r>
        <w:rPr>
          <w:rFonts w:ascii="Times New Roman" w:hAnsi="Times New Roman" w:cs="Times New Roman"/>
          <w:i/>
          <w:iCs/>
        </w:rPr>
        <w:t>(цифрами</w:t>
      </w:r>
      <w:proofErr w:type="gramStart"/>
      <w:r>
        <w:rPr>
          <w:rFonts w:ascii="Times New Roman" w:hAnsi="Times New Roman" w:cs="Times New Roman"/>
          <w:i/>
          <w:iCs/>
        </w:rPr>
        <w:t>)</w:t>
      </w:r>
      <w:r>
        <w:rPr>
          <w:rFonts w:ascii="Times New Roman" w:hAnsi="Times New Roman" w:cs="Times New Roman"/>
          <w:sz w:val="24"/>
          <w:szCs w:val="24"/>
        </w:rPr>
        <w:t xml:space="preserve"> (_________) </w:t>
      </w:r>
      <w:r>
        <w:rPr>
          <w:rFonts w:ascii="Times New Roman" w:hAnsi="Times New Roman" w:cs="Times New Roman"/>
          <w:i/>
          <w:iCs/>
        </w:rPr>
        <w:t>(</w:t>
      </w:r>
      <w:proofErr w:type="gramEnd"/>
      <w:r>
        <w:rPr>
          <w:rFonts w:ascii="Times New Roman" w:hAnsi="Times New Roman" w:cs="Times New Roman"/>
          <w:i/>
          <w:iCs/>
        </w:rPr>
        <w:t>прописью)</w:t>
      </w:r>
      <w:r>
        <w:rPr>
          <w:rFonts w:ascii="Times New Roman" w:hAnsi="Times New Roman" w:cs="Times New Roman"/>
          <w:sz w:val="24"/>
          <w:szCs w:val="24"/>
        </w:rPr>
        <w:t xml:space="preserve"> рублей.</w:t>
      </w:r>
    </w:p>
    <w:p w:rsidR="009B275F" w:rsidRDefault="0017628A">
      <w:pPr>
        <w:widowControl w:val="0"/>
        <w:suppressAutoHyphens w:val="0"/>
        <w:ind w:firstLine="709"/>
        <w:jc w:val="both"/>
      </w:pPr>
      <w:proofErr w:type="gramStart"/>
      <w:r>
        <w:t xml:space="preserve">Цена Контракта включает общую стоимость всех </w:t>
      </w:r>
      <w:r w:rsidR="007A3E9A">
        <w:t>работ</w:t>
      </w:r>
      <w:r>
        <w:t xml:space="preserve"> и строительных материалов, оплачиваемую Заказчиком </w:t>
      </w:r>
      <w:r w:rsidR="007A3E9A">
        <w:t xml:space="preserve">Подрядчику </w:t>
      </w:r>
      <w:r>
        <w:t xml:space="preserve"> за полное выполнение </w:t>
      </w:r>
      <w:r w:rsidR="007A3E9A">
        <w:t xml:space="preserve">Подрядчиком </w:t>
      </w:r>
      <w:r>
        <w:t xml:space="preserve"> своих обязательств по </w:t>
      </w:r>
      <w:r w:rsidR="007A3E9A">
        <w:t>настоящему договору,</w:t>
      </w:r>
      <w:r>
        <w:t xml:space="preserve">  в том числе: расходы, связанные с привлечением и (или) использованием механизмов, техники, инструментов, транспортные  и командировочные расходы, погрузо-разгрузочные работы, расходы, связанные с соблюдением правил техники безопасности, а также включает в себя все налоги, сборы, пошлины, страхование и прочие</w:t>
      </w:r>
      <w:proofErr w:type="gramEnd"/>
      <w:r>
        <w:t xml:space="preserve"> обязательные платежи, предусмотренные законодательством Российской Федерации. </w:t>
      </w:r>
    </w:p>
    <w:p w:rsidR="009B275F" w:rsidRDefault="0017628A">
      <w:pPr>
        <w:pStyle w:val="ConsPlusNormal"/>
        <w:suppressAutoHyphens w:val="0"/>
        <w:ind w:firstLine="695"/>
        <w:jc w:val="both"/>
        <w:rPr>
          <w:rFonts w:ascii="Times New Roman" w:hAnsi="Times New Roman" w:cs="Times New Roman"/>
          <w:sz w:val="24"/>
          <w:szCs w:val="24"/>
          <w:lang w:eastAsia="ru-RU"/>
        </w:rPr>
      </w:pPr>
      <w:r>
        <w:rPr>
          <w:rFonts w:ascii="Times New Roman" w:hAnsi="Times New Roman" w:cs="Times New Roman"/>
          <w:sz w:val="24"/>
          <w:szCs w:val="24"/>
        </w:rPr>
        <w:t xml:space="preserve">2.2. </w:t>
      </w:r>
      <w:r>
        <w:rPr>
          <w:rFonts w:ascii="Times New Roman" w:hAnsi="Times New Roman" w:cs="Times New Roman"/>
          <w:sz w:val="24"/>
          <w:szCs w:val="24"/>
          <w:lang w:eastAsia="ru-RU"/>
        </w:rPr>
        <w:t>Цена Контракта является твердой и определяется на весь срок его исполнения.</w:t>
      </w:r>
    </w:p>
    <w:p w:rsidR="009B275F" w:rsidRDefault="0017628A">
      <w:pPr>
        <w:pStyle w:val="ConsPlusNormal"/>
        <w:suppressAutoHyphens w:val="0"/>
        <w:ind w:firstLine="695"/>
        <w:jc w:val="both"/>
        <w:rPr>
          <w:rFonts w:ascii="Times New Roman" w:hAnsi="Times New Roman" w:cs="Times New Roman"/>
          <w:i/>
          <w:iCs/>
          <w:lang w:eastAsia="ru-RU"/>
        </w:rPr>
      </w:pPr>
      <w:r>
        <w:rPr>
          <w:rFonts w:ascii="Times New Roman" w:hAnsi="Times New Roman" w:cs="Times New Roman"/>
          <w:sz w:val="24"/>
          <w:szCs w:val="24"/>
          <w:lang w:eastAsia="ru-RU"/>
        </w:rPr>
        <w:t>Возможность изменения цены Контракта при его исполнении в соответствии с п.1 ч.1 ст.95 Федерального закона от 05.04.2013 № 44-ФЗ: не установлено.</w:t>
      </w:r>
    </w:p>
    <w:p w:rsidR="009B275F" w:rsidRDefault="009B275F">
      <w:pPr>
        <w:pStyle w:val="ConsPlusNormal"/>
        <w:suppressAutoHyphens w:val="0"/>
        <w:ind w:firstLine="668"/>
        <w:jc w:val="both"/>
      </w:pPr>
    </w:p>
    <w:p w:rsidR="009B275F" w:rsidRDefault="009B275F">
      <w:pPr>
        <w:widowControl w:val="0"/>
        <w:suppressAutoHyphens w:val="0"/>
        <w:ind w:firstLine="14"/>
        <w:jc w:val="center"/>
        <w:rPr>
          <w:b/>
          <w:lang w:eastAsia="ru-RU"/>
        </w:rPr>
      </w:pPr>
    </w:p>
    <w:p w:rsidR="009B275F" w:rsidRDefault="0017628A">
      <w:pPr>
        <w:widowControl w:val="0"/>
        <w:suppressAutoHyphens w:val="0"/>
        <w:ind w:firstLine="14"/>
        <w:jc w:val="center"/>
        <w:rPr>
          <w:b/>
          <w:lang w:eastAsia="ru-RU"/>
        </w:rPr>
      </w:pPr>
      <w:r>
        <w:rPr>
          <w:b/>
          <w:lang w:eastAsia="ru-RU"/>
        </w:rPr>
        <w:t>3. Порядок и срок оплаты Товара</w:t>
      </w:r>
    </w:p>
    <w:p w:rsidR="009B275F" w:rsidRDefault="009B275F">
      <w:pPr>
        <w:pStyle w:val="ConsPlusNormal"/>
        <w:suppressAutoHyphens w:val="0"/>
        <w:ind w:firstLine="668"/>
        <w:jc w:val="both"/>
      </w:pPr>
    </w:p>
    <w:p w:rsidR="009B275F" w:rsidRDefault="0017628A">
      <w:pPr>
        <w:widowControl w:val="0"/>
        <w:suppressAutoHyphens w:val="0"/>
        <w:ind w:firstLine="709"/>
        <w:jc w:val="both"/>
      </w:pPr>
      <w:r>
        <w:t>3.</w:t>
      </w:r>
      <w:r w:rsidR="001151BA">
        <w:t>1</w:t>
      </w:r>
      <w:r>
        <w:t xml:space="preserve">. Оплата оказанных Услуг производится Заказчиком по безналичному расчету путем перечисления денежных средств на расчетный счет </w:t>
      </w:r>
      <w:r w:rsidR="007A3E9A">
        <w:t>Подрядчика</w:t>
      </w:r>
      <w:r>
        <w:t>, указанный в Контракте.</w:t>
      </w:r>
      <w:r>
        <w:rPr>
          <w:color w:val="3333FF"/>
          <w:sz w:val="22"/>
          <w:szCs w:val="22"/>
        </w:rPr>
        <w:t xml:space="preserve"> </w:t>
      </w:r>
    </w:p>
    <w:p w:rsidR="009B275F" w:rsidRDefault="0017628A">
      <w:pPr>
        <w:widowControl w:val="0"/>
        <w:suppressAutoHyphens w:val="0"/>
        <w:ind w:firstLine="709"/>
        <w:jc w:val="both"/>
      </w:pPr>
      <w:r>
        <w:t>3.</w:t>
      </w:r>
      <w:r w:rsidR="001151BA">
        <w:t>2</w:t>
      </w:r>
      <w:r>
        <w:t xml:space="preserve">. В случае изменения расчетного счета </w:t>
      </w:r>
      <w:r w:rsidR="007A3E9A">
        <w:t>Подрядчик</w:t>
      </w:r>
      <w:r>
        <w:t xml:space="preserve"> обязан не позднее одного дня, следующего за днем такого изменения, сообщить об этом Заказчику в письменной форме с указанием новых реквизитов расчетного счета. В противном случае все риски, связанные </w:t>
      </w:r>
      <w:r>
        <w:lastRenderedPageBreak/>
        <w:t xml:space="preserve">с перечислением Заказчиком средств на указанный в Контракте счет </w:t>
      </w:r>
      <w:r w:rsidR="007A3E9A">
        <w:t>Подрядчика</w:t>
      </w:r>
      <w:r>
        <w:t xml:space="preserve">, несет </w:t>
      </w:r>
      <w:r w:rsidR="007A3E9A" w:rsidRPr="007A3E9A">
        <w:t>Подрядчик</w:t>
      </w:r>
      <w:r>
        <w:t>.</w:t>
      </w:r>
    </w:p>
    <w:p w:rsidR="009B275F" w:rsidRDefault="0017628A" w:rsidP="00F57872">
      <w:pPr>
        <w:widowControl w:val="0"/>
        <w:tabs>
          <w:tab w:val="left" w:pos="709"/>
        </w:tabs>
        <w:jc w:val="both"/>
      </w:pPr>
      <w:r>
        <w:t xml:space="preserve">3.4. </w:t>
      </w:r>
      <w:proofErr w:type="gramStart"/>
      <w:r w:rsidR="007A3E9A" w:rsidRPr="00CB7FE4">
        <w:t xml:space="preserve">Оплата </w:t>
      </w:r>
      <w:r w:rsidR="007A3E9A" w:rsidRPr="00CB7FE4">
        <w:rPr>
          <w:color w:val="000000"/>
        </w:rPr>
        <w:t xml:space="preserve">в рамках Договора осуществляется Заказчиком </w:t>
      </w:r>
      <w:r w:rsidR="007A3E9A">
        <w:rPr>
          <w:color w:val="000000"/>
        </w:rPr>
        <w:t xml:space="preserve">за фактически выполненные работы </w:t>
      </w:r>
      <w:r w:rsidR="007A3E9A" w:rsidRPr="00CB7FE4">
        <w:rPr>
          <w:color w:val="000000"/>
        </w:rPr>
        <w:t xml:space="preserve">в течение </w:t>
      </w:r>
      <w:r w:rsidR="007A3E9A">
        <w:rPr>
          <w:color w:val="000000"/>
        </w:rPr>
        <w:t>15</w:t>
      </w:r>
      <w:r w:rsidR="007A3E9A" w:rsidRPr="00CB7FE4">
        <w:rPr>
          <w:color w:val="000000"/>
        </w:rPr>
        <w:t xml:space="preserve"> (</w:t>
      </w:r>
      <w:r w:rsidR="007A3E9A">
        <w:rPr>
          <w:color w:val="000000"/>
        </w:rPr>
        <w:t>пятнадцати</w:t>
      </w:r>
      <w:r w:rsidR="007A3E9A" w:rsidRPr="00CB7FE4">
        <w:rPr>
          <w:color w:val="000000"/>
        </w:rPr>
        <w:t xml:space="preserve">) календарных дней </w:t>
      </w:r>
      <w:r w:rsidR="007A3E9A">
        <w:rPr>
          <w:color w:val="000000"/>
        </w:rPr>
        <w:t>с даты подписания документов о приемке (</w:t>
      </w:r>
      <w:r w:rsidR="007A3E9A" w:rsidRPr="00CB7FE4">
        <w:rPr>
          <w:b/>
          <w:color w:val="000000"/>
        </w:rPr>
        <w:t>Актов о приемке выполненных работ (форма № КС-2)</w:t>
      </w:r>
      <w:r w:rsidR="007A3E9A">
        <w:rPr>
          <w:color w:val="000000"/>
        </w:rPr>
        <w:t xml:space="preserve"> </w:t>
      </w:r>
      <w:r w:rsidR="007A3E9A" w:rsidRPr="004B78BE">
        <w:t>либо акта об устранении недостатков.</w:t>
      </w:r>
      <w:proofErr w:type="gramEnd"/>
    </w:p>
    <w:p w:rsidR="009B275F" w:rsidRDefault="0017628A">
      <w:pPr>
        <w:widowControl w:val="0"/>
        <w:suppressAutoHyphens w:val="0"/>
        <w:ind w:firstLine="709"/>
        <w:jc w:val="both"/>
        <w:rPr>
          <w:i/>
          <w:iCs/>
          <w:sz w:val="20"/>
          <w:szCs w:val="20"/>
        </w:rPr>
      </w:pPr>
      <w:r>
        <w:t>3.5. Авансовый платеж: не предусмотрен.</w:t>
      </w:r>
    </w:p>
    <w:p w:rsidR="009B275F" w:rsidRDefault="0017628A">
      <w:pPr>
        <w:widowControl w:val="0"/>
        <w:suppressAutoHyphens w:val="0"/>
        <w:ind w:firstLine="709"/>
        <w:jc w:val="both"/>
        <w:rPr>
          <w:shd w:val="clear" w:color="auto" w:fill="FFFFFF"/>
        </w:rPr>
      </w:pPr>
      <w:r>
        <w:rPr>
          <w:rFonts w:eastAsia="Arial"/>
          <w:shd w:val="clear" w:color="auto" w:fill="FFFFFF"/>
        </w:rPr>
        <w:t>3.6.</w:t>
      </w:r>
      <w:r>
        <w:rPr>
          <w:shd w:val="clear" w:color="auto" w:fill="FFFFFF"/>
        </w:rPr>
        <w:t xml:space="preserve"> В случае неисполнения или ненадлежащего исполнения </w:t>
      </w:r>
      <w:r w:rsidR="007A3E9A">
        <w:rPr>
          <w:shd w:val="clear" w:color="auto" w:fill="FFFFFF"/>
        </w:rPr>
        <w:t xml:space="preserve">Подрядчиком </w:t>
      </w:r>
      <w:r>
        <w:rPr>
          <w:shd w:val="clear" w:color="auto" w:fill="FFFFFF"/>
        </w:rPr>
        <w:t xml:space="preserve">предусмотренных Контрактом обязательств, Заказчик вправе произвести оплату по Контракту только после перечисления </w:t>
      </w:r>
      <w:r w:rsidR="007A3E9A">
        <w:rPr>
          <w:shd w:val="clear" w:color="auto" w:fill="FFFFFF"/>
        </w:rPr>
        <w:t>Подрядчиком</w:t>
      </w:r>
      <w:r>
        <w:rPr>
          <w:shd w:val="clear" w:color="auto" w:fill="FFFFFF"/>
        </w:rPr>
        <w:t xml:space="preserve"> соответствующего размера неустойки (штрафа, пени) или произвести оплату путем выплаты </w:t>
      </w:r>
      <w:r w:rsidR="00E3631B">
        <w:rPr>
          <w:shd w:val="clear" w:color="auto" w:fill="FFFFFF"/>
        </w:rPr>
        <w:t>Подрядчику</w:t>
      </w:r>
      <w:r>
        <w:rPr>
          <w:shd w:val="clear" w:color="auto" w:fill="FFFFFF"/>
        </w:rPr>
        <w:t xml:space="preserve"> суммы, уменьшенной на сумму неустойки (штрафа, пени).</w:t>
      </w:r>
    </w:p>
    <w:p w:rsidR="009B275F" w:rsidRDefault="009B275F">
      <w:pPr>
        <w:widowControl w:val="0"/>
        <w:suppressAutoHyphens w:val="0"/>
        <w:ind w:firstLine="14"/>
        <w:jc w:val="center"/>
        <w:rPr>
          <w:rFonts w:eastAsia="Arial"/>
          <w:b/>
          <w:bCs/>
        </w:rPr>
      </w:pPr>
    </w:p>
    <w:p w:rsidR="009B275F" w:rsidRDefault="009B275F">
      <w:pPr>
        <w:widowControl w:val="0"/>
        <w:suppressAutoHyphens w:val="0"/>
        <w:ind w:firstLine="720"/>
        <w:jc w:val="center"/>
        <w:rPr>
          <w:rFonts w:eastAsia="Arial"/>
          <w:b/>
          <w:bCs/>
        </w:rPr>
      </w:pPr>
    </w:p>
    <w:p w:rsidR="009B275F" w:rsidRDefault="0017628A">
      <w:pPr>
        <w:widowControl w:val="0"/>
        <w:suppressAutoHyphens w:val="0"/>
        <w:ind w:firstLine="720"/>
        <w:jc w:val="center"/>
        <w:rPr>
          <w:b/>
        </w:rPr>
      </w:pPr>
      <w:r>
        <w:rPr>
          <w:rFonts w:eastAsia="Arial"/>
          <w:b/>
          <w:bCs/>
        </w:rPr>
        <w:t>4.</w:t>
      </w:r>
      <w:r>
        <w:rPr>
          <w:b/>
          <w:bCs/>
        </w:rPr>
        <w:t xml:space="preserve"> </w:t>
      </w:r>
      <w:r>
        <w:rPr>
          <w:b/>
        </w:rPr>
        <w:t xml:space="preserve">Место, сроки и условия выполнения </w:t>
      </w:r>
      <w:r w:rsidR="00E3631B">
        <w:rPr>
          <w:b/>
        </w:rPr>
        <w:t>работ</w:t>
      </w:r>
    </w:p>
    <w:p w:rsidR="009B275F" w:rsidRDefault="009B275F">
      <w:pPr>
        <w:widowControl w:val="0"/>
        <w:suppressAutoHyphens w:val="0"/>
        <w:ind w:firstLine="14"/>
        <w:jc w:val="center"/>
        <w:rPr>
          <w:rFonts w:eastAsia="Arial"/>
          <w:b/>
          <w:bCs/>
        </w:rPr>
      </w:pPr>
    </w:p>
    <w:p w:rsidR="009B275F" w:rsidRDefault="0017628A">
      <w:pPr>
        <w:jc w:val="both"/>
      </w:pPr>
      <w:r>
        <w:t xml:space="preserve">           4.1. Место </w:t>
      </w:r>
      <w:r w:rsidR="00E3631B">
        <w:t>выполнения работ</w:t>
      </w:r>
      <w:r w:rsidR="00290391">
        <w:t xml:space="preserve">: г. Челябинск, ул. </w:t>
      </w:r>
      <w:proofErr w:type="gramStart"/>
      <w:r w:rsidR="00290391">
        <w:t>Красная</w:t>
      </w:r>
      <w:proofErr w:type="gramEnd"/>
      <w:r w:rsidR="00290391">
        <w:t xml:space="preserve"> 59</w:t>
      </w:r>
    </w:p>
    <w:p w:rsidR="009B275F" w:rsidRDefault="0017628A">
      <w:pPr>
        <w:pStyle w:val="ConsPlusDocList2"/>
        <w:ind w:firstLine="709"/>
        <w:jc w:val="both"/>
      </w:pPr>
      <w:r>
        <w:rPr>
          <w:rFonts w:ascii="Times New Roman" w:hAnsi="Times New Roman" w:cs="Times New Roman"/>
          <w:sz w:val="24"/>
          <w:szCs w:val="24"/>
        </w:rPr>
        <w:t xml:space="preserve">4.2. Сроки (периоды) оказания Услуг:  </w:t>
      </w:r>
      <w:r w:rsidR="00E3631B">
        <w:rPr>
          <w:rFonts w:ascii="Times New Roman" w:hAnsi="Times New Roman" w:cs="Times New Roman"/>
          <w:sz w:val="24"/>
          <w:szCs w:val="24"/>
        </w:rPr>
        <w:t>с 01.10</w:t>
      </w:r>
      <w:r w:rsidR="001151BA">
        <w:rPr>
          <w:rFonts w:ascii="Times New Roman" w:hAnsi="Times New Roman" w:cs="Times New Roman"/>
          <w:sz w:val="24"/>
          <w:szCs w:val="24"/>
        </w:rPr>
        <w:t>.201</w:t>
      </w:r>
      <w:r w:rsidR="00BA1620">
        <w:rPr>
          <w:rFonts w:ascii="Times New Roman" w:hAnsi="Times New Roman" w:cs="Times New Roman"/>
          <w:sz w:val="24"/>
          <w:szCs w:val="24"/>
        </w:rPr>
        <w:t>9</w:t>
      </w:r>
      <w:r w:rsidR="001151BA">
        <w:rPr>
          <w:rFonts w:ascii="Times New Roman" w:hAnsi="Times New Roman" w:cs="Times New Roman"/>
          <w:sz w:val="24"/>
          <w:szCs w:val="24"/>
        </w:rPr>
        <w:t xml:space="preserve">г. по </w:t>
      </w:r>
      <w:r w:rsidR="00BA1620">
        <w:rPr>
          <w:rFonts w:ascii="Times New Roman" w:hAnsi="Times New Roman" w:cs="Times New Roman"/>
          <w:sz w:val="24"/>
          <w:szCs w:val="24"/>
        </w:rPr>
        <w:t>31</w:t>
      </w:r>
      <w:r w:rsidR="001151BA">
        <w:rPr>
          <w:rFonts w:ascii="Times New Roman" w:hAnsi="Times New Roman" w:cs="Times New Roman"/>
          <w:sz w:val="24"/>
          <w:szCs w:val="24"/>
        </w:rPr>
        <w:t>.</w:t>
      </w:r>
      <w:r w:rsidR="00E3631B">
        <w:rPr>
          <w:rFonts w:ascii="Times New Roman" w:hAnsi="Times New Roman" w:cs="Times New Roman"/>
          <w:sz w:val="24"/>
          <w:szCs w:val="24"/>
        </w:rPr>
        <w:t>10</w:t>
      </w:r>
      <w:r w:rsidR="001151BA">
        <w:rPr>
          <w:rFonts w:ascii="Times New Roman" w:hAnsi="Times New Roman" w:cs="Times New Roman"/>
          <w:sz w:val="24"/>
          <w:szCs w:val="24"/>
        </w:rPr>
        <w:t>.201</w:t>
      </w:r>
      <w:r w:rsidR="00BA1620">
        <w:rPr>
          <w:rFonts w:ascii="Times New Roman" w:hAnsi="Times New Roman" w:cs="Times New Roman"/>
          <w:sz w:val="24"/>
          <w:szCs w:val="24"/>
        </w:rPr>
        <w:t>9</w:t>
      </w:r>
      <w:r w:rsidR="001151BA">
        <w:rPr>
          <w:rFonts w:ascii="Times New Roman" w:hAnsi="Times New Roman" w:cs="Times New Roman"/>
          <w:sz w:val="24"/>
          <w:szCs w:val="24"/>
        </w:rPr>
        <w:t>г.</w:t>
      </w:r>
    </w:p>
    <w:p w:rsidR="009B275F" w:rsidRDefault="0017628A">
      <w:pPr>
        <w:widowControl w:val="0"/>
        <w:suppressAutoHyphens w:val="0"/>
        <w:ind w:firstLine="709"/>
        <w:jc w:val="both"/>
      </w:pPr>
      <w:r>
        <w:rPr>
          <w:color w:val="000000"/>
        </w:rPr>
        <w:t>4.3</w:t>
      </w:r>
      <w:proofErr w:type="gramStart"/>
      <w:r>
        <w:rPr>
          <w:color w:val="000000"/>
        </w:rPr>
        <w:t xml:space="preserve"> В</w:t>
      </w:r>
      <w:proofErr w:type="gramEnd"/>
      <w:r>
        <w:rPr>
          <w:color w:val="000000"/>
        </w:rPr>
        <w:t xml:space="preserve">се </w:t>
      </w:r>
      <w:r w:rsidR="00E3631B">
        <w:rPr>
          <w:color w:val="000000"/>
        </w:rPr>
        <w:t xml:space="preserve">работы </w:t>
      </w:r>
      <w:r>
        <w:rPr>
          <w:color w:val="000000"/>
        </w:rPr>
        <w:t xml:space="preserve"> должны быть оказаны в полном объеме и в сроки, предусмотренные настоящим контрактом, и сданы Заказчику в состоянии, соответствующем условиям настоящего контракта и СНиП, СанПиН, ГОСТ и иных нормативных документов, регламентирующих оказание услуг по настоящему контракту. </w:t>
      </w:r>
    </w:p>
    <w:p w:rsidR="001151BA" w:rsidRDefault="0017628A">
      <w:pPr>
        <w:widowControl w:val="0"/>
        <w:suppressAutoHyphens w:val="0"/>
        <w:ind w:firstLine="709"/>
        <w:jc w:val="both"/>
      </w:pPr>
      <w:r>
        <w:t xml:space="preserve">Исполнитель вправе </w:t>
      </w:r>
      <w:r w:rsidR="00E3631B">
        <w:t xml:space="preserve">выполнить работы </w:t>
      </w:r>
      <w:r w:rsidR="001151BA">
        <w:t xml:space="preserve"> досрочно. </w:t>
      </w:r>
    </w:p>
    <w:p w:rsidR="009B275F" w:rsidRDefault="0017628A">
      <w:pPr>
        <w:widowControl w:val="0"/>
        <w:suppressAutoHyphens w:val="0"/>
        <w:ind w:firstLine="709"/>
        <w:jc w:val="both"/>
      </w:pPr>
      <w:r>
        <w:rPr>
          <w:rFonts w:eastAsia="Arial"/>
        </w:rPr>
        <w:t>4.4.</w:t>
      </w:r>
      <w:r>
        <w:t xml:space="preserve"> Условия  </w:t>
      </w:r>
      <w:r w:rsidR="00E3631B">
        <w:t>выполнения работ</w:t>
      </w:r>
      <w:r>
        <w:t xml:space="preserve">: </w:t>
      </w:r>
    </w:p>
    <w:p w:rsidR="009B275F" w:rsidRDefault="0017628A">
      <w:pPr>
        <w:widowControl w:val="0"/>
        <w:suppressAutoHyphens w:val="0"/>
        <w:ind w:firstLine="709"/>
        <w:jc w:val="both"/>
      </w:pPr>
      <w:r>
        <w:t xml:space="preserve">4.4.1 </w:t>
      </w:r>
      <w:r w:rsidR="00E3631B">
        <w:t>Работы выполняются</w:t>
      </w:r>
      <w:r>
        <w:t xml:space="preserve"> из материалов и с использованием  оборудования </w:t>
      </w:r>
      <w:r w:rsidR="00E3631B">
        <w:t>Подрядчика</w:t>
      </w:r>
      <w:r>
        <w:t xml:space="preserve">.  </w:t>
      </w:r>
    </w:p>
    <w:p w:rsidR="009B275F" w:rsidRDefault="0017628A">
      <w:pPr>
        <w:widowControl w:val="0"/>
        <w:suppressAutoHyphens w:val="0"/>
        <w:ind w:firstLine="709"/>
        <w:jc w:val="both"/>
      </w:pPr>
      <w:r>
        <w:t xml:space="preserve">4.4.3 </w:t>
      </w:r>
      <w:r w:rsidR="00E3631B">
        <w:t>Подрядчик</w:t>
      </w:r>
      <w:r>
        <w:t xml:space="preserve"> собственными силами ведет исполнительно-техническую документацию.</w:t>
      </w:r>
    </w:p>
    <w:p w:rsidR="009B275F" w:rsidRDefault="0017628A">
      <w:pPr>
        <w:widowControl w:val="0"/>
        <w:suppressAutoHyphens w:val="0"/>
        <w:ind w:firstLine="709"/>
        <w:jc w:val="both"/>
      </w:pPr>
      <w:r>
        <w:t>4.4.4</w:t>
      </w:r>
      <w:proofErr w:type="gramStart"/>
      <w:r>
        <w:t xml:space="preserve"> В</w:t>
      </w:r>
      <w:proofErr w:type="gramEnd"/>
      <w:r>
        <w:t xml:space="preserve">се погрузо-разгрузочные работы осуществляются средствами и силами  </w:t>
      </w:r>
      <w:r w:rsidR="00E3631B">
        <w:t>Подрядчика</w:t>
      </w:r>
      <w:r>
        <w:t xml:space="preserve">. </w:t>
      </w:r>
    </w:p>
    <w:p w:rsidR="009B275F" w:rsidRDefault="009B275F">
      <w:pPr>
        <w:widowControl w:val="0"/>
        <w:suppressAutoHyphens w:val="0"/>
        <w:jc w:val="center"/>
        <w:rPr>
          <w:b/>
          <w:bCs/>
        </w:rPr>
      </w:pPr>
    </w:p>
    <w:p w:rsidR="009B275F" w:rsidRDefault="0017628A">
      <w:pPr>
        <w:widowControl w:val="0"/>
        <w:suppressAutoHyphens w:val="0"/>
        <w:jc w:val="center"/>
      </w:pPr>
      <w:r>
        <w:rPr>
          <w:b/>
          <w:bCs/>
        </w:rPr>
        <w:t>5. Права и обязанности сторон</w:t>
      </w:r>
    </w:p>
    <w:p w:rsidR="009B275F" w:rsidRDefault="009B275F">
      <w:pPr>
        <w:widowControl w:val="0"/>
        <w:suppressAutoHyphens w:val="0"/>
        <w:ind w:firstLine="709"/>
        <w:jc w:val="both"/>
        <w:rPr>
          <w:b/>
        </w:rPr>
      </w:pPr>
    </w:p>
    <w:p w:rsidR="00BF08FE" w:rsidRDefault="007D0638" w:rsidP="00BF08FE">
      <w:pPr>
        <w:tabs>
          <w:tab w:val="left" w:pos="-1843"/>
        </w:tabs>
        <w:autoSpaceDE w:val="0"/>
        <w:autoSpaceDN w:val="0"/>
        <w:adjustRightInd w:val="0"/>
        <w:jc w:val="both"/>
        <w:rPr>
          <w:b/>
        </w:rPr>
      </w:pPr>
      <w:r>
        <w:rPr>
          <w:b/>
        </w:rPr>
        <w:tab/>
        <w:t>5</w:t>
      </w:r>
      <w:r w:rsidR="00BF08FE">
        <w:rPr>
          <w:b/>
        </w:rPr>
        <w:t>.1.Подрядчик обязан:</w:t>
      </w:r>
    </w:p>
    <w:p w:rsidR="00BF08FE" w:rsidRDefault="007D0638" w:rsidP="00BF08FE">
      <w:pPr>
        <w:tabs>
          <w:tab w:val="left" w:pos="-1843"/>
        </w:tabs>
        <w:autoSpaceDE w:val="0"/>
        <w:autoSpaceDN w:val="0"/>
        <w:adjustRightInd w:val="0"/>
        <w:jc w:val="both"/>
      </w:pPr>
      <w:r>
        <w:tab/>
        <w:t>5</w:t>
      </w:r>
      <w:r w:rsidR="00BF08FE">
        <w:t>.1.1. Выполнить все работы с надлежащим качеством в объеме, предусмотренном настоящим договором и приложениями к нему, и сдать результат выполненных работ Заказчику в установленный настоящим договором срок.</w:t>
      </w:r>
      <w:r w:rsidR="00BF08FE">
        <w:tab/>
      </w:r>
    </w:p>
    <w:p w:rsidR="00BF08FE" w:rsidRDefault="007D0638" w:rsidP="00BF08FE">
      <w:pPr>
        <w:tabs>
          <w:tab w:val="left" w:pos="-1843"/>
        </w:tabs>
        <w:autoSpaceDE w:val="0"/>
        <w:autoSpaceDN w:val="0"/>
        <w:adjustRightInd w:val="0"/>
        <w:jc w:val="both"/>
      </w:pPr>
      <w:r>
        <w:tab/>
        <w:t>5</w:t>
      </w:r>
      <w:r w:rsidR="00BF08FE">
        <w:t>.1.2. Выполнить работы из своих материалов, своими средствами, своими силами или силами привлеченных организаций.</w:t>
      </w:r>
    </w:p>
    <w:p w:rsidR="00BF08FE" w:rsidRDefault="007D0638" w:rsidP="00BF08FE">
      <w:pPr>
        <w:tabs>
          <w:tab w:val="left" w:pos="-1843"/>
        </w:tabs>
        <w:autoSpaceDE w:val="0"/>
        <w:autoSpaceDN w:val="0"/>
        <w:adjustRightInd w:val="0"/>
        <w:jc w:val="both"/>
      </w:pPr>
      <w:r>
        <w:tab/>
        <w:t>5</w:t>
      </w:r>
      <w:r w:rsidR="00BF08FE">
        <w:t>.1.3.Немедленно в письменной форме известить Заказчика и до получения от него указаний приостановить работы при обнаружении:</w:t>
      </w:r>
    </w:p>
    <w:p w:rsidR="00BF08FE" w:rsidRDefault="00BF08FE" w:rsidP="00BF08FE">
      <w:pPr>
        <w:tabs>
          <w:tab w:val="left" w:pos="-1843"/>
        </w:tabs>
        <w:autoSpaceDE w:val="0"/>
        <w:autoSpaceDN w:val="0"/>
        <w:adjustRightInd w:val="0"/>
        <w:ind w:hanging="142"/>
        <w:jc w:val="both"/>
      </w:pPr>
      <w:r>
        <w:t xml:space="preserve"> </w:t>
      </w:r>
      <w:r>
        <w:tab/>
      </w:r>
      <w:r>
        <w:tab/>
        <w:t>- возможных неблагоприятных для Заказчика последствий выполнения его указаний о способе исполнения работы;</w:t>
      </w:r>
    </w:p>
    <w:p w:rsidR="00BF08FE" w:rsidRDefault="00BF08FE" w:rsidP="00BF08FE">
      <w:pPr>
        <w:autoSpaceDE w:val="0"/>
        <w:autoSpaceDN w:val="0"/>
        <w:adjustRightInd w:val="0"/>
        <w:ind w:hanging="142"/>
        <w:jc w:val="both"/>
      </w:pPr>
      <w:r>
        <w:t xml:space="preserve">  </w:t>
      </w:r>
      <w:r>
        <w:tab/>
      </w:r>
      <w:r>
        <w:tab/>
        <w:t>- иных обстоятельств, угрожающих годности или прочности результатов выполняемой работы либо создающих невозможность ее завершения в срок.</w:t>
      </w:r>
    </w:p>
    <w:p w:rsidR="00BF08FE" w:rsidRDefault="007D0638" w:rsidP="00BF08FE">
      <w:pPr>
        <w:tabs>
          <w:tab w:val="left" w:pos="720"/>
        </w:tabs>
        <w:autoSpaceDE w:val="0"/>
        <w:autoSpaceDN w:val="0"/>
        <w:adjustRightInd w:val="0"/>
        <w:jc w:val="both"/>
      </w:pPr>
      <w:r>
        <w:tab/>
        <w:t>5</w:t>
      </w:r>
      <w:r w:rsidR="00BF08FE">
        <w:t>.1.4.Устранить за свой счет недостатки и дефекты, выявленные при приемке работ в сроки, установленные соглашением 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BF08FE" w:rsidRDefault="007D0638" w:rsidP="00BF08FE">
      <w:pPr>
        <w:tabs>
          <w:tab w:val="left" w:pos="720"/>
        </w:tabs>
        <w:autoSpaceDE w:val="0"/>
        <w:autoSpaceDN w:val="0"/>
        <w:adjustRightInd w:val="0"/>
        <w:jc w:val="both"/>
      </w:pPr>
      <w:r>
        <w:tab/>
        <w:t>5</w:t>
      </w:r>
      <w:r w:rsidR="00BF08FE">
        <w:t xml:space="preserve">.1.5.Обеспечить на месте выполнения работ выполнение необходимых мероприятий по технике безопасности, пожарной и промышленной безопасности, </w:t>
      </w:r>
      <w:r w:rsidR="00BF08FE">
        <w:lastRenderedPageBreak/>
        <w:t>промышленной санитарии, охране окружающей среды, соблюдения техники безопасности по эксплуатации электрооборудования, техники и механизмов.</w:t>
      </w:r>
    </w:p>
    <w:p w:rsidR="00BF08FE" w:rsidRDefault="007D0638" w:rsidP="00BF08FE">
      <w:pPr>
        <w:tabs>
          <w:tab w:val="left" w:pos="720"/>
        </w:tabs>
        <w:autoSpaceDE w:val="0"/>
        <w:autoSpaceDN w:val="0"/>
        <w:adjustRightInd w:val="0"/>
        <w:jc w:val="both"/>
      </w:pPr>
      <w:r>
        <w:tab/>
        <w:t>5</w:t>
      </w:r>
      <w:r w:rsidR="00BF08FE">
        <w:t xml:space="preserve">.1.6.Вывезти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BF08FE" w:rsidRDefault="007D0638" w:rsidP="00BF08FE">
      <w:pPr>
        <w:tabs>
          <w:tab w:val="left" w:pos="720"/>
        </w:tabs>
        <w:autoSpaceDE w:val="0"/>
        <w:autoSpaceDN w:val="0"/>
        <w:adjustRightInd w:val="0"/>
        <w:jc w:val="both"/>
      </w:pPr>
      <w:r>
        <w:tab/>
        <w:t>5</w:t>
      </w:r>
      <w:r w:rsidR="00BF08FE">
        <w:t>.1.7.Нести риск случайной гибели или случайного повреждения результата работы, а так же материалов и оборудования, применяемых при выполнении работ, до приемки работ Заказчиком.</w:t>
      </w:r>
    </w:p>
    <w:p w:rsidR="00BF08FE" w:rsidRDefault="00BF08FE" w:rsidP="00BF08FE">
      <w:pPr>
        <w:tabs>
          <w:tab w:val="left" w:pos="720"/>
        </w:tabs>
        <w:autoSpaceDE w:val="0"/>
        <w:autoSpaceDN w:val="0"/>
        <w:adjustRightInd w:val="0"/>
        <w:jc w:val="both"/>
        <w:rPr>
          <w:b/>
        </w:rPr>
      </w:pPr>
      <w:r>
        <w:rPr>
          <w:b/>
        </w:rPr>
        <w:t>3.2.Заказчик обязан:</w:t>
      </w:r>
    </w:p>
    <w:p w:rsidR="00BF08FE" w:rsidRDefault="00BF08FE" w:rsidP="00BF08FE">
      <w:pPr>
        <w:tabs>
          <w:tab w:val="left" w:pos="720"/>
        </w:tabs>
        <w:autoSpaceDE w:val="0"/>
        <w:autoSpaceDN w:val="0"/>
        <w:adjustRightInd w:val="0"/>
        <w:jc w:val="both"/>
      </w:pPr>
      <w:r>
        <w:tab/>
      </w:r>
      <w:r w:rsidR="007D0638">
        <w:t>5</w:t>
      </w:r>
      <w:r>
        <w:t xml:space="preserve">.2.1.Обеспечить доступ Подрядчика на территорию, указанную в п. 1.2 настоящего договора. </w:t>
      </w:r>
    </w:p>
    <w:p w:rsidR="00BF08FE" w:rsidRDefault="007D0638" w:rsidP="00BF08FE">
      <w:pPr>
        <w:tabs>
          <w:tab w:val="left" w:pos="720"/>
        </w:tabs>
        <w:autoSpaceDE w:val="0"/>
        <w:autoSpaceDN w:val="0"/>
        <w:adjustRightInd w:val="0"/>
        <w:jc w:val="both"/>
      </w:pPr>
      <w:r>
        <w:tab/>
        <w:t>5</w:t>
      </w:r>
      <w:r w:rsidR="00BF08FE">
        <w:t>.2.2.При завершении работ принять выполненные Подрядчиком работы</w:t>
      </w:r>
      <w:r w:rsidR="00BF08FE">
        <w:t>.</w:t>
      </w:r>
      <w:r>
        <w:tab/>
        <w:t>5</w:t>
      </w:r>
      <w:r w:rsidR="00BF08FE">
        <w:t>.2.3.Оплатить фактически выполненные Подрядчиком работы в размерах и в сроки, установленные настоящим договором.</w:t>
      </w:r>
    </w:p>
    <w:p w:rsidR="00BF08FE" w:rsidRDefault="007D0638" w:rsidP="00BF08FE">
      <w:pPr>
        <w:tabs>
          <w:tab w:val="left" w:pos="720"/>
        </w:tabs>
        <w:autoSpaceDE w:val="0"/>
        <w:autoSpaceDN w:val="0"/>
        <w:adjustRightInd w:val="0"/>
        <w:jc w:val="both"/>
      </w:pPr>
      <w:r>
        <w:tab/>
        <w:t>5</w:t>
      </w:r>
      <w:r w:rsidR="00BF08FE">
        <w:t>.2.4.При обнаружении  недостатков немедленно заявить об этом Подрядчику в виде официального письма за подписью руководителя.</w:t>
      </w:r>
    </w:p>
    <w:p w:rsidR="00BF08FE" w:rsidRDefault="007D0638" w:rsidP="00BF08FE">
      <w:pPr>
        <w:tabs>
          <w:tab w:val="left" w:pos="720"/>
        </w:tabs>
        <w:autoSpaceDE w:val="0"/>
        <w:autoSpaceDN w:val="0"/>
        <w:adjustRightInd w:val="0"/>
        <w:jc w:val="both"/>
        <w:rPr>
          <w:b/>
        </w:rPr>
      </w:pPr>
      <w:r>
        <w:rPr>
          <w:b/>
        </w:rPr>
        <w:tab/>
        <w:t>5</w:t>
      </w:r>
      <w:r w:rsidR="00BF08FE">
        <w:rPr>
          <w:b/>
        </w:rPr>
        <w:t>.3. Подрядчик имеет право:</w:t>
      </w:r>
    </w:p>
    <w:p w:rsidR="00BF08FE" w:rsidRDefault="007D0638" w:rsidP="00BF08FE">
      <w:pPr>
        <w:tabs>
          <w:tab w:val="left" w:pos="720"/>
        </w:tabs>
        <w:autoSpaceDE w:val="0"/>
        <w:autoSpaceDN w:val="0"/>
        <w:adjustRightInd w:val="0"/>
        <w:jc w:val="both"/>
      </w:pPr>
      <w:r>
        <w:tab/>
        <w:t>5</w:t>
      </w:r>
      <w:r w:rsidR="00BF08FE">
        <w:t>.3.1.По согласованию с Заказчиком, досрочно сдать результат работ Заказчику.</w:t>
      </w:r>
    </w:p>
    <w:p w:rsidR="00BF08FE" w:rsidRDefault="007D0638" w:rsidP="00BF08FE">
      <w:pPr>
        <w:tabs>
          <w:tab w:val="left" w:pos="720"/>
        </w:tabs>
        <w:autoSpaceDE w:val="0"/>
        <w:autoSpaceDN w:val="0"/>
        <w:adjustRightInd w:val="0"/>
        <w:jc w:val="both"/>
        <w:rPr>
          <w:b/>
        </w:rPr>
      </w:pPr>
      <w:r>
        <w:rPr>
          <w:b/>
        </w:rPr>
        <w:tab/>
        <w:t>5</w:t>
      </w:r>
      <w:r w:rsidR="00BF08FE">
        <w:rPr>
          <w:b/>
        </w:rPr>
        <w:t>.4.Заказчик имеет право:</w:t>
      </w:r>
    </w:p>
    <w:p w:rsidR="00BF08FE" w:rsidRDefault="007D0638" w:rsidP="00BF08FE">
      <w:pPr>
        <w:tabs>
          <w:tab w:val="left" w:pos="720"/>
        </w:tabs>
        <w:autoSpaceDE w:val="0"/>
        <w:autoSpaceDN w:val="0"/>
        <w:adjustRightInd w:val="0"/>
        <w:jc w:val="both"/>
      </w:pPr>
      <w:r>
        <w:tab/>
        <w:t>5</w:t>
      </w:r>
      <w:r w:rsidR="00BF08FE">
        <w:t>.4.1.Осуществлять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а также за правильностью использования Подрядчиком материалов Заказчика, не вмешиваясь при этом в оперативно-хозяйственную деятельность Подрядчика.</w:t>
      </w:r>
    </w:p>
    <w:p w:rsidR="00BF08FE" w:rsidRDefault="007D0638" w:rsidP="00BF08FE">
      <w:pPr>
        <w:tabs>
          <w:tab w:val="left" w:pos="720"/>
        </w:tabs>
        <w:autoSpaceDE w:val="0"/>
        <w:autoSpaceDN w:val="0"/>
        <w:adjustRightInd w:val="0"/>
        <w:jc w:val="both"/>
        <w:rPr>
          <w:highlight w:val="yellow"/>
        </w:rPr>
      </w:pPr>
      <w:r>
        <w:tab/>
        <w:t>5</w:t>
      </w:r>
      <w:r w:rsidR="00BF08FE">
        <w:t>.4.2. Назначить Подрядчику разумный срок  для устранения недостатков (но не более семи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9B275F" w:rsidRDefault="009B275F">
      <w:pPr>
        <w:widowControl w:val="0"/>
        <w:tabs>
          <w:tab w:val="left" w:pos="0"/>
        </w:tabs>
        <w:suppressAutoHyphens w:val="0"/>
        <w:jc w:val="center"/>
        <w:rPr>
          <w:b/>
          <w:bCs/>
        </w:rPr>
      </w:pPr>
    </w:p>
    <w:p w:rsidR="007D0638" w:rsidRDefault="007D0638" w:rsidP="007D0638">
      <w:pPr>
        <w:autoSpaceDE w:val="0"/>
        <w:autoSpaceDN w:val="0"/>
        <w:adjustRightInd w:val="0"/>
        <w:jc w:val="center"/>
        <w:rPr>
          <w:b/>
        </w:rPr>
      </w:pPr>
      <w:r>
        <w:rPr>
          <w:b/>
        </w:rPr>
        <w:t>6</w:t>
      </w:r>
      <w:r>
        <w:rPr>
          <w:b/>
        </w:rPr>
        <w:t>. Порядок приемки работ</w:t>
      </w:r>
    </w:p>
    <w:p w:rsidR="007D0638" w:rsidRDefault="007D0638" w:rsidP="007D0638">
      <w:pPr>
        <w:autoSpaceDE w:val="0"/>
        <w:autoSpaceDN w:val="0"/>
        <w:adjustRightInd w:val="0"/>
        <w:jc w:val="center"/>
        <w:rPr>
          <w:b/>
        </w:rPr>
      </w:pPr>
    </w:p>
    <w:p w:rsidR="007D0638" w:rsidRDefault="007D0638" w:rsidP="007D0638">
      <w:pPr>
        <w:tabs>
          <w:tab w:val="left" w:pos="720"/>
        </w:tabs>
        <w:autoSpaceDE w:val="0"/>
        <w:autoSpaceDN w:val="0"/>
        <w:adjustRightInd w:val="0"/>
        <w:jc w:val="both"/>
      </w:pPr>
      <w:r>
        <w:tab/>
        <w:t>6</w:t>
      </w:r>
      <w:r>
        <w:t xml:space="preserve">.1. Подрядчик, в течение 5 дней после завершения работ, предоставляет Заказчику </w:t>
      </w:r>
      <w:r>
        <w:rPr>
          <w:rStyle w:val="af7"/>
          <w:color w:val="000000"/>
          <w:shd w:val="clear" w:color="auto" w:fill="FFFFFF"/>
        </w:rPr>
        <w:t>Акт о приемке выполненных работ</w:t>
      </w:r>
      <w:r>
        <w:rPr>
          <w:rStyle w:val="af7"/>
          <w:rFonts w:ascii="Verdana" w:hAnsi="Verdana"/>
          <w:color w:val="000000"/>
          <w:sz w:val="18"/>
          <w:szCs w:val="18"/>
          <w:shd w:val="clear" w:color="auto" w:fill="FFFFFF"/>
        </w:rPr>
        <w:t xml:space="preserve"> (форма N КС-2)</w:t>
      </w:r>
      <w:r>
        <w:rPr>
          <w:b/>
        </w:rPr>
        <w:t xml:space="preserve">, </w:t>
      </w:r>
      <w:r>
        <w:t>исполнительно-техническую документацию по выполненным работам</w:t>
      </w:r>
      <w:r>
        <w:t xml:space="preserve"> (если это предусмотрено действующим законодательством)</w:t>
      </w:r>
      <w:r>
        <w:t xml:space="preserve">. </w:t>
      </w:r>
      <w:proofErr w:type="gramStart"/>
      <w:r>
        <w:t>Оформление документов о приемке осуществляется после предоставления подрядчиком обеспечения гарантийных обязательств.</w:t>
      </w:r>
      <w:proofErr w:type="gramEnd"/>
    </w:p>
    <w:p w:rsidR="007D0638" w:rsidRDefault="007D0638" w:rsidP="007D0638">
      <w:pPr>
        <w:tabs>
          <w:tab w:val="left" w:pos="720"/>
        </w:tabs>
        <w:autoSpaceDE w:val="0"/>
        <w:autoSpaceDN w:val="0"/>
        <w:adjustRightInd w:val="0"/>
        <w:jc w:val="both"/>
      </w:pPr>
      <w:r>
        <w:tab/>
        <w:t>Заказчик обязан провести экспертизу  выполненных работ в течение 5 (пяти) рабочих дней и передать в течение 3 (трех) рабочих дней со дня приемки  подписанный Акт выполненных работ по форме КС-2 либо мотивированный отказ от приемки выполненных работ.</w:t>
      </w:r>
    </w:p>
    <w:p w:rsidR="007D0638" w:rsidRDefault="007D0638" w:rsidP="007D0638">
      <w:pPr>
        <w:tabs>
          <w:tab w:val="left" w:pos="720"/>
        </w:tabs>
        <w:autoSpaceDE w:val="0"/>
        <w:autoSpaceDN w:val="0"/>
        <w:adjustRightInd w:val="0"/>
        <w:jc w:val="both"/>
      </w:pPr>
      <w:r>
        <w:tab/>
        <w:t>6</w:t>
      </w:r>
      <w:r>
        <w:t>.1.1. Для проведения экспертизы Заказчик вправе привлечь экспертов (или экспертные организации) со стороны, либо провести экспертизу своими собственными силами.</w:t>
      </w:r>
    </w:p>
    <w:p w:rsidR="007D0638" w:rsidRDefault="007D0638" w:rsidP="007D0638">
      <w:pPr>
        <w:tabs>
          <w:tab w:val="left" w:pos="720"/>
        </w:tabs>
        <w:autoSpaceDE w:val="0"/>
        <w:autoSpaceDN w:val="0"/>
        <w:adjustRightInd w:val="0"/>
        <w:jc w:val="both"/>
      </w:pPr>
      <w:r>
        <w:tab/>
        <w:t>6</w:t>
      </w:r>
      <w:r>
        <w:t>.2. В случае мотивированного отказа  Заказчика от приемки работ Сторонами в течение 3 (трех) дней составляется двусторонний акт с перечнем замечаний и необходимых доработок, сроков их выполнения и дополнительных затрат.</w:t>
      </w:r>
      <w:r>
        <w:tab/>
      </w:r>
    </w:p>
    <w:p w:rsidR="007D0638" w:rsidRDefault="007D0638" w:rsidP="007D0638">
      <w:pPr>
        <w:tabs>
          <w:tab w:val="left" w:pos="720"/>
        </w:tabs>
        <w:autoSpaceDE w:val="0"/>
        <w:autoSpaceDN w:val="0"/>
        <w:adjustRightInd w:val="0"/>
        <w:jc w:val="both"/>
      </w:pPr>
      <w:r>
        <w:tab/>
        <w:t>6</w:t>
      </w:r>
      <w:r>
        <w:t>.3.Подрядчик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3.1.5. настоящего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7D0638" w:rsidRDefault="007D0638" w:rsidP="007D0638">
      <w:pPr>
        <w:tabs>
          <w:tab w:val="left" w:pos="720"/>
        </w:tabs>
        <w:autoSpaceDE w:val="0"/>
        <w:autoSpaceDN w:val="0"/>
        <w:adjustRightInd w:val="0"/>
        <w:jc w:val="both"/>
      </w:pPr>
      <w:r>
        <w:lastRenderedPageBreak/>
        <w:tab/>
        <w:t>6</w:t>
      </w:r>
      <w:r>
        <w:t>.4.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7D0638" w:rsidRDefault="007D0638" w:rsidP="007D0638">
      <w:pPr>
        <w:tabs>
          <w:tab w:val="left" w:pos="720"/>
        </w:tabs>
        <w:autoSpaceDE w:val="0"/>
        <w:autoSpaceDN w:val="0"/>
        <w:adjustRightInd w:val="0"/>
        <w:jc w:val="both"/>
      </w:pPr>
      <w:r>
        <w:tab/>
        <w:t>6</w:t>
      </w:r>
      <w:r>
        <w:t>.5. Днем окончания выполнения работ считается дата подписания Заказчиком и Подрядчиком акта о приемке выполненных работ.</w:t>
      </w:r>
      <w:r>
        <w:tab/>
      </w:r>
    </w:p>
    <w:p w:rsidR="007D0638" w:rsidRDefault="007D0638" w:rsidP="007D0638">
      <w:pPr>
        <w:tabs>
          <w:tab w:val="left" w:pos="720"/>
        </w:tabs>
        <w:autoSpaceDE w:val="0"/>
        <w:autoSpaceDN w:val="0"/>
        <w:adjustRightInd w:val="0"/>
        <w:jc w:val="both"/>
      </w:pPr>
      <w:r>
        <w:tab/>
        <w:t>6</w:t>
      </w:r>
      <w:r>
        <w:t>.6.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9B275F" w:rsidRDefault="009B275F">
      <w:pPr>
        <w:widowControl w:val="0"/>
        <w:suppressAutoHyphens w:val="0"/>
        <w:jc w:val="center"/>
        <w:rPr>
          <w:b/>
          <w:bCs/>
        </w:rPr>
      </w:pPr>
    </w:p>
    <w:p w:rsidR="009B275F" w:rsidRDefault="009B275F">
      <w:pPr>
        <w:widowControl w:val="0"/>
        <w:shd w:val="clear" w:color="auto" w:fill="FFFFFF"/>
        <w:suppressAutoHyphens w:val="0"/>
        <w:ind w:firstLine="709"/>
        <w:jc w:val="both"/>
      </w:pPr>
    </w:p>
    <w:p w:rsidR="009B275F" w:rsidRDefault="001151BA">
      <w:pPr>
        <w:widowControl w:val="0"/>
        <w:suppressAutoHyphens w:val="0"/>
        <w:jc w:val="center"/>
        <w:rPr>
          <w:b/>
        </w:rPr>
      </w:pPr>
      <w:r>
        <w:rPr>
          <w:b/>
          <w:color w:val="000000"/>
        </w:rPr>
        <w:t>8</w:t>
      </w:r>
      <w:r w:rsidR="0017628A">
        <w:rPr>
          <w:b/>
          <w:color w:val="000000"/>
        </w:rPr>
        <w:t>. О</w:t>
      </w:r>
      <w:r w:rsidR="0017628A">
        <w:rPr>
          <w:b/>
        </w:rPr>
        <w:t>тветственность Сторон</w:t>
      </w:r>
    </w:p>
    <w:p w:rsidR="00EB0C64" w:rsidRPr="00EB0C64" w:rsidRDefault="00692761" w:rsidP="00EB0C64">
      <w:pPr>
        <w:pStyle w:val="ad"/>
        <w:spacing w:before="0" w:after="0"/>
        <w:jc w:val="both"/>
        <w:rPr>
          <w:color w:val="000000"/>
          <w:lang w:eastAsia="ru-RU"/>
        </w:rPr>
      </w:pPr>
      <w:r>
        <w:rPr>
          <w:b/>
        </w:rPr>
        <w:t xml:space="preserve">8.1. </w:t>
      </w:r>
      <w:r w:rsidR="00EB0C64" w:rsidRPr="00EB0C64">
        <w:rPr>
          <w:color w:val="000000"/>
          <w:lang w:eastAsia="ru-RU"/>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 xml:space="preserve">.4. </w:t>
      </w:r>
      <w:proofErr w:type="gramStart"/>
      <w:r w:rsidR="00EB0C64" w:rsidRPr="00EB0C64">
        <w:rPr>
          <w:color w:val="000000"/>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00EB0C64" w:rsidRPr="00EB0C64">
        <w:rPr>
          <w:color w:val="000000"/>
          <w:lang w:eastAsia="ru-RU"/>
        </w:rPr>
        <w:t xml:space="preserve"> законодательством Российской Федерации установлен иной порядок начисления пени.</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.5.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.6. В соответствии с Постановлением Правительства 1042 Размер штрафа устанавливается контрактом в порядке, установленном в соответствии с пунктами 3-9 настоящих Правил, 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p w:rsidR="00EB0C64" w:rsidRPr="00EB0C64" w:rsidRDefault="00692761" w:rsidP="00EB0C64">
      <w:pPr>
        <w:suppressAutoHyphens w:val="0"/>
        <w:jc w:val="both"/>
        <w:rPr>
          <w:color w:val="000000"/>
          <w:lang w:eastAsia="ru-RU"/>
        </w:rPr>
      </w:pPr>
      <w:r>
        <w:rPr>
          <w:color w:val="000000"/>
          <w:lang w:eastAsia="ru-RU"/>
        </w:rPr>
        <w:lastRenderedPageBreak/>
        <w:t>8</w:t>
      </w:r>
      <w:r w:rsidR="00EB0C64" w:rsidRPr="00EB0C64">
        <w:rPr>
          <w:color w:val="000000"/>
          <w:lang w:eastAsia="ru-RU"/>
        </w:rPr>
        <w:t>.7.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4-8 настоящих Правил):</w:t>
      </w:r>
    </w:p>
    <w:p w:rsidR="00EB0C64" w:rsidRPr="00EB0C64" w:rsidRDefault="00EB0C64" w:rsidP="00EB0C64">
      <w:pPr>
        <w:suppressAutoHyphens w:val="0"/>
        <w:jc w:val="both"/>
        <w:rPr>
          <w:color w:val="000000"/>
          <w:lang w:eastAsia="ru-RU"/>
        </w:rPr>
      </w:pPr>
      <w:r w:rsidRPr="00EB0C64">
        <w:rPr>
          <w:color w:val="000000"/>
          <w:lang w:eastAsia="ru-RU"/>
        </w:rPr>
        <w:t>а) 10 процентов цены контракта (этапа) в случае, если цена контракта (этапа) не превышает 3 млн. рублей;</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EB0C64" w:rsidRPr="00EB0C64" w:rsidRDefault="00EB0C64" w:rsidP="00EB0C64">
      <w:pPr>
        <w:suppressAutoHyphens w:val="0"/>
        <w:jc w:val="both"/>
        <w:rPr>
          <w:color w:val="000000"/>
          <w:lang w:eastAsia="ru-RU"/>
        </w:rPr>
      </w:pPr>
      <w:r w:rsidRPr="00EB0C64">
        <w:rPr>
          <w:color w:val="000000"/>
          <w:lang w:eastAsia="ru-RU"/>
        </w:rPr>
        <w:t>а) 1000 рублей, если цена контракта не превышает 3 млн. рублей;</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EB0C64" w:rsidRPr="00EB0C64" w:rsidRDefault="00EB0C64" w:rsidP="00EB0C64">
      <w:pPr>
        <w:suppressAutoHyphens w:val="0"/>
        <w:jc w:val="both"/>
        <w:rPr>
          <w:color w:val="000000"/>
          <w:lang w:eastAsia="ru-RU"/>
        </w:rPr>
      </w:pPr>
      <w:r w:rsidRPr="00EB0C64">
        <w:rPr>
          <w:color w:val="000000"/>
          <w:lang w:eastAsia="ru-RU"/>
        </w:rPr>
        <w:t>а) 1000 рублей, если цена договора не превышает 3 млн. рублей (включительно);</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.13. Штрафные неустойки уплачиваются исполнителем в течение 5 (пяти) рабочих дней с момента предъявления заказчиком письменной претензии об уплате штрафных санкций.</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.14. Уплата неустойки не освобождает стороны от исполнения обязательств, принятых на себя по контракту.</w:t>
      </w:r>
    </w:p>
    <w:p w:rsidR="00EB0C64" w:rsidRPr="00EB0C64" w:rsidRDefault="00692761" w:rsidP="00EB0C64">
      <w:pPr>
        <w:suppressAutoHyphens w:val="0"/>
        <w:jc w:val="both"/>
        <w:rPr>
          <w:color w:val="000000"/>
          <w:lang w:eastAsia="ru-RU"/>
        </w:rPr>
      </w:pPr>
      <w:r>
        <w:rPr>
          <w:color w:val="000000"/>
          <w:lang w:eastAsia="ru-RU"/>
        </w:rPr>
        <w:t>8</w:t>
      </w:r>
      <w:r w:rsidR="00EB0C64" w:rsidRPr="00EB0C64">
        <w:rPr>
          <w:color w:val="000000"/>
          <w:lang w:eastAsia="ru-RU"/>
        </w:rPr>
        <w:t>.15.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B275F" w:rsidRPr="00EB0C64" w:rsidRDefault="001E2AE0" w:rsidP="00EB0C64">
      <w:pPr>
        <w:widowControl w:val="0"/>
        <w:suppressAutoHyphens w:val="0"/>
        <w:jc w:val="both"/>
        <w:rPr>
          <w:rFonts w:ascii="Times New Roman;serif" w:hAnsi="Times New Roman;serif"/>
          <w:color w:val="FF0000"/>
          <w:lang w:eastAsia="ru-RU"/>
        </w:rPr>
      </w:pPr>
      <w:r w:rsidRPr="00EB0C64">
        <w:rPr>
          <w:b/>
        </w:rPr>
        <w:t xml:space="preserve">     </w:t>
      </w:r>
    </w:p>
    <w:p w:rsidR="009B275F" w:rsidRDefault="001151BA">
      <w:pPr>
        <w:widowControl w:val="0"/>
        <w:suppressAutoHyphens w:val="0"/>
        <w:jc w:val="center"/>
        <w:rPr>
          <w:b/>
          <w:bCs/>
        </w:rPr>
      </w:pPr>
      <w:bookmarkStart w:id="1" w:name="sub_349"/>
      <w:bookmarkEnd w:id="1"/>
      <w:r>
        <w:rPr>
          <w:b/>
        </w:rPr>
        <w:t>9</w:t>
      </w:r>
      <w:r w:rsidR="0017628A">
        <w:rPr>
          <w:b/>
        </w:rPr>
        <w:t xml:space="preserve">. </w:t>
      </w:r>
      <w:r w:rsidR="0017628A">
        <w:rPr>
          <w:b/>
          <w:bCs/>
        </w:rPr>
        <w:t>Обстоятельства непреодолимой силы.</w:t>
      </w:r>
    </w:p>
    <w:p w:rsidR="009B275F" w:rsidRDefault="009B275F">
      <w:pPr>
        <w:widowControl w:val="0"/>
        <w:suppressAutoHyphens w:val="0"/>
        <w:ind w:firstLine="708"/>
        <w:jc w:val="both"/>
      </w:pPr>
    </w:p>
    <w:p w:rsidR="009B275F" w:rsidRDefault="001151BA">
      <w:pPr>
        <w:widowControl w:val="0"/>
        <w:suppressAutoHyphens w:val="0"/>
        <w:ind w:firstLine="708"/>
        <w:jc w:val="both"/>
        <w:rPr>
          <w:lang w:eastAsia="en-US"/>
        </w:rPr>
      </w:pPr>
      <w:r>
        <w:t>9</w:t>
      </w:r>
      <w:r w:rsidR="0017628A">
        <w:t xml:space="preserve">.1. </w:t>
      </w:r>
      <w:r w:rsidR="0017628A">
        <w:rPr>
          <w:lang w:eastAsia="en-US"/>
        </w:rPr>
        <w:t>Ни одна из Сторон не несет ответственности за полное или частичное неисполнение обязательств по настоящему Контракту, если такое неисполнение будет являться следствием чрезвычайных и непредотвратимых при данных условиях обстоятельств.</w:t>
      </w:r>
    </w:p>
    <w:p w:rsidR="009B275F" w:rsidRDefault="001151BA">
      <w:pPr>
        <w:widowControl w:val="0"/>
        <w:suppressAutoHyphens w:val="0"/>
        <w:ind w:firstLine="708"/>
        <w:jc w:val="both"/>
      </w:pPr>
      <w:r>
        <w:t>9</w:t>
      </w:r>
      <w:r w:rsidR="0017628A">
        <w:t>.2. Сторона, подвергшаяся действию обстоятельств непреодолимой силы, должна  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Контракту.</w:t>
      </w:r>
    </w:p>
    <w:p w:rsidR="009B275F" w:rsidRDefault="009B275F">
      <w:pPr>
        <w:widowControl w:val="0"/>
        <w:suppressAutoHyphens w:val="0"/>
        <w:ind w:firstLine="720"/>
        <w:jc w:val="both"/>
        <w:rPr>
          <w:b/>
          <w:bCs/>
          <w:lang w:eastAsia="en-US"/>
        </w:rPr>
      </w:pPr>
    </w:p>
    <w:p w:rsidR="009B275F" w:rsidRDefault="0017628A">
      <w:pPr>
        <w:widowControl w:val="0"/>
        <w:suppressAutoHyphens w:val="0"/>
        <w:ind w:hanging="14"/>
        <w:jc w:val="center"/>
        <w:rPr>
          <w:b/>
          <w:bCs/>
          <w:lang w:eastAsia="ru-RU"/>
        </w:rPr>
      </w:pPr>
      <w:r>
        <w:rPr>
          <w:b/>
          <w:bCs/>
          <w:lang w:eastAsia="ru-RU"/>
        </w:rPr>
        <w:t>1</w:t>
      </w:r>
      <w:r w:rsidR="001151BA">
        <w:rPr>
          <w:b/>
          <w:bCs/>
          <w:lang w:eastAsia="ru-RU"/>
        </w:rPr>
        <w:t>0</w:t>
      </w:r>
      <w:r>
        <w:rPr>
          <w:b/>
          <w:bCs/>
          <w:lang w:eastAsia="ru-RU"/>
        </w:rPr>
        <w:t xml:space="preserve">. Расторжение контракта </w:t>
      </w:r>
    </w:p>
    <w:p w:rsidR="009B275F" w:rsidRDefault="009B275F">
      <w:pPr>
        <w:widowControl w:val="0"/>
        <w:suppressAutoHyphens w:val="0"/>
        <w:ind w:firstLine="720"/>
        <w:jc w:val="both"/>
        <w:rPr>
          <w:lang w:eastAsia="ru-RU"/>
        </w:rPr>
      </w:pPr>
    </w:p>
    <w:p w:rsidR="009B275F" w:rsidRDefault="0017628A">
      <w:pPr>
        <w:widowControl w:val="0"/>
        <w:suppressAutoHyphens w:val="0"/>
        <w:ind w:firstLine="720"/>
        <w:jc w:val="both"/>
        <w:rPr>
          <w:lang w:eastAsia="ru-RU"/>
        </w:rPr>
      </w:pPr>
      <w:r>
        <w:rPr>
          <w:lang w:eastAsia="ru-RU"/>
        </w:rPr>
        <w:t>1</w:t>
      </w:r>
      <w:r w:rsidR="001151BA">
        <w:rPr>
          <w:lang w:eastAsia="ru-RU"/>
        </w:rPr>
        <w:t>0</w:t>
      </w:r>
      <w:r>
        <w:rPr>
          <w:lang w:eastAsia="ru-RU"/>
        </w:rPr>
        <w:t xml:space="preserve">.1. </w:t>
      </w:r>
      <w:r>
        <w:rPr>
          <w:rFonts w:eastAsia="Arial"/>
          <w:lang w:eastAsia="ru-RU"/>
        </w:rPr>
        <w:t>Расторжение</w:t>
      </w:r>
      <w:r>
        <w:rPr>
          <w:lang w:eastAsia="ru-RU"/>
        </w:rPr>
        <w:t xml:space="preserve">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требованиями Федерального закона от 05.04.2013 № 44-ФЗ.</w:t>
      </w:r>
    </w:p>
    <w:p w:rsidR="009B275F" w:rsidRDefault="0017628A">
      <w:pPr>
        <w:widowControl w:val="0"/>
        <w:suppressAutoHyphens w:val="0"/>
        <w:ind w:firstLine="720"/>
        <w:jc w:val="both"/>
        <w:rPr>
          <w:i/>
          <w:iCs/>
          <w:sz w:val="20"/>
          <w:szCs w:val="20"/>
          <w:lang w:eastAsia="ru-RU"/>
        </w:rPr>
      </w:pPr>
      <w:r>
        <w:rPr>
          <w:lang w:eastAsia="ru-RU"/>
        </w:rPr>
        <w:lastRenderedPageBreak/>
        <w:t>1</w:t>
      </w:r>
      <w:r w:rsidR="001151BA">
        <w:rPr>
          <w:lang w:eastAsia="ru-RU"/>
        </w:rPr>
        <w:t>0</w:t>
      </w:r>
      <w:r>
        <w:rPr>
          <w:lang w:eastAsia="ru-RU"/>
        </w:rPr>
        <w:t>.2. Право Заказчика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 предусмотрено.</w:t>
      </w:r>
    </w:p>
    <w:p w:rsidR="009B275F" w:rsidRDefault="009B275F">
      <w:pPr>
        <w:widowControl w:val="0"/>
        <w:suppressAutoHyphens w:val="0"/>
        <w:jc w:val="center"/>
        <w:rPr>
          <w:b/>
        </w:rPr>
      </w:pPr>
    </w:p>
    <w:p w:rsidR="009B275F" w:rsidRDefault="0017628A">
      <w:pPr>
        <w:widowControl w:val="0"/>
        <w:suppressAutoHyphens w:val="0"/>
        <w:jc w:val="center"/>
        <w:rPr>
          <w:b/>
        </w:rPr>
      </w:pPr>
      <w:r>
        <w:rPr>
          <w:b/>
        </w:rPr>
        <w:t>1</w:t>
      </w:r>
      <w:r w:rsidR="001151BA">
        <w:rPr>
          <w:b/>
        </w:rPr>
        <w:t>1</w:t>
      </w:r>
      <w:r>
        <w:rPr>
          <w:b/>
        </w:rPr>
        <w:t>. Срок действия Контракта</w:t>
      </w:r>
    </w:p>
    <w:p w:rsidR="009B275F" w:rsidRDefault="009B275F">
      <w:pPr>
        <w:widowControl w:val="0"/>
        <w:suppressAutoHyphens w:val="0"/>
        <w:ind w:firstLine="709"/>
        <w:jc w:val="both"/>
      </w:pPr>
    </w:p>
    <w:p w:rsidR="009B275F" w:rsidRDefault="0017628A">
      <w:pPr>
        <w:widowControl w:val="0"/>
        <w:suppressAutoHyphens w:val="0"/>
        <w:ind w:firstLine="709"/>
        <w:jc w:val="both"/>
      </w:pPr>
      <w:r>
        <w:t>1</w:t>
      </w:r>
      <w:r w:rsidR="001151BA">
        <w:t>1</w:t>
      </w:r>
      <w:r>
        <w:t>.1. Контра</w:t>
      </w:r>
      <w:proofErr w:type="gramStart"/>
      <w:r>
        <w:t>кт вст</w:t>
      </w:r>
      <w:proofErr w:type="gramEnd"/>
      <w:r>
        <w:t>упает в силу со дня его подписания обеими Сторонами и действует до полного исполнения Сторонами обязательств по Контракту (при заключении Контракта по итогам электронного аукциона Контракт считается заключенным с момента размещения Заказчиком подписанного Контракта в единой информационной системе).</w:t>
      </w:r>
    </w:p>
    <w:p w:rsidR="009B275F" w:rsidRDefault="0017628A">
      <w:pPr>
        <w:widowControl w:val="0"/>
        <w:suppressAutoHyphens w:val="0"/>
        <w:ind w:firstLine="709"/>
        <w:jc w:val="both"/>
        <w:rPr>
          <w:lang w:eastAsia="ru-RU"/>
        </w:rPr>
      </w:pPr>
      <w:r>
        <w:rPr>
          <w:lang w:eastAsia="ru-RU"/>
        </w:rPr>
        <w:t>1</w:t>
      </w:r>
      <w:r w:rsidR="001151BA">
        <w:rPr>
          <w:lang w:eastAsia="ru-RU"/>
        </w:rPr>
        <w:t>1</w:t>
      </w:r>
      <w:r>
        <w:rPr>
          <w:lang w:eastAsia="ru-RU"/>
        </w:rPr>
        <w:t>.2. Прекращение (окончание) срока действия Контракта влечет за собой прекращение обязатель</w:t>
      </w:r>
      <w:proofErr w:type="gramStart"/>
      <w:r>
        <w:rPr>
          <w:lang w:eastAsia="ru-RU"/>
        </w:rPr>
        <w:t>ств Ст</w:t>
      </w:r>
      <w:proofErr w:type="gramEnd"/>
      <w:r>
        <w:rPr>
          <w:lang w:eastAsia="ru-RU"/>
        </w:rPr>
        <w:t>орон по нему, но не освобождает Стороны от ответственности за его нарушение, если таковые имели место при исполнении условий  Контракта.</w:t>
      </w:r>
    </w:p>
    <w:p w:rsidR="009B275F" w:rsidRDefault="0017628A">
      <w:pPr>
        <w:widowControl w:val="0"/>
        <w:suppressAutoHyphens w:val="0"/>
        <w:jc w:val="center"/>
        <w:rPr>
          <w:b/>
        </w:rPr>
      </w:pPr>
      <w:r>
        <w:rPr>
          <w:b/>
        </w:rPr>
        <w:t>1</w:t>
      </w:r>
      <w:r w:rsidR="001151BA">
        <w:rPr>
          <w:b/>
        </w:rPr>
        <w:t>2</w:t>
      </w:r>
      <w:r>
        <w:rPr>
          <w:b/>
        </w:rPr>
        <w:t>. Прочие условия Контракта</w:t>
      </w:r>
    </w:p>
    <w:p w:rsidR="009B275F" w:rsidRDefault="009B275F">
      <w:pPr>
        <w:widowControl w:val="0"/>
        <w:suppressAutoHyphens w:val="0"/>
        <w:ind w:firstLine="708"/>
        <w:jc w:val="both"/>
      </w:pPr>
    </w:p>
    <w:p w:rsidR="009B275F" w:rsidRDefault="0017628A">
      <w:pPr>
        <w:widowControl w:val="0"/>
        <w:suppressAutoHyphens w:val="0"/>
        <w:ind w:firstLine="723"/>
        <w:jc w:val="both"/>
      </w:pPr>
      <w:r>
        <w:t>1</w:t>
      </w:r>
      <w:r w:rsidR="001151BA">
        <w:t>2</w:t>
      </w:r>
      <w:r>
        <w:t>.1.  При исполнении Контракта не допускается перемена Исполнителя, за исключением случая, если новый подрядчик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9B275F" w:rsidRDefault="0017628A">
      <w:pPr>
        <w:pStyle w:val="ConsPlusDocList1"/>
        <w:suppressAutoHyphens w:val="0"/>
        <w:ind w:firstLine="723"/>
        <w:jc w:val="both"/>
        <w:rPr>
          <w:rFonts w:ascii="Times New Roman" w:hAnsi="Times New Roman" w:cs="Times New Roman"/>
          <w:sz w:val="24"/>
          <w:szCs w:val="24"/>
        </w:rPr>
      </w:pPr>
      <w:r>
        <w:rPr>
          <w:rFonts w:ascii="Times New Roman" w:hAnsi="Times New Roman" w:cs="Times New Roman"/>
          <w:sz w:val="24"/>
          <w:szCs w:val="24"/>
        </w:rPr>
        <w:t>1</w:t>
      </w:r>
      <w:r w:rsidR="001151BA">
        <w:rPr>
          <w:rFonts w:ascii="Times New Roman" w:hAnsi="Times New Roman" w:cs="Times New Roman"/>
          <w:sz w:val="24"/>
          <w:szCs w:val="24"/>
        </w:rPr>
        <w:t>2</w:t>
      </w: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перемены</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права</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обязанности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Контрактом,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переходят</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новому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заказчику.</w:t>
      </w:r>
    </w:p>
    <w:p w:rsidR="009B275F" w:rsidRDefault="0017628A">
      <w:pPr>
        <w:widowControl w:val="0"/>
        <w:suppressAutoHyphens w:val="0"/>
        <w:ind w:firstLine="708"/>
        <w:jc w:val="both"/>
        <w:rPr>
          <w:lang w:eastAsia="ru-RU"/>
        </w:rPr>
      </w:pPr>
      <w:r>
        <w:t>1</w:t>
      </w:r>
      <w:r w:rsidR="001151BA">
        <w:t>2</w:t>
      </w:r>
      <w:r>
        <w:t>.3. Контракт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Федеральным законом от 05.04.2013 № 44-ФЗ</w:t>
      </w:r>
      <w:r>
        <w:rPr>
          <w:lang w:eastAsia="ru-RU"/>
        </w:rPr>
        <w:t>.</w:t>
      </w:r>
    </w:p>
    <w:p w:rsidR="009B275F" w:rsidRDefault="0017628A">
      <w:pPr>
        <w:pStyle w:val="a9"/>
        <w:widowControl w:val="0"/>
        <w:suppressAutoHyphens w:val="0"/>
        <w:spacing w:after="0"/>
        <w:ind w:firstLine="709"/>
        <w:jc w:val="both"/>
      </w:pPr>
      <w:r>
        <w:t>1</w:t>
      </w:r>
      <w:r w:rsidR="001151BA">
        <w:t>2</w:t>
      </w:r>
      <w:r>
        <w:t xml:space="preserve">.4. В случае изменений адресов, номеров телефонов, банковских реквизитов  Стороны письменно извещают друг друга о таких изменениях. </w:t>
      </w:r>
    </w:p>
    <w:p w:rsidR="009B275F" w:rsidRDefault="0017628A">
      <w:pPr>
        <w:widowControl w:val="0"/>
        <w:suppressAutoHyphens w:val="0"/>
        <w:ind w:firstLine="709"/>
        <w:jc w:val="both"/>
      </w:pPr>
      <w:r>
        <w:t>1</w:t>
      </w:r>
      <w:r w:rsidR="001151BA">
        <w:t>2</w:t>
      </w:r>
      <w:r>
        <w:t>.5. Все изменения и дополнения к Контракту оформляются в виде дополнительных соглашений и являются его неотъемлемой частью.</w:t>
      </w:r>
    </w:p>
    <w:p w:rsidR="009B275F" w:rsidRDefault="0017628A">
      <w:pPr>
        <w:widowControl w:val="0"/>
        <w:suppressAutoHyphens w:val="0"/>
        <w:ind w:firstLine="708"/>
        <w:jc w:val="both"/>
      </w:pPr>
      <w:bookmarkStart w:id="2" w:name="sub_9523"/>
      <w:r>
        <w:t>1</w:t>
      </w:r>
      <w:bookmarkEnd w:id="2"/>
      <w:r w:rsidR="001151BA">
        <w:t>2</w:t>
      </w:r>
      <w:r>
        <w:t xml:space="preserve">.6. Все спорные вопросы, возникающие при исполнении Контракта, решаются Сторонами путем переговоров. В случае </w:t>
      </w:r>
      <w:proofErr w:type="gramStart"/>
      <w:r>
        <w:t>не достижения</w:t>
      </w:r>
      <w:proofErr w:type="gramEnd"/>
      <w:r>
        <w:t xml:space="preserve"> согласия Стороны передают  рассмотрение спора в Арбитражный суд Тамбовской области.</w:t>
      </w:r>
    </w:p>
    <w:p w:rsidR="009B275F" w:rsidRDefault="0017628A">
      <w:pPr>
        <w:widowControl w:val="0"/>
        <w:suppressAutoHyphens w:val="0"/>
        <w:ind w:firstLine="709"/>
        <w:jc w:val="both"/>
      </w:pPr>
      <w:r>
        <w:t>1</w:t>
      </w:r>
      <w:r w:rsidR="001151BA">
        <w:t>2</w:t>
      </w:r>
      <w:r>
        <w:t xml:space="preserve">.7. Контракт составлен в двух экземплярах, имеющих одинаковую юридическую силу, по одному для каждой из Сторон. </w:t>
      </w:r>
    </w:p>
    <w:p w:rsidR="009B275F" w:rsidRDefault="0017628A">
      <w:pPr>
        <w:widowControl w:val="0"/>
        <w:tabs>
          <w:tab w:val="left" w:pos="1560"/>
        </w:tabs>
        <w:suppressAutoHyphens w:val="0"/>
        <w:ind w:firstLine="720"/>
        <w:jc w:val="both"/>
      </w:pPr>
      <w:r>
        <w:t>1</w:t>
      </w:r>
      <w:r w:rsidR="001151BA">
        <w:t>2</w:t>
      </w:r>
      <w:r>
        <w:t>.8</w:t>
      </w:r>
      <w:proofErr w:type="gramStart"/>
      <w:r>
        <w:t xml:space="preserve"> В</w:t>
      </w:r>
      <w:proofErr w:type="gramEnd"/>
      <w:r>
        <w:t>о всем, что не предусмотрено Контрактом, Стороны руководствуются действующим законодательством РФ.</w:t>
      </w:r>
    </w:p>
    <w:p w:rsidR="009B275F" w:rsidRDefault="009B275F">
      <w:pPr>
        <w:widowControl w:val="0"/>
        <w:tabs>
          <w:tab w:val="left" w:pos="1560"/>
        </w:tabs>
        <w:suppressAutoHyphens w:val="0"/>
        <w:jc w:val="both"/>
      </w:pPr>
    </w:p>
    <w:p w:rsidR="009B275F" w:rsidRDefault="009B275F">
      <w:pPr>
        <w:ind w:firstLine="709"/>
      </w:pPr>
    </w:p>
    <w:tbl>
      <w:tblPr>
        <w:tblW w:w="9673" w:type="dxa"/>
        <w:tblInd w:w="324" w:type="dxa"/>
        <w:tblLayout w:type="fixed"/>
        <w:tblLook w:val="0000" w:firstRow="0" w:lastRow="0" w:firstColumn="0" w:lastColumn="0" w:noHBand="0" w:noVBand="0"/>
      </w:tblPr>
      <w:tblGrid>
        <w:gridCol w:w="4786"/>
        <w:gridCol w:w="4887"/>
      </w:tblGrid>
      <w:tr w:rsidR="00BA79C6" w:rsidRPr="00896C70" w:rsidTr="00B82A05">
        <w:tc>
          <w:tcPr>
            <w:tcW w:w="4786" w:type="dxa"/>
            <w:shd w:val="clear" w:color="auto" w:fill="auto"/>
          </w:tcPr>
          <w:p w:rsidR="00BA79C6" w:rsidRPr="00896C70" w:rsidRDefault="00BA79C6" w:rsidP="00B82A05">
            <w:pPr>
              <w:widowControl w:val="0"/>
              <w:suppressAutoHyphens w:val="0"/>
              <w:autoSpaceDE w:val="0"/>
            </w:pPr>
            <w:r>
              <w:rPr>
                <w:b/>
              </w:rPr>
              <w:t>Исполнитель</w:t>
            </w:r>
            <w:r w:rsidRPr="00896C70">
              <w:t xml:space="preserve">: </w:t>
            </w:r>
          </w:p>
          <w:p w:rsidR="00BA79C6" w:rsidRPr="00896C70" w:rsidRDefault="00BA79C6" w:rsidP="00B82A05">
            <w:pPr>
              <w:widowControl w:val="0"/>
              <w:suppressAutoHyphens w:val="0"/>
              <w:autoSpaceDE w:val="0"/>
            </w:pPr>
          </w:p>
        </w:tc>
        <w:tc>
          <w:tcPr>
            <w:tcW w:w="4887" w:type="dxa"/>
            <w:shd w:val="clear" w:color="auto" w:fill="auto"/>
          </w:tcPr>
          <w:p w:rsidR="00BA79C6" w:rsidRPr="000D03FD" w:rsidRDefault="00BA79C6" w:rsidP="00B82A05">
            <w:pPr>
              <w:widowControl w:val="0"/>
              <w:suppressAutoHyphens w:val="0"/>
              <w:autoSpaceDE w:val="0"/>
              <w:rPr>
                <w:b/>
              </w:rPr>
            </w:pPr>
            <w:r w:rsidRPr="000D03FD">
              <w:rPr>
                <w:b/>
              </w:rPr>
              <w:t>Заказчик:</w:t>
            </w:r>
          </w:p>
          <w:p w:rsidR="00BA79C6" w:rsidRPr="00C47957" w:rsidRDefault="00BA79C6" w:rsidP="00B82A05">
            <w:r w:rsidRPr="00C47957">
              <w:t xml:space="preserve">Муниципальное бюджетное общеобразовательное учреждение </w:t>
            </w:r>
          </w:p>
          <w:p w:rsidR="00BA79C6" w:rsidRPr="00C47957" w:rsidRDefault="00BA79C6" w:rsidP="00B82A05">
            <w:r w:rsidRPr="00C47957">
              <w:t>«Гимназия № 1 г. Челябинска»</w:t>
            </w:r>
          </w:p>
          <w:p w:rsidR="00BA79C6" w:rsidRPr="00C47957" w:rsidRDefault="00BA79C6" w:rsidP="00B82A05">
            <w:r w:rsidRPr="00C47957">
              <w:t>Адрес:</w:t>
            </w:r>
          </w:p>
          <w:p w:rsidR="00BA79C6" w:rsidRPr="00C47957" w:rsidRDefault="00BA79C6" w:rsidP="00B82A05">
            <w:r w:rsidRPr="00C47957">
              <w:t xml:space="preserve">454080, г. Челябинск, ул. </w:t>
            </w:r>
            <w:proofErr w:type="gramStart"/>
            <w:r w:rsidRPr="00C47957">
              <w:t>Красная</w:t>
            </w:r>
            <w:proofErr w:type="gramEnd"/>
            <w:r w:rsidRPr="00C47957">
              <w:t xml:space="preserve">, дом 59 </w:t>
            </w:r>
          </w:p>
          <w:p w:rsidR="00BA79C6" w:rsidRPr="00C47957" w:rsidRDefault="00BA79C6" w:rsidP="00B82A05">
            <w:r w:rsidRPr="00C47957">
              <w:t>тел. 8 (351) 263-15-71</w:t>
            </w:r>
          </w:p>
          <w:p w:rsidR="00BA79C6" w:rsidRPr="00C47957" w:rsidRDefault="00BA79C6" w:rsidP="00B82A05">
            <w:r w:rsidRPr="00C47957">
              <w:t xml:space="preserve">ИНН 7453045651, КПП 745301001               </w:t>
            </w:r>
          </w:p>
          <w:p w:rsidR="00BA79C6" w:rsidRPr="00896C70" w:rsidRDefault="00BA79C6" w:rsidP="00B82A05">
            <w:proofErr w:type="gramStart"/>
            <w:r w:rsidRPr="00C47957">
              <w:t>л</w:t>
            </w:r>
            <w:proofErr w:type="gramEnd"/>
            <w:r w:rsidRPr="00C47957">
              <w:t>/с 2047307004Н в Комитете финансов города Челябинска</w:t>
            </w:r>
          </w:p>
        </w:tc>
      </w:tr>
      <w:tr w:rsidR="00BA79C6" w:rsidRPr="00C47957" w:rsidTr="00B82A05">
        <w:tblPrEx>
          <w:tblCellMar>
            <w:left w:w="0" w:type="dxa"/>
            <w:right w:w="0" w:type="dxa"/>
          </w:tblCellMar>
        </w:tblPrEx>
        <w:trPr>
          <w:trHeight w:val="599"/>
        </w:trPr>
        <w:tc>
          <w:tcPr>
            <w:tcW w:w="4786" w:type="dxa"/>
            <w:shd w:val="clear" w:color="auto" w:fill="auto"/>
          </w:tcPr>
          <w:p w:rsidR="00BA79C6" w:rsidRDefault="00BA79C6" w:rsidP="00B82A05">
            <w:pPr>
              <w:suppressAutoHyphens w:val="0"/>
              <w:snapToGrid w:val="0"/>
            </w:pPr>
          </w:p>
          <w:p w:rsidR="00BA79C6" w:rsidRDefault="00BA79C6" w:rsidP="00B82A05">
            <w:pPr>
              <w:suppressAutoHyphens w:val="0"/>
              <w:snapToGrid w:val="0"/>
            </w:pPr>
            <w:r>
              <w:t>Исполнитель:</w:t>
            </w:r>
          </w:p>
          <w:p w:rsidR="00BA79C6" w:rsidRPr="004C0FD9" w:rsidRDefault="00BA79C6" w:rsidP="00B82A05">
            <w:pPr>
              <w:suppressAutoHyphens w:val="0"/>
              <w:snapToGrid w:val="0"/>
            </w:pPr>
          </w:p>
          <w:p w:rsidR="00BA79C6" w:rsidRPr="00C47957" w:rsidRDefault="00BA79C6" w:rsidP="00BA79C6">
            <w:pPr>
              <w:suppressAutoHyphens w:val="0"/>
              <w:snapToGrid w:val="0"/>
            </w:pPr>
            <w:r w:rsidRPr="004C0FD9">
              <w:lastRenderedPageBreak/>
              <w:t>_________</w:t>
            </w:r>
            <w:r>
              <w:t>___</w:t>
            </w:r>
            <w:r w:rsidRPr="004C0FD9">
              <w:t>_______/</w:t>
            </w:r>
            <w:r>
              <w:t>___________</w:t>
            </w:r>
            <w:r w:rsidRPr="004C0FD9">
              <w:t xml:space="preserve"> /</w:t>
            </w:r>
          </w:p>
        </w:tc>
        <w:tc>
          <w:tcPr>
            <w:tcW w:w="4887" w:type="dxa"/>
            <w:shd w:val="clear" w:color="auto" w:fill="auto"/>
          </w:tcPr>
          <w:p w:rsidR="00BA79C6" w:rsidRDefault="00BA79C6" w:rsidP="00B82A05">
            <w:pPr>
              <w:snapToGrid w:val="0"/>
            </w:pPr>
          </w:p>
          <w:p w:rsidR="00BA79C6" w:rsidRDefault="00BA79C6" w:rsidP="00B82A05">
            <w:pPr>
              <w:snapToGrid w:val="0"/>
            </w:pPr>
            <w:r w:rsidRPr="004534B2">
              <w:t>Заказчик:</w:t>
            </w:r>
          </w:p>
          <w:p w:rsidR="00BA79C6" w:rsidRPr="004534B2" w:rsidRDefault="00BA79C6" w:rsidP="00B82A05">
            <w:pPr>
              <w:snapToGrid w:val="0"/>
            </w:pPr>
            <w:r>
              <w:t xml:space="preserve">Директор </w:t>
            </w:r>
          </w:p>
          <w:p w:rsidR="00BA79C6" w:rsidRDefault="00BA79C6" w:rsidP="00B82A05">
            <w:pPr>
              <w:snapToGrid w:val="0"/>
            </w:pPr>
          </w:p>
          <w:p w:rsidR="00BA79C6" w:rsidRPr="00C47957" w:rsidRDefault="00BA79C6" w:rsidP="00B82A05">
            <w:pPr>
              <w:snapToGrid w:val="0"/>
            </w:pPr>
            <w:r w:rsidRPr="004534B2">
              <w:t>__________________/</w:t>
            </w:r>
            <w:proofErr w:type="spellStart"/>
            <w:r>
              <w:t>Тимерханов</w:t>
            </w:r>
            <w:proofErr w:type="spellEnd"/>
            <w:r>
              <w:t xml:space="preserve"> Д.Г./</w:t>
            </w:r>
          </w:p>
        </w:tc>
      </w:tr>
    </w:tbl>
    <w:p w:rsidR="009B275F" w:rsidRDefault="0017628A">
      <w:pPr>
        <w:sectPr w:rsidR="009B275F">
          <w:pgSz w:w="11906" w:h="16838"/>
          <w:pgMar w:top="1134" w:right="850" w:bottom="1134" w:left="1701" w:header="0" w:footer="0" w:gutter="0"/>
          <w:cols w:space="720"/>
          <w:formProt w:val="0"/>
          <w:docGrid w:linePitch="360" w:charSpace="-6145"/>
        </w:sectPr>
      </w:pPr>
      <w:r>
        <w:lastRenderedPageBreak/>
        <w:t xml:space="preserve">                                                        </w:t>
      </w:r>
    </w:p>
    <w:p w:rsidR="009B275F" w:rsidRDefault="009B275F" w:rsidP="003A28B0"/>
    <w:sectPr w:rsidR="009B275F" w:rsidSect="00DC6DBB">
      <w:pgSz w:w="16838" w:h="11906" w:orient="landscape"/>
      <w:pgMar w:top="1134" w:right="1134" w:bottom="850"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988"/>
    <w:multiLevelType w:val="multilevel"/>
    <w:tmpl w:val="67EAF198"/>
    <w:lvl w:ilvl="0">
      <w:start w:val="8"/>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27EC3916"/>
    <w:multiLevelType w:val="hybridMultilevel"/>
    <w:tmpl w:val="6D887984"/>
    <w:lvl w:ilvl="0" w:tplc="6F66053E">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58836E06"/>
    <w:multiLevelType w:val="multilevel"/>
    <w:tmpl w:val="5E82FB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8657C5C"/>
    <w:multiLevelType w:val="multilevel"/>
    <w:tmpl w:val="2D789A30"/>
    <w:lvl w:ilvl="0">
      <w:start w:val="6"/>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5F"/>
    <w:rsid w:val="001151BA"/>
    <w:rsid w:val="00174055"/>
    <w:rsid w:val="0017628A"/>
    <w:rsid w:val="001B1CA9"/>
    <w:rsid w:val="001E2AE0"/>
    <w:rsid w:val="0020136B"/>
    <w:rsid w:val="00290391"/>
    <w:rsid w:val="00303F60"/>
    <w:rsid w:val="003A28B0"/>
    <w:rsid w:val="0049227E"/>
    <w:rsid w:val="00552852"/>
    <w:rsid w:val="00692761"/>
    <w:rsid w:val="006D2197"/>
    <w:rsid w:val="007A3E9A"/>
    <w:rsid w:val="007D0638"/>
    <w:rsid w:val="009B275F"/>
    <w:rsid w:val="00AA5051"/>
    <w:rsid w:val="00BA1620"/>
    <w:rsid w:val="00BA79C6"/>
    <w:rsid w:val="00BF08FE"/>
    <w:rsid w:val="00C153FC"/>
    <w:rsid w:val="00CB42CA"/>
    <w:rsid w:val="00DC6DBB"/>
    <w:rsid w:val="00E3631B"/>
    <w:rsid w:val="00EB0C64"/>
    <w:rsid w:val="00F578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iPriority w:val="99"/>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6D2197"/>
    <w:rPr>
      <w:color w:val="0000FF"/>
      <w:u w:val="single"/>
    </w:rPr>
  </w:style>
  <w:style w:type="character" w:customStyle="1" w:styleId="af1">
    <w:name w:val="Абзац списка Знак"/>
    <w:link w:val="af0"/>
    <w:uiPriority w:val="34"/>
    <w:locked/>
    <w:rsid w:val="006D2197"/>
    <w:rPr>
      <w:rFonts w:ascii="Calibri" w:eastAsia="Calibri" w:hAnsi="Calibri" w:cs="Times New Roman"/>
      <w:color w:val="00000A"/>
      <w:sz w:val="22"/>
    </w:rPr>
  </w:style>
  <w:style w:type="character" w:styleId="af7">
    <w:name w:val="Strong"/>
    <w:basedOn w:val="a1"/>
    <w:uiPriority w:val="22"/>
    <w:qFormat/>
    <w:rsid w:val="007D0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0A"/>
    <w:pPr>
      <w:suppressAutoHyphens/>
      <w:spacing w:line="240" w:lineRule="auto"/>
    </w:pPr>
    <w:rPr>
      <w:rFonts w:ascii="Times New Roman" w:eastAsia="Times New Roman" w:hAnsi="Times New Roman" w:cs="Times New Roman"/>
      <w:color w:val="00000A"/>
      <w:sz w:val="24"/>
      <w:szCs w:val="24"/>
      <w:lang w:eastAsia="zh-CN"/>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semiHidden/>
    <w:unhideWhenUsed/>
    <w:rsid w:val="0052660A"/>
    <w:rPr>
      <w:color w:val="0000FF" w:themeColor="hyperlink"/>
      <w:u w:val="single"/>
    </w:rPr>
  </w:style>
  <w:style w:type="character" w:customStyle="1" w:styleId="a4">
    <w:name w:val="Верхний колонтитул Знак"/>
    <w:basedOn w:val="a1"/>
    <w:qFormat/>
    <w:rsid w:val="0052660A"/>
    <w:rPr>
      <w:rFonts w:ascii="Times New Roman" w:eastAsia="Times New Roman" w:hAnsi="Times New Roman" w:cs="Times New Roman"/>
      <w:sz w:val="24"/>
      <w:szCs w:val="24"/>
      <w:lang w:eastAsia="zh-CN"/>
    </w:rPr>
  </w:style>
  <w:style w:type="character" w:customStyle="1" w:styleId="a5">
    <w:name w:val="Основной текст Знак"/>
    <w:basedOn w:val="a1"/>
    <w:semiHidden/>
    <w:qFormat/>
    <w:rsid w:val="0052660A"/>
    <w:rPr>
      <w:rFonts w:ascii="Times New Roman" w:eastAsia="Times New Roman" w:hAnsi="Times New Roman" w:cs="Times New Roman"/>
      <w:sz w:val="24"/>
      <w:szCs w:val="24"/>
      <w:lang w:eastAsia="zh-CN"/>
    </w:rPr>
  </w:style>
  <w:style w:type="character" w:customStyle="1" w:styleId="a6">
    <w:name w:val="Подзаголовок Знак"/>
    <w:basedOn w:val="a1"/>
    <w:qFormat/>
    <w:rsid w:val="0052660A"/>
    <w:rPr>
      <w:rFonts w:ascii="Arial" w:eastAsia="Times New Roman" w:hAnsi="Arial" w:cs="Times New Roman"/>
      <w:sz w:val="24"/>
      <w:szCs w:val="20"/>
      <w:lang w:eastAsia="ru-RU"/>
    </w:rPr>
  </w:style>
  <w:style w:type="character" w:customStyle="1" w:styleId="a7">
    <w:name w:val="Нижний колонтитул Знак"/>
    <w:basedOn w:val="a1"/>
    <w:uiPriority w:val="99"/>
    <w:qFormat/>
    <w:rsid w:val="0025247A"/>
    <w:rPr>
      <w:rFonts w:ascii="Times New Roman" w:eastAsia="Times New Roman" w:hAnsi="Times New Roman" w:cs="Times New Roman"/>
      <w:sz w:val="24"/>
      <w:szCs w:val="24"/>
      <w:lang w:eastAsia="zh-CN"/>
    </w:rPr>
  </w:style>
  <w:style w:type="character" w:customStyle="1" w:styleId="a8">
    <w:name w:val="Текст выноски Знак"/>
    <w:basedOn w:val="a1"/>
    <w:uiPriority w:val="99"/>
    <w:semiHidden/>
    <w:qFormat/>
    <w:rsid w:val="00DB287E"/>
    <w:rPr>
      <w:rFonts w:ascii="Tahoma" w:eastAsia="Times New Roman" w:hAnsi="Tahoma" w:cs="Tahoma"/>
      <w:sz w:val="16"/>
      <w:szCs w:val="16"/>
      <w:lang w:eastAsia="zh-CN"/>
    </w:rPr>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unhideWhenUsed/>
    <w:rsid w:val="0052660A"/>
    <w:pPr>
      <w:spacing w:after="120"/>
    </w:p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qFormat/>
    <w:pPr>
      <w:suppressLineNumbers/>
    </w:pPr>
    <w:rPr>
      <w:rFonts w:cs="Mangal"/>
    </w:rPr>
  </w:style>
  <w:style w:type="paragraph" w:styleId="ad">
    <w:name w:val="Normal (Web)"/>
    <w:basedOn w:val="a"/>
    <w:uiPriority w:val="99"/>
    <w:unhideWhenUsed/>
    <w:qFormat/>
    <w:rsid w:val="0052660A"/>
    <w:pPr>
      <w:spacing w:before="280" w:after="280"/>
    </w:pPr>
  </w:style>
  <w:style w:type="paragraph" w:styleId="ae">
    <w:name w:val="header"/>
    <w:basedOn w:val="a"/>
    <w:unhideWhenUsed/>
    <w:rsid w:val="0052660A"/>
    <w:pPr>
      <w:tabs>
        <w:tab w:val="center" w:pos="4677"/>
        <w:tab w:val="right" w:pos="9355"/>
      </w:tabs>
    </w:pPr>
  </w:style>
  <w:style w:type="paragraph" w:styleId="af">
    <w:name w:val="Subtitle"/>
    <w:basedOn w:val="a"/>
    <w:qFormat/>
    <w:rsid w:val="0052660A"/>
    <w:pPr>
      <w:suppressAutoHyphens w:val="0"/>
      <w:spacing w:before="120"/>
      <w:jc w:val="center"/>
    </w:pPr>
    <w:rPr>
      <w:rFonts w:ascii="Arial" w:hAnsi="Arial"/>
      <w:szCs w:val="20"/>
      <w:lang w:eastAsia="ru-RU"/>
    </w:rPr>
  </w:style>
  <w:style w:type="paragraph" w:styleId="af0">
    <w:name w:val="List Paragraph"/>
    <w:basedOn w:val="a"/>
    <w:link w:val="af1"/>
    <w:uiPriority w:val="34"/>
    <w:qFormat/>
    <w:rsid w:val="0052660A"/>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qFormat/>
    <w:rsid w:val="0052660A"/>
    <w:pPr>
      <w:widowControl w:val="0"/>
      <w:suppressAutoHyphens/>
      <w:spacing w:line="240" w:lineRule="auto"/>
      <w:ind w:right="19772" w:firstLine="720"/>
    </w:pPr>
    <w:rPr>
      <w:rFonts w:ascii="Arial" w:eastAsia="Times New Roman" w:hAnsi="Arial" w:cs="Arial"/>
      <w:color w:val="00000A"/>
      <w:szCs w:val="20"/>
      <w:lang w:eastAsia="zh-CN"/>
    </w:rPr>
  </w:style>
  <w:style w:type="paragraph" w:customStyle="1" w:styleId="ConsPlusNormal">
    <w:name w:val="ConsPlusNormal"/>
    <w:qFormat/>
    <w:rsid w:val="0052660A"/>
    <w:pPr>
      <w:widowControl w:val="0"/>
      <w:suppressAutoHyphens/>
      <w:spacing w:line="240" w:lineRule="auto"/>
      <w:ind w:firstLine="720"/>
    </w:pPr>
    <w:rPr>
      <w:rFonts w:ascii="Arial" w:eastAsia="Times New Roman" w:hAnsi="Arial" w:cs="Arial"/>
      <w:color w:val="00000A"/>
      <w:szCs w:val="20"/>
      <w:lang w:eastAsia="zh-CN"/>
    </w:rPr>
  </w:style>
  <w:style w:type="paragraph" w:customStyle="1" w:styleId="31">
    <w:name w:val="Основной текст с отступом 31"/>
    <w:basedOn w:val="a"/>
    <w:qFormat/>
    <w:rsid w:val="0052660A"/>
    <w:pPr>
      <w:spacing w:after="120"/>
      <w:ind w:left="283"/>
    </w:pPr>
    <w:rPr>
      <w:sz w:val="16"/>
      <w:szCs w:val="16"/>
    </w:rPr>
  </w:style>
  <w:style w:type="paragraph" w:customStyle="1" w:styleId="ConsPlusDocList2">
    <w:name w:val="ConsPlusDocList2"/>
    <w:qFormat/>
    <w:rsid w:val="0052660A"/>
    <w:pPr>
      <w:widowControl w:val="0"/>
      <w:suppressAutoHyphens/>
      <w:spacing w:line="240" w:lineRule="auto"/>
    </w:pPr>
    <w:rPr>
      <w:rFonts w:ascii="Arial" w:hAnsi="Arial" w:cs="Arial"/>
      <w:color w:val="00000A"/>
      <w:szCs w:val="20"/>
      <w:lang w:eastAsia="zh-CN" w:bidi="hi-IN"/>
    </w:rPr>
  </w:style>
  <w:style w:type="paragraph" w:customStyle="1" w:styleId="Standard">
    <w:name w:val="Standard"/>
    <w:uiPriority w:val="99"/>
    <w:qFormat/>
    <w:rsid w:val="0052660A"/>
    <w:pPr>
      <w:widowControl w:val="0"/>
      <w:suppressAutoHyphens/>
      <w:spacing w:line="240" w:lineRule="auto"/>
    </w:pPr>
    <w:rPr>
      <w:rFonts w:ascii="Times New Roman" w:hAnsi="Times New Roman" w:cs="Tahoma"/>
      <w:color w:val="00000A"/>
      <w:sz w:val="24"/>
      <w:szCs w:val="24"/>
      <w:lang w:val="en-US"/>
    </w:rPr>
  </w:style>
  <w:style w:type="paragraph" w:customStyle="1" w:styleId="ConsPlusDocList1">
    <w:name w:val="ConsPlusDocList1"/>
    <w:qFormat/>
    <w:rsid w:val="0052660A"/>
    <w:pPr>
      <w:widowControl w:val="0"/>
      <w:suppressAutoHyphens/>
      <w:spacing w:line="240" w:lineRule="auto"/>
    </w:pPr>
    <w:rPr>
      <w:rFonts w:ascii="Arial" w:eastAsia="Arial" w:hAnsi="Arial" w:cs="Arial"/>
      <w:color w:val="00000A"/>
      <w:szCs w:val="20"/>
      <w:lang w:eastAsia="zh-CN" w:bidi="hi-IN"/>
    </w:rPr>
  </w:style>
  <w:style w:type="paragraph" w:styleId="af2">
    <w:name w:val="footer"/>
    <w:basedOn w:val="a"/>
    <w:uiPriority w:val="99"/>
    <w:unhideWhenUsed/>
    <w:rsid w:val="0025247A"/>
    <w:pPr>
      <w:tabs>
        <w:tab w:val="center" w:pos="4677"/>
        <w:tab w:val="right" w:pos="9355"/>
      </w:tabs>
    </w:pPr>
  </w:style>
  <w:style w:type="paragraph" w:styleId="af3">
    <w:name w:val="Balloon Text"/>
    <w:basedOn w:val="a"/>
    <w:uiPriority w:val="99"/>
    <w:semiHidden/>
    <w:unhideWhenUsed/>
    <w:qFormat/>
    <w:rsid w:val="00DB287E"/>
    <w:rPr>
      <w:rFonts w:ascii="Tahoma" w:hAnsi="Tahoma" w:cs="Tahoma"/>
      <w:sz w:val="16"/>
      <w:szCs w:val="16"/>
    </w:rPr>
  </w:style>
  <w:style w:type="paragraph" w:customStyle="1" w:styleId="af4">
    <w:name w:val="Блочная цитата"/>
    <w:basedOn w:val="a"/>
    <w:qFormat/>
  </w:style>
  <w:style w:type="paragraph" w:customStyle="1" w:styleId="af5">
    <w:name w:val="Заглавие"/>
    <w:basedOn w:val="a0"/>
  </w:style>
  <w:style w:type="character" w:styleId="af6">
    <w:name w:val="Hyperlink"/>
    <w:uiPriority w:val="99"/>
    <w:semiHidden/>
    <w:unhideWhenUsed/>
    <w:rsid w:val="006D2197"/>
    <w:rPr>
      <w:color w:val="0000FF"/>
      <w:u w:val="single"/>
    </w:rPr>
  </w:style>
  <w:style w:type="character" w:customStyle="1" w:styleId="af1">
    <w:name w:val="Абзац списка Знак"/>
    <w:link w:val="af0"/>
    <w:uiPriority w:val="34"/>
    <w:locked/>
    <w:rsid w:val="006D2197"/>
    <w:rPr>
      <w:rFonts w:ascii="Calibri" w:eastAsia="Calibri" w:hAnsi="Calibri" w:cs="Times New Roman"/>
      <w:color w:val="00000A"/>
      <w:sz w:val="22"/>
    </w:rPr>
  </w:style>
  <w:style w:type="character" w:styleId="af7">
    <w:name w:val="Strong"/>
    <w:basedOn w:val="a1"/>
    <w:uiPriority w:val="22"/>
    <w:qFormat/>
    <w:rsid w:val="007D0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9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УЗТО</dc:creator>
  <cp:lastModifiedBy>Пользователь Windows</cp:lastModifiedBy>
  <cp:revision>2</cp:revision>
  <dcterms:created xsi:type="dcterms:W3CDTF">2019-09-04T10:19:00Z</dcterms:created>
  <dcterms:modified xsi:type="dcterms:W3CDTF">2019-09-04T10:19:00Z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