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02F05" w14:textId="235847F1" w:rsidR="00163BBE" w:rsidRPr="00B5333D" w:rsidRDefault="007D150D" w:rsidP="009E0608">
      <w:pPr>
        <w:pStyle w:val="body0"/>
        <w:tabs>
          <w:tab w:val="left" w:pos="708"/>
        </w:tabs>
        <w:spacing w:before="0" w:after="0" w:line="240" w:lineRule="auto"/>
        <w:ind w:left="0" w:right="0"/>
        <w:jc w:val="center"/>
        <w:rPr>
          <w:rFonts w:ascii="Times New Roman" w:hAnsi="Times New Roman"/>
          <w:b/>
          <w:sz w:val="22"/>
          <w:szCs w:val="22"/>
          <w:lang w:val="ru-RU"/>
        </w:rPr>
      </w:pPr>
      <w:r w:rsidRPr="00B5333D">
        <w:rPr>
          <w:rFonts w:ascii="Times New Roman" w:hAnsi="Times New Roman"/>
          <w:b/>
          <w:noProof w:val="0"/>
          <w:sz w:val="22"/>
          <w:szCs w:val="22"/>
          <w:lang w:val="ru-RU"/>
        </w:rPr>
        <w:t>ДОГОВОР №</w:t>
      </w:r>
      <w:r w:rsidR="00E676E4">
        <w:rPr>
          <w:rFonts w:ascii="Times New Roman" w:hAnsi="Times New Roman"/>
          <w:b/>
          <w:noProof w:val="0"/>
          <w:sz w:val="22"/>
          <w:szCs w:val="22"/>
          <w:lang w:val="ru-RU"/>
        </w:rPr>
        <w:t>______</w:t>
      </w:r>
    </w:p>
    <w:p w14:paraId="39C84D42" w14:textId="35FBAFF4" w:rsidR="009E0608" w:rsidRPr="00B5333D" w:rsidRDefault="00A53CEA" w:rsidP="009B637A">
      <w:pPr>
        <w:pStyle w:val="body0"/>
        <w:tabs>
          <w:tab w:val="left" w:pos="708"/>
        </w:tabs>
        <w:spacing w:before="0" w:after="0" w:line="240" w:lineRule="auto"/>
        <w:ind w:left="0" w:right="0"/>
        <w:jc w:val="center"/>
        <w:rPr>
          <w:rFonts w:ascii="Times New Roman" w:hAnsi="Times New Roman"/>
          <w:b/>
          <w:sz w:val="22"/>
          <w:szCs w:val="22"/>
          <w:lang w:val="ru-RU"/>
        </w:rPr>
      </w:pPr>
      <w:r w:rsidRPr="00B5333D">
        <w:rPr>
          <w:rFonts w:ascii="Times New Roman" w:hAnsi="Times New Roman"/>
          <w:b/>
          <w:sz w:val="22"/>
          <w:szCs w:val="22"/>
          <w:lang w:val="ru-RU"/>
        </w:rPr>
        <w:t xml:space="preserve">на поставку </w:t>
      </w:r>
      <w:r w:rsidR="004878C8">
        <w:rPr>
          <w:rFonts w:ascii="Times New Roman" w:hAnsi="Times New Roman"/>
          <w:b/>
          <w:sz w:val="22"/>
          <w:szCs w:val="22"/>
          <w:lang w:val="ru-RU"/>
        </w:rPr>
        <w:t xml:space="preserve">и установку </w:t>
      </w:r>
      <w:r w:rsidR="00163BBE" w:rsidRPr="00B5333D">
        <w:rPr>
          <w:rFonts w:ascii="Times New Roman" w:hAnsi="Times New Roman"/>
          <w:b/>
          <w:sz w:val="22"/>
          <w:szCs w:val="22"/>
          <w:lang w:val="ru-RU"/>
        </w:rPr>
        <w:t>программного обеспечения</w:t>
      </w:r>
    </w:p>
    <w:p w14:paraId="00E88C26" w14:textId="75F133D2" w:rsidR="00957139" w:rsidRPr="009B637A" w:rsidRDefault="007D150D" w:rsidP="009B637A">
      <w:pPr>
        <w:spacing w:before="120"/>
        <w:rPr>
          <w:sz w:val="22"/>
          <w:szCs w:val="22"/>
        </w:rPr>
      </w:pPr>
      <w:r w:rsidRPr="00B5333D">
        <w:rPr>
          <w:sz w:val="22"/>
          <w:szCs w:val="22"/>
        </w:rPr>
        <w:t>г. Челябинск</w:t>
      </w:r>
      <w:r w:rsidR="009E0608" w:rsidRPr="00B5333D">
        <w:rPr>
          <w:sz w:val="22"/>
          <w:szCs w:val="22"/>
        </w:rPr>
        <w:tab/>
      </w:r>
      <w:r w:rsidRPr="00B5333D">
        <w:rPr>
          <w:sz w:val="22"/>
          <w:szCs w:val="22"/>
        </w:rPr>
        <w:tab/>
      </w:r>
      <w:r w:rsidRPr="00B5333D">
        <w:rPr>
          <w:sz w:val="22"/>
          <w:szCs w:val="22"/>
        </w:rPr>
        <w:tab/>
      </w:r>
      <w:r w:rsidRPr="00B5333D">
        <w:rPr>
          <w:sz w:val="22"/>
          <w:szCs w:val="22"/>
        </w:rPr>
        <w:tab/>
      </w:r>
      <w:r w:rsidRPr="00B5333D">
        <w:rPr>
          <w:sz w:val="22"/>
          <w:szCs w:val="22"/>
        </w:rPr>
        <w:tab/>
      </w:r>
      <w:r w:rsidRPr="00B5333D">
        <w:rPr>
          <w:sz w:val="22"/>
          <w:szCs w:val="22"/>
        </w:rPr>
        <w:tab/>
      </w:r>
      <w:r w:rsidRPr="00B5333D">
        <w:rPr>
          <w:sz w:val="22"/>
          <w:szCs w:val="22"/>
        </w:rPr>
        <w:tab/>
      </w:r>
      <w:r w:rsidRPr="00B5333D">
        <w:rPr>
          <w:sz w:val="22"/>
          <w:szCs w:val="22"/>
        </w:rPr>
        <w:tab/>
      </w:r>
      <w:r w:rsidR="00BE44BF" w:rsidRPr="00B5333D">
        <w:rPr>
          <w:sz w:val="22"/>
          <w:szCs w:val="22"/>
        </w:rPr>
        <w:tab/>
      </w:r>
      <w:r w:rsidR="007A4304" w:rsidRPr="00B5333D">
        <w:rPr>
          <w:sz w:val="22"/>
          <w:szCs w:val="22"/>
        </w:rPr>
        <w:t xml:space="preserve">        </w:t>
      </w:r>
      <w:proofErr w:type="gramStart"/>
      <w:r w:rsidR="007A4304" w:rsidRPr="00B5333D">
        <w:rPr>
          <w:sz w:val="22"/>
          <w:szCs w:val="22"/>
        </w:rPr>
        <w:t xml:space="preserve">   </w:t>
      </w:r>
      <w:r w:rsidR="00A53CEA" w:rsidRPr="00B5333D">
        <w:rPr>
          <w:sz w:val="22"/>
          <w:szCs w:val="22"/>
        </w:rPr>
        <w:t>«</w:t>
      </w:r>
      <w:proofErr w:type="gramEnd"/>
      <w:r w:rsidR="00A53CEA" w:rsidRPr="00B5333D">
        <w:rPr>
          <w:sz w:val="22"/>
          <w:szCs w:val="22"/>
        </w:rPr>
        <w:t>_</w:t>
      </w:r>
      <w:r w:rsidR="00BE44BF" w:rsidRPr="00B5333D">
        <w:rPr>
          <w:sz w:val="22"/>
          <w:szCs w:val="22"/>
        </w:rPr>
        <w:t>_</w:t>
      </w:r>
      <w:r w:rsidR="00A53CEA" w:rsidRPr="00B5333D">
        <w:rPr>
          <w:sz w:val="22"/>
          <w:szCs w:val="22"/>
        </w:rPr>
        <w:t>__</w:t>
      </w:r>
      <w:r w:rsidR="00163BBE" w:rsidRPr="00B5333D">
        <w:rPr>
          <w:sz w:val="22"/>
          <w:szCs w:val="22"/>
        </w:rPr>
        <w:t xml:space="preserve">» </w:t>
      </w:r>
      <w:r w:rsidR="00A53CEA" w:rsidRPr="00B5333D">
        <w:rPr>
          <w:sz w:val="22"/>
          <w:szCs w:val="22"/>
        </w:rPr>
        <w:t>______</w:t>
      </w:r>
      <w:r w:rsidR="00BE44BF" w:rsidRPr="00B5333D">
        <w:rPr>
          <w:sz w:val="22"/>
          <w:szCs w:val="22"/>
        </w:rPr>
        <w:t>__</w:t>
      </w:r>
      <w:r w:rsidR="00A53CEA" w:rsidRPr="00B5333D">
        <w:rPr>
          <w:sz w:val="22"/>
          <w:szCs w:val="22"/>
        </w:rPr>
        <w:t>__</w:t>
      </w:r>
      <w:r w:rsidR="00163BBE" w:rsidRPr="00B5333D">
        <w:rPr>
          <w:sz w:val="22"/>
          <w:szCs w:val="22"/>
        </w:rPr>
        <w:t xml:space="preserve"> </w:t>
      </w:r>
      <w:r w:rsidR="008218F4" w:rsidRPr="00B5333D">
        <w:rPr>
          <w:sz w:val="22"/>
          <w:szCs w:val="22"/>
        </w:rPr>
        <w:t>2020</w:t>
      </w:r>
      <w:r w:rsidR="00163BBE" w:rsidRPr="00B5333D">
        <w:rPr>
          <w:sz w:val="22"/>
          <w:szCs w:val="22"/>
        </w:rPr>
        <w:t xml:space="preserve"> г.</w:t>
      </w:r>
    </w:p>
    <w:p w14:paraId="6F94C090" w14:textId="488F2142" w:rsidR="00E676E4" w:rsidRDefault="00E676E4" w:rsidP="00B41472">
      <w:pPr>
        <w:spacing w:before="120"/>
        <w:ind w:firstLine="709"/>
        <w:jc w:val="both"/>
        <w:rPr>
          <w:b/>
          <w:sz w:val="22"/>
          <w:szCs w:val="22"/>
        </w:rPr>
      </w:pPr>
      <w:r>
        <w:rPr>
          <w:b/>
          <w:sz w:val="22"/>
          <w:szCs w:val="22"/>
        </w:rPr>
        <w:t>_________________________________</w:t>
      </w:r>
      <w:r w:rsidR="00B41472" w:rsidRPr="00B5333D">
        <w:rPr>
          <w:sz w:val="22"/>
          <w:szCs w:val="22"/>
        </w:rPr>
        <w:t xml:space="preserve">, именуемое в дальнейшем </w:t>
      </w:r>
      <w:r w:rsidR="00B41472" w:rsidRPr="00B5333D">
        <w:rPr>
          <w:b/>
          <w:sz w:val="22"/>
          <w:szCs w:val="22"/>
        </w:rPr>
        <w:t>Исполнитель</w:t>
      </w:r>
      <w:r w:rsidR="00B41472" w:rsidRPr="00B5333D">
        <w:rPr>
          <w:sz w:val="22"/>
          <w:szCs w:val="22"/>
        </w:rPr>
        <w:t xml:space="preserve">, в лице </w:t>
      </w:r>
      <w:r w:rsidR="009B637A">
        <w:rPr>
          <w:sz w:val="22"/>
          <w:szCs w:val="22"/>
        </w:rPr>
        <w:t>________________________</w:t>
      </w:r>
      <w:r w:rsidR="00B41472" w:rsidRPr="00B5333D">
        <w:rPr>
          <w:sz w:val="22"/>
          <w:szCs w:val="22"/>
        </w:rPr>
        <w:t xml:space="preserve">, действующего на основании </w:t>
      </w:r>
      <w:r w:rsidR="009B637A">
        <w:rPr>
          <w:sz w:val="22"/>
          <w:szCs w:val="22"/>
        </w:rPr>
        <w:t>__________</w:t>
      </w:r>
      <w:r w:rsidR="00B41472" w:rsidRPr="00B5333D">
        <w:rPr>
          <w:sz w:val="22"/>
          <w:szCs w:val="22"/>
        </w:rPr>
        <w:t>, с одной стороны, и</w:t>
      </w:r>
      <w:r w:rsidR="00B41472" w:rsidRPr="00B5333D">
        <w:rPr>
          <w:b/>
          <w:sz w:val="22"/>
          <w:szCs w:val="22"/>
        </w:rPr>
        <w:t xml:space="preserve"> </w:t>
      </w:r>
    </w:p>
    <w:p w14:paraId="74554DF1" w14:textId="38AC550A" w:rsidR="00B41472" w:rsidRPr="00B5333D" w:rsidRDefault="00B5333D" w:rsidP="00B41472">
      <w:pPr>
        <w:spacing w:before="120"/>
        <w:ind w:firstLine="709"/>
        <w:jc w:val="both"/>
        <w:rPr>
          <w:sz w:val="22"/>
          <w:szCs w:val="22"/>
        </w:rPr>
      </w:pPr>
      <w:r w:rsidRPr="00B5333D">
        <w:rPr>
          <w:b/>
          <w:sz w:val="22"/>
          <w:szCs w:val="22"/>
        </w:rPr>
        <w:t>Муниципальное автономное учреждение «Многофункциональный центр по предоставлению государственных и муниципальных услуг города Челябинска»</w:t>
      </w:r>
      <w:r w:rsidR="00B41472" w:rsidRPr="00B5333D">
        <w:rPr>
          <w:b/>
          <w:sz w:val="22"/>
          <w:szCs w:val="22"/>
        </w:rPr>
        <w:t>,</w:t>
      </w:r>
      <w:r w:rsidR="00B41472" w:rsidRPr="00B5333D">
        <w:rPr>
          <w:sz w:val="22"/>
          <w:szCs w:val="22"/>
        </w:rPr>
        <w:t xml:space="preserve"> именуемое в дальнейшем </w:t>
      </w:r>
      <w:r w:rsidR="00B41472" w:rsidRPr="00B5333D">
        <w:rPr>
          <w:b/>
          <w:sz w:val="22"/>
          <w:szCs w:val="22"/>
        </w:rPr>
        <w:t>Заказчик</w:t>
      </w:r>
      <w:r w:rsidR="00B41472" w:rsidRPr="00B5333D">
        <w:rPr>
          <w:sz w:val="22"/>
          <w:szCs w:val="22"/>
        </w:rPr>
        <w:t xml:space="preserve">, в лице </w:t>
      </w:r>
      <w:r w:rsidRPr="00B5333D">
        <w:rPr>
          <w:sz w:val="22"/>
          <w:szCs w:val="22"/>
        </w:rPr>
        <w:t>директора Барашковой Ксении Михайловны</w:t>
      </w:r>
      <w:r w:rsidR="00B41472" w:rsidRPr="00B5333D">
        <w:rPr>
          <w:sz w:val="22"/>
          <w:szCs w:val="22"/>
        </w:rPr>
        <w:t xml:space="preserve">, действующего на основании </w:t>
      </w:r>
      <w:r w:rsidRPr="00B5333D">
        <w:rPr>
          <w:sz w:val="22"/>
          <w:szCs w:val="22"/>
        </w:rPr>
        <w:t>Устава</w:t>
      </w:r>
      <w:r w:rsidR="00B41472" w:rsidRPr="00B5333D">
        <w:rPr>
          <w:sz w:val="22"/>
          <w:szCs w:val="22"/>
        </w:rPr>
        <w:t xml:space="preserve">, с другой стороны, заключили настоящий </w:t>
      </w:r>
      <w:r w:rsidR="00B41472" w:rsidRPr="00B5333D">
        <w:rPr>
          <w:b/>
          <w:sz w:val="22"/>
          <w:szCs w:val="22"/>
        </w:rPr>
        <w:t>Договор</w:t>
      </w:r>
      <w:r w:rsidR="00B41472" w:rsidRPr="00B5333D">
        <w:rPr>
          <w:sz w:val="22"/>
          <w:szCs w:val="22"/>
        </w:rPr>
        <w:t xml:space="preserve"> о нижеследующем:</w:t>
      </w:r>
    </w:p>
    <w:p w14:paraId="079C02FA" w14:textId="77777777" w:rsidR="00B41472" w:rsidRPr="00B5333D" w:rsidRDefault="00B41472" w:rsidP="00163BBE">
      <w:pPr>
        <w:ind w:firstLine="709"/>
        <w:jc w:val="both"/>
        <w:rPr>
          <w:b/>
          <w:sz w:val="22"/>
          <w:szCs w:val="22"/>
        </w:rPr>
      </w:pPr>
    </w:p>
    <w:p w14:paraId="072AE98B" w14:textId="77777777" w:rsidR="000D5970" w:rsidRPr="00B5333D" w:rsidRDefault="000D5970" w:rsidP="00163BBE">
      <w:pPr>
        <w:ind w:firstLine="709"/>
        <w:jc w:val="both"/>
        <w:rPr>
          <w:b/>
          <w:sz w:val="22"/>
          <w:szCs w:val="22"/>
        </w:rPr>
      </w:pPr>
      <w:r w:rsidRPr="00B5333D">
        <w:rPr>
          <w:b/>
          <w:sz w:val="22"/>
          <w:szCs w:val="22"/>
        </w:rPr>
        <w:t>1. ПРЕДМЕТ ДОГОВОРА</w:t>
      </w:r>
    </w:p>
    <w:p w14:paraId="144E403B" w14:textId="373F7BBF" w:rsidR="00163BBE" w:rsidRPr="00B5333D" w:rsidRDefault="00163BBE" w:rsidP="00400C83">
      <w:pPr>
        <w:ind w:firstLine="426"/>
        <w:jc w:val="both"/>
        <w:rPr>
          <w:sz w:val="22"/>
          <w:szCs w:val="22"/>
        </w:rPr>
      </w:pPr>
      <w:r w:rsidRPr="00B5333D">
        <w:rPr>
          <w:sz w:val="22"/>
          <w:szCs w:val="22"/>
        </w:rPr>
        <w:t xml:space="preserve">1.1. По настоящему </w:t>
      </w:r>
      <w:r w:rsidRPr="00B5333D">
        <w:rPr>
          <w:b/>
          <w:sz w:val="22"/>
          <w:szCs w:val="22"/>
        </w:rPr>
        <w:t>Договору</w:t>
      </w:r>
      <w:r w:rsidRPr="00B5333D">
        <w:rPr>
          <w:sz w:val="22"/>
          <w:szCs w:val="22"/>
        </w:rPr>
        <w:t xml:space="preserve"> </w:t>
      </w:r>
      <w:r w:rsidRPr="00B5333D">
        <w:rPr>
          <w:b/>
          <w:sz w:val="22"/>
          <w:szCs w:val="22"/>
        </w:rPr>
        <w:t>Заказчик</w:t>
      </w:r>
      <w:r w:rsidRPr="00B5333D">
        <w:rPr>
          <w:sz w:val="22"/>
          <w:szCs w:val="22"/>
        </w:rPr>
        <w:t xml:space="preserve"> поручает и оплачивает, а </w:t>
      </w:r>
      <w:r w:rsidRPr="00B5333D">
        <w:rPr>
          <w:b/>
          <w:sz w:val="22"/>
          <w:szCs w:val="22"/>
        </w:rPr>
        <w:t>Исполнитель</w:t>
      </w:r>
      <w:r w:rsidRPr="00B5333D">
        <w:rPr>
          <w:sz w:val="22"/>
          <w:szCs w:val="22"/>
        </w:rPr>
        <w:t xml:space="preserve"> обязуется поставить </w:t>
      </w:r>
      <w:r w:rsidR="00F065B3" w:rsidRPr="00B5333D">
        <w:rPr>
          <w:sz w:val="22"/>
          <w:szCs w:val="22"/>
        </w:rPr>
        <w:t>программное обеспечение</w:t>
      </w:r>
      <w:r w:rsidR="00170C3D">
        <w:rPr>
          <w:sz w:val="22"/>
          <w:szCs w:val="22"/>
        </w:rPr>
        <w:t xml:space="preserve"> </w:t>
      </w:r>
      <w:r w:rsidR="00AD7403" w:rsidRPr="0038307B">
        <w:rPr>
          <w:rStyle w:val="213pt"/>
          <w:sz w:val="22"/>
          <w:szCs w:val="22"/>
        </w:rPr>
        <w:t>Сканер-ВС Инспектор</w:t>
      </w:r>
      <w:r w:rsidR="00170C3D">
        <w:rPr>
          <w:rStyle w:val="213pt"/>
          <w:sz w:val="22"/>
          <w:szCs w:val="22"/>
        </w:rPr>
        <w:t xml:space="preserve"> </w:t>
      </w:r>
      <w:r w:rsidR="00170C3D">
        <w:rPr>
          <w:sz w:val="22"/>
          <w:szCs w:val="22"/>
        </w:rPr>
        <w:t>(далее-ПО)</w:t>
      </w:r>
      <w:r w:rsidR="00F065B3" w:rsidRPr="00B5333D">
        <w:rPr>
          <w:sz w:val="22"/>
          <w:szCs w:val="22"/>
        </w:rPr>
        <w:t>, определенно</w:t>
      </w:r>
      <w:r w:rsidRPr="00B5333D">
        <w:rPr>
          <w:sz w:val="22"/>
          <w:szCs w:val="22"/>
        </w:rPr>
        <w:t xml:space="preserve">е в Спецификации (Приложение № 1), </w:t>
      </w:r>
      <w:r w:rsidR="00170C3D" w:rsidRPr="00B5333D">
        <w:rPr>
          <w:sz w:val="22"/>
          <w:szCs w:val="22"/>
        </w:rPr>
        <w:t>являющейся неотъемлемой частью настоящего Договора</w:t>
      </w:r>
      <w:r w:rsidR="00170C3D">
        <w:rPr>
          <w:sz w:val="22"/>
          <w:szCs w:val="22"/>
        </w:rPr>
        <w:t xml:space="preserve">, передать права на использование ПО </w:t>
      </w:r>
      <w:r w:rsidR="00F9140F" w:rsidRPr="00B5333D">
        <w:rPr>
          <w:sz w:val="22"/>
          <w:szCs w:val="22"/>
        </w:rPr>
        <w:t>и оказать услуги по его установке и настройке.</w:t>
      </w:r>
      <w:r w:rsidR="00AD7403" w:rsidRPr="00AD7403">
        <w:rPr>
          <w:rStyle w:val="213pt"/>
          <w:sz w:val="22"/>
          <w:szCs w:val="22"/>
        </w:rPr>
        <w:t xml:space="preserve"> </w:t>
      </w:r>
    </w:p>
    <w:p w14:paraId="1902DCE5" w14:textId="4F0C8042" w:rsidR="009C03E1" w:rsidRPr="00B5333D" w:rsidRDefault="00163BBE" w:rsidP="00400C83">
      <w:pPr>
        <w:ind w:firstLine="426"/>
        <w:jc w:val="both"/>
        <w:rPr>
          <w:sz w:val="22"/>
          <w:szCs w:val="22"/>
        </w:rPr>
      </w:pPr>
      <w:r w:rsidRPr="00B5333D">
        <w:rPr>
          <w:sz w:val="22"/>
          <w:szCs w:val="22"/>
        </w:rPr>
        <w:t xml:space="preserve">1.2. </w:t>
      </w:r>
      <w:r w:rsidR="00A53CEA" w:rsidRPr="00B5333D">
        <w:rPr>
          <w:sz w:val="22"/>
          <w:szCs w:val="22"/>
        </w:rPr>
        <w:t>Срок поставки</w:t>
      </w:r>
      <w:r w:rsidR="00AF16A8">
        <w:rPr>
          <w:sz w:val="22"/>
          <w:szCs w:val="22"/>
        </w:rPr>
        <w:t xml:space="preserve">, </w:t>
      </w:r>
      <w:r w:rsidR="00E676E4">
        <w:rPr>
          <w:sz w:val="22"/>
          <w:szCs w:val="22"/>
        </w:rPr>
        <w:t>установки</w:t>
      </w:r>
      <w:r w:rsidR="00A53CEA" w:rsidRPr="00B5333D">
        <w:rPr>
          <w:sz w:val="22"/>
          <w:szCs w:val="22"/>
        </w:rPr>
        <w:t xml:space="preserve"> </w:t>
      </w:r>
      <w:r w:rsidR="00AF16A8">
        <w:rPr>
          <w:sz w:val="22"/>
          <w:szCs w:val="22"/>
        </w:rPr>
        <w:t xml:space="preserve">и настройки </w:t>
      </w:r>
      <w:r w:rsidR="00170C3D">
        <w:rPr>
          <w:sz w:val="22"/>
          <w:szCs w:val="22"/>
        </w:rPr>
        <w:t>ПО</w:t>
      </w:r>
      <w:r w:rsidR="002B50B9" w:rsidRPr="00B5333D">
        <w:rPr>
          <w:sz w:val="22"/>
          <w:szCs w:val="22"/>
        </w:rPr>
        <w:t xml:space="preserve"> составляет</w:t>
      </w:r>
      <w:r w:rsidR="00A53CEA" w:rsidRPr="00B5333D">
        <w:rPr>
          <w:sz w:val="22"/>
          <w:szCs w:val="22"/>
        </w:rPr>
        <w:t xml:space="preserve"> </w:t>
      </w:r>
      <w:r w:rsidR="00017AF7" w:rsidRPr="00957139">
        <w:rPr>
          <w:sz w:val="22"/>
          <w:szCs w:val="22"/>
        </w:rPr>
        <w:t>30</w:t>
      </w:r>
      <w:r w:rsidR="00A53CEA" w:rsidRPr="00957139">
        <w:rPr>
          <w:sz w:val="22"/>
          <w:szCs w:val="22"/>
        </w:rPr>
        <w:t xml:space="preserve"> (</w:t>
      </w:r>
      <w:r w:rsidR="00017AF7" w:rsidRPr="00957139">
        <w:rPr>
          <w:sz w:val="22"/>
          <w:szCs w:val="22"/>
        </w:rPr>
        <w:t>тридцать</w:t>
      </w:r>
      <w:r w:rsidR="00A53CEA" w:rsidRPr="00957139">
        <w:rPr>
          <w:sz w:val="22"/>
          <w:szCs w:val="22"/>
        </w:rPr>
        <w:t>) рабочих дней</w:t>
      </w:r>
      <w:r w:rsidR="00A53CEA" w:rsidRPr="00B5333D">
        <w:rPr>
          <w:sz w:val="22"/>
          <w:szCs w:val="22"/>
        </w:rPr>
        <w:t xml:space="preserve"> с</w:t>
      </w:r>
      <w:r w:rsidR="00123143" w:rsidRPr="00B5333D">
        <w:rPr>
          <w:sz w:val="22"/>
          <w:szCs w:val="22"/>
        </w:rPr>
        <w:t>о дня</w:t>
      </w:r>
      <w:r w:rsidR="006727B9" w:rsidRPr="00B5333D">
        <w:rPr>
          <w:sz w:val="22"/>
          <w:szCs w:val="22"/>
        </w:rPr>
        <w:t xml:space="preserve">, следующего за днем подписания </w:t>
      </w:r>
      <w:r w:rsidR="00123143" w:rsidRPr="00B5333D">
        <w:rPr>
          <w:sz w:val="22"/>
          <w:szCs w:val="22"/>
        </w:rPr>
        <w:t>настоящего Договора</w:t>
      </w:r>
      <w:r w:rsidR="00A53CEA" w:rsidRPr="00B5333D">
        <w:rPr>
          <w:sz w:val="22"/>
          <w:szCs w:val="22"/>
        </w:rPr>
        <w:t>.</w:t>
      </w:r>
    </w:p>
    <w:p w14:paraId="5BAE2893" w14:textId="71C11180" w:rsidR="00163BBE" w:rsidRPr="00B5333D" w:rsidRDefault="00163BBE" w:rsidP="00400C83">
      <w:pPr>
        <w:ind w:firstLine="426"/>
        <w:jc w:val="both"/>
        <w:rPr>
          <w:sz w:val="22"/>
          <w:szCs w:val="22"/>
        </w:rPr>
      </w:pPr>
      <w:r w:rsidRPr="00B5333D">
        <w:rPr>
          <w:sz w:val="22"/>
          <w:szCs w:val="22"/>
        </w:rPr>
        <w:t>1.</w:t>
      </w:r>
      <w:r w:rsidR="000745B8">
        <w:rPr>
          <w:sz w:val="22"/>
          <w:szCs w:val="22"/>
        </w:rPr>
        <w:t>3</w:t>
      </w:r>
      <w:r w:rsidRPr="00B5333D">
        <w:rPr>
          <w:sz w:val="22"/>
          <w:szCs w:val="22"/>
        </w:rPr>
        <w:t xml:space="preserve">. </w:t>
      </w:r>
      <w:r w:rsidR="00A53CEA" w:rsidRPr="00B5333D">
        <w:rPr>
          <w:sz w:val="22"/>
          <w:szCs w:val="22"/>
        </w:rPr>
        <w:t xml:space="preserve">Неисключительные права на </w:t>
      </w:r>
      <w:r w:rsidR="00170C3D">
        <w:rPr>
          <w:sz w:val="22"/>
          <w:szCs w:val="22"/>
        </w:rPr>
        <w:t>ПО</w:t>
      </w:r>
      <w:r w:rsidR="00A53CEA" w:rsidRPr="00B5333D">
        <w:rPr>
          <w:sz w:val="22"/>
          <w:szCs w:val="22"/>
        </w:rPr>
        <w:t>, поставляемое по настоящему Договору, передаются на основании Лицензи</w:t>
      </w:r>
      <w:r w:rsidR="00017AF7" w:rsidRPr="00B5333D">
        <w:rPr>
          <w:sz w:val="22"/>
          <w:szCs w:val="22"/>
        </w:rPr>
        <w:t>онн</w:t>
      </w:r>
      <w:r w:rsidR="00292B1B" w:rsidRPr="00B5333D">
        <w:rPr>
          <w:sz w:val="22"/>
          <w:szCs w:val="22"/>
        </w:rPr>
        <w:t>ого</w:t>
      </w:r>
      <w:r w:rsidR="000745B8">
        <w:rPr>
          <w:sz w:val="22"/>
          <w:szCs w:val="22"/>
        </w:rPr>
        <w:t>/</w:t>
      </w:r>
      <w:proofErr w:type="spellStart"/>
      <w:r w:rsidR="000745B8">
        <w:rPr>
          <w:sz w:val="22"/>
          <w:szCs w:val="22"/>
        </w:rPr>
        <w:t>сублицензионного</w:t>
      </w:r>
      <w:proofErr w:type="spellEnd"/>
      <w:r w:rsidR="00017AF7" w:rsidRPr="00B5333D">
        <w:rPr>
          <w:sz w:val="22"/>
          <w:szCs w:val="22"/>
        </w:rPr>
        <w:t xml:space="preserve"> договор</w:t>
      </w:r>
      <w:r w:rsidR="00292B1B" w:rsidRPr="00B5333D">
        <w:rPr>
          <w:sz w:val="22"/>
          <w:szCs w:val="22"/>
        </w:rPr>
        <w:t>а</w:t>
      </w:r>
      <w:r w:rsidR="00017AF7" w:rsidRPr="00B5333D">
        <w:rPr>
          <w:sz w:val="22"/>
          <w:szCs w:val="22"/>
        </w:rPr>
        <w:t xml:space="preserve"> (Приложение № 2</w:t>
      </w:r>
      <w:r w:rsidR="00A53CEA" w:rsidRPr="00B5333D">
        <w:rPr>
          <w:sz w:val="22"/>
          <w:szCs w:val="22"/>
        </w:rPr>
        <w:t xml:space="preserve"> к настоящему Договору).</w:t>
      </w:r>
    </w:p>
    <w:p w14:paraId="0BA99E7C" w14:textId="3E147C8F" w:rsidR="000D5970" w:rsidRPr="00B5333D" w:rsidRDefault="00163BBE" w:rsidP="00400C83">
      <w:pPr>
        <w:tabs>
          <w:tab w:val="left" w:pos="0"/>
        </w:tabs>
        <w:ind w:firstLine="426"/>
        <w:jc w:val="both"/>
        <w:rPr>
          <w:sz w:val="22"/>
          <w:szCs w:val="22"/>
        </w:rPr>
      </w:pPr>
      <w:r w:rsidRPr="00B5333D">
        <w:rPr>
          <w:sz w:val="22"/>
          <w:szCs w:val="22"/>
        </w:rPr>
        <w:t>1.</w:t>
      </w:r>
      <w:r w:rsidR="000745B8">
        <w:rPr>
          <w:sz w:val="22"/>
          <w:szCs w:val="22"/>
        </w:rPr>
        <w:t>4</w:t>
      </w:r>
      <w:r w:rsidRPr="00B5333D">
        <w:rPr>
          <w:sz w:val="22"/>
          <w:szCs w:val="22"/>
        </w:rPr>
        <w:t xml:space="preserve">. </w:t>
      </w:r>
      <w:r w:rsidR="00A53CEA" w:rsidRPr="00B5333D">
        <w:rPr>
          <w:b/>
          <w:sz w:val="22"/>
          <w:szCs w:val="22"/>
        </w:rPr>
        <w:t>Исполнитель</w:t>
      </w:r>
      <w:r w:rsidR="00A53CEA" w:rsidRPr="00B5333D">
        <w:rPr>
          <w:sz w:val="22"/>
          <w:szCs w:val="22"/>
        </w:rPr>
        <w:t xml:space="preserve"> гарантирует, что он обладает всеми законными основаниями для передачи неисключительных прав на использование </w:t>
      </w:r>
      <w:r w:rsidR="00170C3D">
        <w:rPr>
          <w:sz w:val="22"/>
          <w:szCs w:val="22"/>
        </w:rPr>
        <w:t>ПО</w:t>
      </w:r>
      <w:r w:rsidR="00F065B3" w:rsidRPr="00B5333D">
        <w:rPr>
          <w:sz w:val="22"/>
          <w:szCs w:val="22"/>
        </w:rPr>
        <w:t xml:space="preserve"> </w:t>
      </w:r>
      <w:proofErr w:type="spellStart"/>
      <w:r w:rsidR="00A53CEA" w:rsidRPr="00B5333D">
        <w:rPr>
          <w:sz w:val="22"/>
          <w:szCs w:val="22"/>
        </w:rPr>
        <w:t>по</w:t>
      </w:r>
      <w:proofErr w:type="spellEnd"/>
      <w:r w:rsidR="00A53CEA" w:rsidRPr="00B5333D">
        <w:rPr>
          <w:sz w:val="22"/>
          <w:szCs w:val="22"/>
        </w:rPr>
        <w:t xml:space="preserve"> настоящему Договору.</w:t>
      </w:r>
    </w:p>
    <w:p w14:paraId="0531A443" w14:textId="77777777" w:rsidR="00163BBE" w:rsidRPr="00B5333D" w:rsidRDefault="00163BBE" w:rsidP="00400C83">
      <w:pPr>
        <w:pStyle w:val="1"/>
        <w:tabs>
          <w:tab w:val="left" w:pos="993"/>
        </w:tabs>
        <w:spacing w:before="120" w:after="0"/>
        <w:ind w:firstLine="426"/>
        <w:rPr>
          <w:rFonts w:ascii="Times New Roman" w:hAnsi="Times New Roman"/>
          <w:sz w:val="22"/>
          <w:szCs w:val="22"/>
        </w:rPr>
      </w:pPr>
      <w:r w:rsidRPr="00B5333D">
        <w:rPr>
          <w:rFonts w:ascii="Times New Roman" w:hAnsi="Times New Roman"/>
          <w:sz w:val="22"/>
          <w:szCs w:val="22"/>
        </w:rPr>
        <w:t>2. ЦЕНА ДОГОВОРА И ПОРЯДОК РАСЧЕТОВ</w:t>
      </w:r>
    </w:p>
    <w:p w14:paraId="5C774E11" w14:textId="2ED6126D" w:rsidR="00A70006" w:rsidRDefault="00614786" w:rsidP="00400C83">
      <w:pPr>
        <w:pStyle w:val="a3"/>
        <w:ind w:firstLine="426"/>
        <w:rPr>
          <w:color w:val="auto"/>
          <w:spacing w:val="2"/>
          <w:sz w:val="22"/>
        </w:rPr>
      </w:pPr>
      <w:r w:rsidRPr="00B5333D">
        <w:rPr>
          <w:color w:val="auto"/>
          <w:sz w:val="22"/>
        </w:rPr>
        <w:t xml:space="preserve">2.1. </w:t>
      </w:r>
      <w:r w:rsidR="00B41472" w:rsidRPr="00B5333D">
        <w:rPr>
          <w:color w:val="auto"/>
          <w:spacing w:val="2"/>
          <w:sz w:val="22"/>
        </w:rPr>
        <w:t xml:space="preserve">Общая стоимость </w:t>
      </w:r>
      <w:r w:rsidR="00A95202">
        <w:rPr>
          <w:color w:val="auto"/>
          <w:spacing w:val="2"/>
          <w:sz w:val="22"/>
          <w:lang w:val="ru-RU"/>
        </w:rPr>
        <w:t xml:space="preserve">Договора </w:t>
      </w:r>
      <w:r w:rsidR="00B41472" w:rsidRPr="00B5333D">
        <w:rPr>
          <w:color w:val="auto"/>
          <w:spacing w:val="2"/>
          <w:sz w:val="22"/>
        </w:rPr>
        <w:t>в соответствии</w:t>
      </w:r>
      <w:r w:rsidR="00400C83">
        <w:rPr>
          <w:color w:val="auto"/>
          <w:spacing w:val="2"/>
          <w:sz w:val="22"/>
        </w:rPr>
        <w:t xml:space="preserve"> со Спецификацией (Приложение №</w:t>
      </w:r>
      <w:r w:rsidR="00B41472" w:rsidRPr="00B5333D">
        <w:rPr>
          <w:color w:val="auto"/>
          <w:spacing w:val="2"/>
          <w:sz w:val="22"/>
        </w:rPr>
        <w:t xml:space="preserve">1), являющейся неотъемлемой частью настоящего </w:t>
      </w:r>
      <w:r w:rsidR="00B41472" w:rsidRPr="009B637A">
        <w:rPr>
          <w:color w:val="auto"/>
          <w:spacing w:val="2"/>
          <w:sz w:val="22"/>
        </w:rPr>
        <w:t xml:space="preserve">Договора, составляет </w:t>
      </w:r>
      <w:r w:rsidR="009B637A" w:rsidRPr="009B637A">
        <w:rPr>
          <w:color w:val="auto"/>
          <w:spacing w:val="2"/>
          <w:sz w:val="22"/>
          <w:lang w:val="ru-RU"/>
        </w:rPr>
        <w:t>_________</w:t>
      </w:r>
      <w:r w:rsidR="00B41472" w:rsidRPr="009B637A">
        <w:rPr>
          <w:color w:val="auto"/>
          <w:spacing w:val="2"/>
          <w:sz w:val="22"/>
        </w:rPr>
        <w:t xml:space="preserve"> (</w:t>
      </w:r>
      <w:r w:rsidR="009B637A" w:rsidRPr="009B637A">
        <w:rPr>
          <w:color w:val="auto"/>
          <w:spacing w:val="2"/>
          <w:sz w:val="22"/>
          <w:lang w:val="ru-RU"/>
        </w:rPr>
        <w:t>_________</w:t>
      </w:r>
      <w:r w:rsidR="00B41472" w:rsidRPr="009B637A">
        <w:rPr>
          <w:color w:val="auto"/>
          <w:spacing w:val="2"/>
          <w:sz w:val="22"/>
        </w:rPr>
        <w:t xml:space="preserve">) руб. </w:t>
      </w:r>
      <w:r w:rsidR="00785F2C">
        <w:rPr>
          <w:color w:val="auto"/>
          <w:spacing w:val="2"/>
          <w:sz w:val="22"/>
          <w:lang w:val="ru-RU"/>
        </w:rPr>
        <w:t>___</w:t>
      </w:r>
      <w:r w:rsidR="00B41472" w:rsidRPr="009B637A">
        <w:rPr>
          <w:color w:val="auto"/>
          <w:spacing w:val="2"/>
          <w:sz w:val="22"/>
        </w:rPr>
        <w:t xml:space="preserve"> </w:t>
      </w:r>
      <w:proofErr w:type="gramStart"/>
      <w:r w:rsidR="00B41472" w:rsidRPr="009B637A">
        <w:rPr>
          <w:color w:val="auto"/>
          <w:spacing w:val="2"/>
          <w:sz w:val="22"/>
        </w:rPr>
        <w:t>коп.,</w:t>
      </w:r>
      <w:proofErr w:type="gramEnd"/>
      <w:r w:rsidR="00B41472" w:rsidRPr="009B637A">
        <w:rPr>
          <w:color w:val="auto"/>
          <w:spacing w:val="2"/>
          <w:sz w:val="22"/>
        </w:rPr>
        <w:t xml:space="preserve"> в </w:t>
      </w:r>
      <w:proofErr w:type="spellStart"/>
      <w:r w:rsidR="00B41472" w:rsidRPr="009B637A">
        <w:rPr>
          <w:color w:val="auto"/>
          <w:spacing w:val="2"/>
          <w:sz w:val="22"/>
        </w:rPr>
        <w:t>т.ч</w:t>
      </w:r>
      <w:proofErr w:type="spellEnd"/>
      <w:r w:rsidR="00B41472" w:rsidRPr="009B637A">
        <w:rPr>
          <w:color w:val="auto"/>
          <w:spacing w:val="2"/>
          <w:sz w:val="22"/>
        </w:rPr>
        <w:t xml:space="preserve">. НДС </w:t>
      </w:r>
      <w:r w:rsidR="009B637A" w:rsidRPr="009B637A">
        <w:rPr>
          <w:color w:val="auto"/>
          <w:spacing w:val="2"/>
          <w:sz w:val="22"/>
          <w:lang w:val="ru-RU"/>
        </w:rPr>
        <w:t>____</w:t>
      </w:r>
      <w:r w:rsidR="00B5333D" w:rsidRPr="009B637A">
        <w:rPr>
          <w:color w:val="auto"/>
          <w:spacing w:val="2"/>
          <w:sz w:val="22"/>
          <w:lang w:val="ru-RU"/>
        </w:rPr>
        <w:t xml:space="preserve">% </w:t>
      </w:r>
      <w:r w:rsidR="00B5333D" w:rsidRPr="009B637A">
        <w:rPr>
          <w:color w:val="auto"/>
          <w:spacing w:val="2"/>
          <w:sz w:val="22"/>
        </w:rPr>
        <w:t>–</w:t>
      </w:r>
      <w:r w:rsidR="00B41472" w:rsidRPr="009B637A">
        <w:rPr>
          <w:color w:val="auto"/>
          <w:spacing w:val="2"/>
          <w:sz w:val="22"/>
        </w:rPr>
        <w:t xml:space="preserve"> </w:t>
      </w:r>
      <w:r w:rsidR="009B637A" w:rsidRPr="009B637A">
        <w:rPr>
          <w:color w:val="auto"/>
          <w:spacing w:val="2"/>
          <w:sz w:val="22"/>
          <w:lang w:val="ru-RU"/>
        </w:rPr>
        <w:t>_____</w:t>
      </w:r>
      <w:r w:rsidR="00B41472" w:rsidRPr="009B637A">
        <w:rPr>
          <w:color w:val="auto"/>
          <w:spacing w:val="2"/>
          <w:sz w:val="22"/>
        </w:rPr>
        <w:t xml:space="preserve"> (</w:t>
      </w:r>
      <w:r w:rsidR="009B637A" w:rsidRPr="009B637A">
        <w:rPr>
          <w:color w:val="auto"/>
          <w:spacing w:val="2"/>
          <w:sz w:val="22"/>
          <w:lang w:val="ru-RU"/>
        </w:rPr>
        <w:t>_______</w:t>
      </w:r>
      <w:r w:rsidR="00B41472" w:rsidRPr="009B637A">
        <w:rPr>
          <w:color w:val="auto"/>
          <w:spacing w:val="2"/>
          <w:sz w:val="22"/>
        </w:rPr>
        <w:t xml:space="preserve">) руб. </w:t>
      </w:r>
      <w:r w:rsidR="009B637A" w:rsidRPr="009B637A">
        <w:rPr>
          <w:color w:val="auto"/>
          <w:spacing w:val="2"/>
          <w:sz w:val="22"/>
          <w:lang w:val="ru-RU"/>
        </w:rPr>
        <w:t>___</w:t>
      </w:r>
      <w:r w:rsidR="00B41472" w:rsidRPr="009B637A">
        <w:rPr>
          <w:color w:val="auto"/>
          <w:spacing w:val="2"/>
          <w:sz w:val="22"/>
        </w:rPr>
        <w:t xml:space="preserve"> коп.</w:t>
      </w:r>
    </w:p>
    <w:p w14:paraId="67FAD710" w14:textId="007D5D49" w:rsidR="00614786" w:rsidRPr="00B5333D" w:rsidRDefault="00614786" w:rsidP="00400C83">
      <w:pPr>
        <w:ind w:firstLine="426"/>
        <w:jc w:val="both"/>
        <w:rPr>
          <w:bCs/>
          <w:sz w:val="22"/>
          <w:szCs w:val="22"/>
        </w:rPr>
      </w:pPr>
      <w:r w:rsidRPr="00B5333D">
        <w:rPr>
          <w:bCs/>
          <w:sz w:val="22"/>
          <w:szCs w:val="22"/>
        </w:rPr>
        <w:t xml:space="preserve">2.2. Оплата производится </w:t>
      </w:r>
      <w:r w:rsidRPr="00B5333D">
        <w:rPr>
          <w:b/>
          <w:bCs/>
          <w:sz w:val="22"/>
          <w:szCs w:val="22"/>
        </w:rPr>
        <w:t>Заказчиком</w:t>
      </w:r>
      <w:r w:rsidRPr="00B5333D">
        <w:rPr>
          <w:bCs/>
          <w:sz w:val="22"/>
          <w:szCs w:val="22"/>
        </w:rPr>
        <w:t xml:space="preserve"> путем перечисления денежных средств на расчетный счет </w:t>
      </w:r>
      <w:r w:rsidRPr="00B5333D">
        <w:rPr>
          <w:b/>
          <w:bCs/>
          <w:sz w:val="22"/>
          <w:szCs w:val="22"/>
        </w:rPr>
        <w:t>Исполнителя</w:t>
      </w:r>
      <w:r w:rsidRPr="00B5333D">
        <w:rPr>
          <w:bCs/>
          <w:sz w:val="22"/>
          <w:szCs w:val="22"/>
        </w:rPr>
        <w:t xml:space="preserve">, указанный в разделе 8 настоящего Договора, по факту поставки программного обеспечения и оказания услуг в течение </w:t>
      </w:r>
      <w:r w:rsidR="000745B8">
        <w:rPr>
          <w:bCs/>
          <w:sz w:val="22"/>
          <w:szCs w:val="22"/>
        </w:rPr>
        <w:t>1</w:t>
      </w:r>
      <w:r w:rsidRPr="00B5333D">
        <w:rPr>
          <w:bCs/>
          <w:sz w:val="22"/>
          <w:szCs w:val="22"/>
        </w:rPr>
        <w:t>5 (пят</w:t>
      </w:r>
      <w:r w:rsidR="000745B8">
        <w:rPr>
          <w:bCs/>
          <w:sz w:val="22"/>
          <w:szCs w:val="22"/>
        </w:rPr>
        <w:t>надцат</w:t>
      </w:r>
      <w:r w:rsidRPr="00B5333D">
        <w:rPr>
          <w:bCs/>
          <w:sz w:val="22"/>
          <w:szCs w:val="22"/>
        </w:rPr>
        <w:t xml:space="preserve">и) </w:t>
      </w:r>
      <w:r w:rsidR="000745B8">
        <w:rPr>
          <w:bCs/>
          <w:sz w:val="22"/>
          <w:szCs w:val="22"/>
        </w:rPr>
        <w:t>рабочих</w:t>
      </w:r>
      <w:r w:rsidRPr="00B5333D">
        <w:rPr>
          <w:bCs/>
          <w:sz w:val="22"/>
          <w:szCs w:val="22"/>
        </w:rPr>
        <w:t xml:space="preserve"> дней со дня подписания сторонами </w:t>
      </w:r>
      <w:r w:rsidR="007A4304" w:rsidRPr="00B5333D">
        <w:rPr>
          <w:bCs/>
          <w:sz w:val="22"/>
          <w:szCs w:val="22"/>
        </w:rPr>
        <w:t>универсального передаточного документа (далее – УПД)</w:t>
      </w:r>
      <w:r w:rsidRPr="00B5333D">
        <w:rPr>
          <w:bCs/>
          <w:sz w:val="22"/>
          <w:szCs w:val="22"/>
        </w:rPr>
        <w:t>.</w:t>
      </w:r>
    </w:p>
    <w:p w14:paraId="1D196871" w14:textId="77777777" w:rsidR="00614786" w:rsidRPr="00B5333D" w:rsidRDefault="00614786" w:rsidP="00400C83">
      <w:pPr>
        <w:ind w:firstLine="426"/>
        <w:jc w:val="both"/>
        <w:rPr>
          <w:bCs/>
          <w:sz w:val="22"/>
          <w:szCs w:val="22"/>
        </w:rPr>
      </w:pPr>
      <w:r w:rsidRPr="00B5333D">
        <w:rPr>
          <w:bCs/>
          <w:sz w:val="22"/>
          <w:szCs w:val="22"/>
        </w:rPr>
        <w:t xml:space="preserve">2.3. Сдача-приемка по настоящему Договору осуществляется в день передачи программного </w:t>
      </w:r>
      <w:r w:rsidR="00743172" w:rsidRPr="00B5333D">
        <w:rPr>
          <w:bCs/>
          <w:sz w:val="22"/>
          <w:szCs w:val="22"/>
        </w:rPr>
        <w:t xml:space="preserve">обеспечения и оказания услуг </w:t>
      </w:r>
      <w:r w:rsidRPr="00B5333D">
        <w:rPr>
          <w:bCs/>
          <w:sz w:val="22"/>
          <w:szCs w:val="22"/>
        </w:rPr>
        <w:t xml:space="preserve">путем подписания Сторонами </w:t>
      </w:r>
      <w:r w:rsidR="007A4304" w:rsidRPr="00B5333D">
        <w:rPr>
          <w:bCs/>
          <w:sz w:val="22"/>
          <w:szCs w:val="22"/>
        </w:rPr>
        <w:t>универсального передаточного документа</w:t>
      </w:r>
      <w:r w:rsidRPr="00B5333D">
        <w:rPr>
          <w:bCs/>
          <w:sz w:val="22"/>
          <w:szCs w:val="22"/>
        </w:rPr>
        <w:t>.</w:t>
      </w:r>
    </w:p>
    <w:p w14:paraId="72C8728B" w14:textId="77777777" w:rsidR="00614786" w:rsidRPr="00B5333D" w:rsidRDefault="00614786" w:rsidP="00400C83">
      <w:pPr>
        <w:ind w:firstLine="426"/>
        <w:jc w:val="both"/>
        <w:rPr>
          <w:bCs/>
          <w:sz w:val="22"/>
          <w:szCs w:val="22"/>
        </w:rPr>
      </w:pPr>
      <w:r w:rsidRPr="00B5333D">
        <w:rPr>
          <w:bCs/>
          <w:sz w:val="22"/>
          <w:szCs w:val="22"/>
        </w:rPr>
        <w:t xml:space="preserve">По факту поставки и оказания услуг </w:t>
      </w:r>
      <w:r w:rsidRPr="00B5333D">
        <w:rPr>
          <w:b/>
          <w:bCs/>
          <w:sz w:val="22"/>
          <w:szCs w:val="22"/>
        </w:rPr>
        <w:t>Исполнитель</w:t>
      </w:r>
      <w:r w:rsidRPr="00B5333D">
        <w:rPr>
          <w:bCs/>
          <w:sz w:val="22"/>
          <w:szCs w:val="22"/>
        </w:rPr>
        <w:t xml:space="preserve"> составляет, подписывает в двух экземплярах и направляет на подписание </w:t>
      </w:r>
      <w:r w:rsidRPr="00B5333D">
        <w:rPr>
          <w:b/>
          <w:bCs/>
          <w:sz w:val="22"/>
          <w:szCs w:val="22"/>
        </w:rPr>
        <w:t xml:space="preserve">Заказчику </w:t>
      </w:r>
      <w:r w:rsidR="007A4304" w:rsidRPr="00B5333D">
        <w:rPr>
          <w:bCs/>
          <w:sz w:val="22"/>
          <w:szCs w:val="22"/>
        </w:rPr>
        <w:t>универсальный передаточный документ</w:t>
      </w:r>
      <w:r w:rsidRPr="00B5333D">
        <w:rPr>
          <w:bCs/>
          <w:sz w:val="22"/>
          <w:szCs w:val="22"/>
        </w:rPr>
        <w:t>.</w:t>
      </w:r>
    </w:p>
    <w:p w14:paraId="0EDF20E1" w14:textId="77777777" w:rsidR="00614786" w:rsidRPr="00B5333D" w:rsidRDefault="00614786" w:rsidP="00400C83">
      <w:pPr>
        <w:ind w:firstLine="426"/>
        <w:jc w:val="both"/>
        <w:rPr>
          <w:bCs/>
          <w:sz w:val="22"/>
          <w:szCs w:val="22"/>
        </w:rPr>
      </w:pPr>
      <w:r w:rsidRPr="00B5333D">
        <w:rPr>
          <w:bCs/>
          <w:sz w:val="22"/>
          <w:szCs w:val="22"/>
        </w:rPr>
        <w:t xml:space="preserve">2.4. </w:t>
      </w:r>
      <w:r w:rsidRPr="00B5333D">
        <w:rPr>
          <w:b/>
          <w:bCs/>
          <w:sz w:val="22"/>
          <w:szCs w:val="22"/>
        </w:rPr>
        <w:t>Заказчик</w:t>
      </w:r>
      <w:r w:rsidRPr="00B5333D">
        <w:rPr>
          <w:bCs/>
          <w:sz w:val="22"/>
          <w:szCs w:val="22"/>
        </w:rPr>
        <w:t xml:space="preserve"> в срок не позднее 3 (трех) рабочих дней со дня получения </w:t>
      </w:r>
      <w:r w:rsidR="007A4304" w:rsidRPr="00B5333D">
        <w:rPr>
          <w:bCs/>
          <w:sz w:val="22"/>
          <w:szCs w:val="22"/>
        </w:rPr>
        <w:t xml:space="preserve">универсального передаточного документа </w:t>
      </w:r>
      <w:r w:rsidRPr="00B5333D">
        <w:rPr>
          <w:bCs/>
          <w:sz w:val="22"/>
          <w:szCs w:val="22"/>
        </w:rPr>
        <w:t xml:space="preserve">обязан рассмотреть, подписать и направить один экземпляр </w:t>
      </w:r>
      <w:r w:rsidRPr="00B5333D">
        <w:rPr>
          <w:b/>
          <w:bCs/>
          <w:sz w:val="22"/>
          <w:szCs w:val="22"/>
        </w:rPr>
        <w:t>Исполнителю</w:t>
      </w:r>
      <w:r w:rsidRPr="00B5333D">
        <w:rPr>
          <w:bCs/>
          <w:sz w:val="22"/>
          <w:szCs w:val="22"/>
        </w:rPr>
        <w:t xml:space="preserve"> либо при наличии недостатков в качестве оказанных услуг представить </w:t>
      </w:r>
      <w:r w:rsidRPr="00B5333D">
        <w:rPr>
          <w:b/>
          <w:bCs/>
          <w:sz w:val="22"/>
          <w:szCs w:val="22"/>
        </w:rPr>
        <w:t>Исполнителю</w:t>
      </w:r>
      <w:r w:rsidRPr="00B5333D">
        <w:rPr>
          <w:bCs/>
          <w:sz w:val="22"/>
          <w:szCs w:val="22"/>
        </w:rPr>
        <w:t xml:space="preserve"> мотивированный отказ от подписания документов.</w:t>
      </w:r>
    </w:p>
    <w:p w14:paraId="20FD1E3F" w14:textId="77777777" w:rsidR="00614786" w:rsidRPr="000745B8" w:rsidRDefault="00614786" w:rsidP="00400C83">
      <w:pPr>
        <w:ind w:firstLine="426"/>
        <w:jc w:val="both"/>
        <w:rPr>
          <w:bCs/>
          <w:sz w:val="22"/>
          <w:szCs w:val="22"/>
        </w:rPr>
      </w:pPr>
      <w:r w:rsidRPr="000745B8">
        <w:rPr>
          <w:bCs/>
          <w:sz w:val="22"/>
          <w:szCs w:val="22"/>
        </w:rPr>
        <w:t xml:space="preserve">После устранения недостатков </w:t>
      </w:r>
      <w:r w:rsidRPr="000745B8">
        <w:rPr>
          <w:b/>
          <w:bCs/>
          <w:sz w:val="22"/>
          <w:szCs w:val="22"/>
        </w:rPr>
        <w:t>Исполнитель</w:t>
      </w:r>
      <w:r w:rsidRPr="000745B8">
        <w:rPr>
          <w:bCs/>
          <w:sz w:val="22"/>
          <w:szCs w:val="22"/>
        </w:rPr>
        <w:t xml:space="preserve"> </w:t>
      </w:r>
      <w:r w:rsidR="007A4304" w:rsidRPr="000745B8">
        <w:rPr>
          <w:bCs/>
          <w:sz w:val="22"/>
          <w:szCs w:val="22"/>
        </w:rPr>
        <w:t xml:space="preserve">повторно </w:t>
      </w:r>
      <w:r w:rsidRPr="000745B8">
        <w:rPr>
          <w:bCs/>
          <w:sz w:val="22"/>
          <w:szCs w:val="22"/>
        </w:rPr>
        <w:t xml:space="preserve">составляет </w:t>
      </w:r>
      <w:r w:rsidR="007A4304" w:rsidRPr="000745B8">
        <w:rPr>
          <w:bCs/>
          <w:sz w:val="22"/>
          <w:szCs w:val="22"/>
        </w:rPr>
        <w:t>универсальный передаточный документ</w:t>
      </w:r>
      <w:r w:rsidRPr="000745B8">
        <w:rPr>
          <w:bCs/>
          <w:sz w:val="22"/>
          <w:szCs w:val="22"/>
        </w:rPr>
        <w:t>, которы</w:t>
      </w:r>
      <w:r w:rsidR="007A4304" w:rsidRPr="000745B8">
        <w:rPr>
          <w:bCs/>
          <w:sz w:val="22"/>
          <w:szCs w:val="22"/>
        </w:rPr>
        <w:t>й</w:t>
      </w:r>
      <w:r w:rsidRPr="000745B8">
        <w:rPr>
          <w:bCs/>
          <w:sz w:val="22"/>
          <w:szCs w:val="22"/>
        </w:rPr>
        <w:t xml:space="preserve"> </w:t>
      </w:r>
      <w:r w:rsidR="007A4304" w:rsidRPr="000745B8">
        <w:rPr>
          <w:bCs/>
          <w:sz w:val="22"/>
          <w:szCs w:val="22"/>
        </w:rPr>
        <w:t>подлежи</w:t>
      </w:r>
      <w:r w:rsidRPr="000745B8">
        <w:rPr>
          <w:bCs/>
          <w:sz w:val="22"/>
          <w:szCs w:val="22"/>
        </w:rPr>
        <w:t xml:space="preserve">т рассмотрению, подписанию и направлению </w:t>
      </w:r>
      <w:r w:rsidRPr="000745B8">
        <w:rPr>
          <w:b/>
          <w:bCs/>
          <w:sz w:val="22"/>
          <w:szCs w:val="22"/>
        </w:rPr>
        <w:t>Заказчику</w:t>
      </w:r>
      <w:r w:rsidRPr="000745B8">
        <w:rPr>
          <w:bCs/>
          <w:sz w:val="22"/>
          <w:szCs w:val="22"/>
        </w:rPr>
        <w:t xml:space="preserve"> в установленном настоящим разделом порядке.</w:t>
      </w:r>
    </w:p>
    <w:p w14:paraId="297E2DCE" w14:textId="77777777" w:rsidR="00614786" w:rsidRPr="000745B8" w:rsidRDefault="00614786" w:rsidP="00400C83">
      <w:pPr>
        <w:ind w:firstLine="426"/>
        <w:jc w:val="both"/>
        <w:rPr>
          <w:bCs/>
          <w:sz w:val="22"/>
          <w:szCs w:val="22"/>
        </w:rPr>
      </w:pPr>
      <w:r w:rsidRPr="000745B8">
        <w:rPr>
          <w:bCs/>
          <w:sz w:val="22"/>
          <w:szCs w:val="22"/>
        </w:rPr>
        <w:t xml:space="preserve">Услуги считаются оказанными с момента подписания Сторонами </w:t>
      </w:r>
      <w:r w:rsidR="007A4304" w:rsidRPr="000745B8">
        <w:rPr>
          <w:bCs/>
          <w:sz w:val="22"/>
          <w:szCs w:val="22"/>
        </w:rPr>
        <w:t>универсального передаточного документа</w:t>
      </w:r>
      <w:r w:rsidRPr="000745B8">
        <w:rPr>
          <w:bCs/>
          <w:sz w:val="22"/>
          <w:szCs w:val="22"/>
        </w:rPr>
        <w:t>.</w:t>
      </w:r>
    </w:p>
    <w:p w14:paraId="68B00649" w14:textId="77777777" w:rsidR="00614786" w:rsidRPr="000745B8" w:rsidRDefault="00614786" w:rsidP="00400C83">
      <w:pPr>
        <w:ind w:firstLine="426"/>
        <w:jc w:val="both"/>
        <w:rPr>
          <w:bCs/>
          <w:sz w:val="22"/>
          <w:szCs w:val="22"/>
        </w:rPr>
      </w:pPr>
      <w:r w:rsidRPr="000745B8">
        <w:rPr>
          <w:bCs/>
          <w:sz w:val="22"/>
          <w:szCs w:val="22"/>
        </w:rPr>
        <w:t xml:space="preserve">2.5. В случае если в срок, указанный в п. 2.4 настоящего Договора, </w:t>
      </w:r>
      <w:r w:rsidRPr="000745B8">
        <w:rPr>
          <w:b/>
          <w:bCs/>
          <w:sz w:val="22"/>
          <w:szCs w:val="22"/>
        </w:rPr>
        <w:t>Заказчик</w:t>
      </w:r>
      <w:r w:rsidRPr="000745B8">
        <w:rPr>
          <w:bCs/>
          <w:sz w:val="22"/>
          <w:szCs w:val="22"/>
        </w:rPr>
        <w:t xml:space="preserve"> не подпишет </w:t>
      </w:r>
      <w:r w:rsidR="007A4304" w:rsidRPr="000745B8">
        <w:rPr>
          <w:bCs/>
          <w:sz w:val="22"/>
          <w:szCs w:val="22"/>
        </w:rPr>
        <w:t xml:space="preserve">универсальный передаточный документ </w:t>
      </w:r>
      <w:r w:rsidRPr="000745B8">
        <w:rPr>
          <w:bCs/>
          <w:sz w:val="22"/>
          <w:szCs w:val="22"/>
        </w:rPr>
        <w:t xml:space="preserve">и не представит мотивированный отказ от приемки, программное обеспечение и услуги считаются принятыми </w:t>
      </w:r>
      <w:r w:rsidRPr="000745B8">
        <w:rPr>
          <w:b/>
          <w:bCs/>
          <w:sz w:val="22"/>
          <w:szCs w:val="22"/>
        </w:rPr>
        <w:t>Заказчиком</w:t>
      </w:r>
      <w:r w:rsidRPr="000745B8">
        <w:rPr>
          <w:bCs/>
          <w:sz w:val="22"/>
          <w:szCs w:val="22"/>
        </w:rPr>
        <w:t xml:space="preserve"> без претензий и замечаний и подлежат оплате.</w:t>
      </w:r>
    </w:p>
    <w:p w14:paraId="6EC5AB3E" w14:textId="3047519A" w:rsidR="000745B8" w:rsidRPr="000745B8" w:rsidRDefault="000745B8" w:rsidP="000745B8">
      <w:pPr>
        <w:tabs>
          <w:tab w:val="left" w:pos="426"/>
        </w:tabs>
        <w:autoSpaceDE w:val="0"/>
        <w:autoSpaceDN w:val="0"/>
        <w:adjustRightInd w:val="0"/>
        <w:ind w:firstLine="426"/>
        <w:jc w:val="both"/>
        <w:rPr>
          <w:rFonts w:eastAsia="Arial"/>
          <w:sz w:val="22"/>
          <w:szCs w:val="22"/>
          <w:lang w:eastAsia="ar-SA"/>
        </w:rPr>
      </w:pPr>
      <w:r w:rsidRPr="000745B8">
        <w:rPr>
          <w:rFonts w:eastAsia="Arial"/>
          <w:sz w:val="22"/>
          <w:szCs w:val="22"/>
          <w:lang w:eastAsia="ar-SA"/>
        </w:rPr>
        <w:t xml:space="preserve">2.6. </w:t>
      </w:r>
      <w:r w:rsidRPr="000745B8">
        <w:rPr>
          <w:rFonts w:eastAsia="Arial"/>
          <w:sz w:val="22"/>
          <w:szCs w:val="22"/>
          <w:lang w:eastAsia="ar-SA"/>
        </w:rPr>
        <w:t>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3EDFF2D" w14:textId="462C90FD" w:rsidR="00614786" w:rsidRPr="000745B8" w:rsidRDefault="00614786" w:rsidP="00400C83">
      <w:pPr>
        <w:ind w:firstLine="426"/>
        <w:jc w:val="both"/>
        <w:rPr>
          <w:bCs/>
          <w:sz w:val="22"/>
          <w:szCs w:val="22"/>
        </w:rPr>
      </w:pPr>
      <w:r w:rsidRPr="000745B8">
        <w:rPr>
          <w:bCs/>
          <w:sz w:val="22"/>
          <w:szCs w:val="22"/>
        </w:rPr>
        <w:t>2.</w:t>
      </w:r>
      <w:r w:rsidR="000745B8" w:rsidRPr="000745B8">
        <w:rPr>
          <w:bCs/>
          <w:sz w:val="22"/>
          <w:szCs w:val="22"/>
        </w:rPr>
        <w:t>7</w:t>
      </w:r>
      <w:r w:rsidRPr="000745B8">
        <w:rPr>
          <w:bCs/>
          <w:sz w:val="22"/>
          <w:szCs w:val="22"/>
        </w:rPr>
        <w:t xml:space="preserve">. Обязательства </w:t>
      </w:r>
      <w:r w:rsidRPr="000745B8">
        <w:rPr>
          <w:b/>
          <w:bCs/>
          <w:sz w:val="22"/>
          <w:szCs w:val="22"/>
        </w:rPr>
        <w:t>Заказчика</w:t>
      </w:r>
      <w:r w:rsidRPr="000745B8">
        <w:rPr>
          <w:bCs/>
          <w:sz w:val="22"/>
          <w:szCs w:val="22"/>
        </w:rPr>
        <w:t xml:space="preserve"> по оплате считаются исполненными на дату зачисления денежных средств на расчётный счет </w:t>
      </w:r>
      <w:r w:rsidRPr="000745B8">
        <w:rPr>
          <w:b/>
          <w:bCs/>
          <w:sz w:val="22"/>
          <w:szCs w:val="22"/>
        </w:rPr>
        <w:t>Исполнителя</w:t>
      </w:r>
      <w:r w:rsidRPr="000745B8">
        <w:rPr>
          <w:bCs/>
          <w:sz w:val="22"/>
          <w:szCs w:val="22"/>
        </w:rPr>
        <w:t>.</w:t>
      </w:r>
    </w:p>
    <w:p w14:paraId="1C634754" w14:textId="77777777" w:rsidR="00BE44BF" w:rsidRPr="00B5333D" w:rsidRDefault="00BE44BF" w:rsidP="00A95202">
      <w:pPr>
        <w:jc w:val="both"/>
        <w:rPr>
          <w:bCs/>
          <w:sz w:val="22"/>
          <w:szCs w:val="22"/>
        </w:rPr>
      </w:pPr>
    </w:p>
    <w:p w14:paraId="27B41D29" w14:textId="77777777" w:rsidR="00BE44BF" w:rsidRPr="00B5333D" w:rsidRDefault="00BE44BF" w:rsidP="00400C83">
      <w:pPr>
        <w:ind w:firstLine="426"/>
        <w:jc w:val="both"/>
        <w:rPr>
          <w:b/>
          <w:bCs/>
          <w:sz w:val="22"/>
          <w:szCs w:val="22"/>
        </w:rPr>
      </w:pPr>
      <w:r w:rsidRPr="00B5333D">
        <w:rPr>
          <w:b/>
          <w:bCs/>
          <w:sz w:val="22"/>
          <w:szCs w:val="22"/>
        </w:rPr>
        <w:t>3. ГАРАНТИИ И ОТВЕТСТВЕННОСТЬ СТОРОН</w:t>
      </w:r>
    </w:p>
    <w:p w14:paraId="43CF77D9" w14:textId="71BCDFC4" w:rsidR="00163BBE" w:rsidRPr="00B5333D" w:rsidRDefault="00BE44BF" w:rsidP="00785F2C">
      <w:pPr>
        <w:numPr>
          <w:ilvl w:val="1"/>
          <w:numId w:val="1"/>
        </w:numPr>
        <w:tabs>
          <w:tab w:val="clear" w:pos="1069"/>
          <w:tab w:val="num" w:pos="851"/>
        </w:tabs>
        <w:ind w:left="0" w:firstLine="426"/>
        <w:jc w:val="both"/>
        <w:rPr>
          <w:sz w:val="22"/>
          <w:szCs w:val="22"/>
        </w:rPr>
      </w:pPr>
      <w:r w:rsidRPr="00B5333D">
        <w:rPr>
          <w:b/>
          <w:sz w:val="22"/>
          <w:szCs w:val="22"/>
        </w:rPr>
        <w:t xml:space="preserve"> </w:t>
      </w:r>
      <w:r w:rsidR="00163BBE" w:rsidRPr="00B5333D">
        <w:rPr>
          <w:b/>
          <w:sz w:val="22"/>
          <w:szCs w:val="22"/>
        </w:rPr>
        <w:t>Исполнитель</w:t>
      </w:r>
      <w:r w:rsidR="00163BBE" w:rsidRPr="00B5333D">
        <w:rPr>
          <w:sz w:val="22"/>
          <w:szCs w:val="22"/>
        </w:rPr>
        <w:t xml:space="preserve"> гарантирует сохранение конфиденциальности </w:t>
      </w:r>
      <w:r w:rsidR="00A0265A" w:rsidRPr="00B5333D">
        <w:rPr>
          <w:sz w:val="22"/>
          <w:szCs w:val="22"/>
        </w:rPr>
        <w:t>информации,</w:t>
      </w:r>
      <w:r w:rsidR="00163BBE" w:rsidRPr="00B5333D">
        <w:rPr>
          <w:sz w:val="22"/>
          <w:szCs w:val="22"/>
        </w:rPr>
        <w:t xml:space="preserve"> полученной от </w:t>
      </w:r>
      <w:r w:rsidR="00163BBE" w:rsidRPr="00B5333D">
        <w:rPr>
          <w:b/>
          <w:sz w:val="22"/>
          <w:szCs w:val="22"/>
        </w:rPr>
        <w:t>Заказчика</w:t>
      </w:r>
      <w:r w:rsidR="00163BBE" w:rsidRPr="00B5333D">
        <w:rPr>
          <w:sz w:val="22"/>
          <w:szCs w:val="22"/>
        </w:rPr>
        <w:t xml:space="preserve"> и предоставляемой </w:t>
      </w:r>
      <w:r w:rsidR="00163BBE" w:rsidRPr="00B5333D">
        <w:rPr>
          <w:b/>
          <w:sz w:val="22"/>
          <w:szCs w:val="22"/>
        </w:rPr>
        <w:t>Заказчику</w:t>
      </w:r>
      <w:r w:rsidR="00163BBE" w:rsidRPr="00B5333D">
        <w:rPr>
          <w:sz w:val="22"/>
          <w:szCs w:val="22"/>
        </w:rPr>
        <w:t xml:space="preserve">. </w:t>
      </w:r>
    </w:p>
    <w:p w14:paraId="0935A464" w14:textId="77777777" w:rsidR="00163BBE" w:rsidRPr="00B5333D" w:rsidRDefault="000D5970" w:rsidP="00785F2C">
      <w:pPr>
        <w:numPr>
          <w:ilvl w:val="1"/>
          <w:numId w:val="1"/>
        </w:numPr>
        <w:tabs>
          <w:tab w:val="clear" w:pos="1069"/>
          <w:tab w:val="num" w:pos="851"/>
        </w:tabs>
        <w:ind w:left="0" w:firstLine="426"/>
        <w:jc w:val="both"/>
        <w:rPr>
          <w:sz w:val="22"/>
          <w:szCs w:val="22"/>
        </w:rPr>
      </w:pPr>
      <w:r w:rsidRPr="00B5333D">
        <w:rPr>
          <w:b/>
          <w:sz w:val="22"/>
          <w:szCs w:val="22"/>
        </w:rPr>
        <w:t xml:space="preserve"> </w:t>
      </w:r>
      <w:r w:rsidR="00163BBE" w:rsidRPr="00B5333D">
        <w:rPr>
          <w:b/>
          <w:sz w:val="22"/>
          <w:szCs w:val="22"/>
        </w:rPr>
        <w:t>Заказчик</w:t>
      </w:r>
      <w:r w:rsidR="00163BBE" w:rsidRPr="00B5333D">
        <w:rPr>
          <w:sz w:val="22"/>
          <w:szCs w:val="22"/>
        </w:rPr>
        <w:t xml:space="preserve"> гарантирует сохранение конфиденциальности полученной информации. В специально оговоренных случаях она может быть использована в переговорах, аналитических обзорах, размножена и опубликована, исключительно без ссылок на источник.</w:t>
      </w:r>
    </w:p>
    <w:p w14:paraId="69F03AA9" w14:textId="77777777" w:rsidR="00163BBE" w:rsidRPr="00B5333D" w:rsidRDefault="00BE44BF" w:rsidP="00785F2C">
      <w:pPr>
        <w:numPr>
          <w:ilvl w:val="1"/>
          <w:numId w:val="1"/>
        </w:numPr>
        <w:tabs>
          <w:tab w:val="clear" w:pos="1069"/>
          <w:tab w:val="num" w:pos="851"/>
        </w:tabs>
        <w:ind w:left="0" w:firstLine="426"/>
        <w:jc w:val="both"/>
        <w:rPr>
          <w:sz w:val="22"/>
          <w:szCs w:val="22"/>
        </w:rPr>
      </w:pPr>
      <w:r w:rsidRPr="00B5333D">
        <w:rPr>
          <w:b/>
          <w:sz w:val="22"/>
          <w:szCs w:val="22"/>
        </w:rPr>
        <w:lastRenderedPageBreak/>
        <w:t xml:space="preserve"> </w:t>
      </w:r>
      <w:r w:rsidR="00163BBE" w:rsidRPr="00B5333D">
        <w:rPr>
          <w:b/>
          <w:sz w:val="22"/>
          <w:szCs w:val="22"/>
        </w:rPr>
        <w:t>Заказчик</w:t>
      </w:r>
      <w:r w:rsidR="00163BBE" w:rsidRPr="00B5333D">
        <w:rPr>
          <w:sz w:val="22"/>
          <w:szCs w:val="22"/>
        </w:rPr>
        <w:t xml:space="preserve"> несет ответственность за правильность, своевременность и полноту информации, предоставляемой им </w:t>
      </w:r>
      <w:r w:rsidR="00163BBE" w:rsidRPr="00B5333D">
        <w:rPr>
          <w:b/>
          <w:sz w:val="22"/>
          <w:szCs w:val="22"/>
        </w:rPr>
        <w:t>Исполнителю</w:t>
      </w:r>
      <w:r w:rsidR="00163BBE" w:rsidRPr="00B5333D">
        <w:rPr>
          <w:sz w:val="22"/>
          <w:szCs w:val="22"/>
        </w:rPr>
        <w:t xml:space="preserve"> во время исполнения настоящего </w:t>
      </w:r>
      <w:r w:rsidR="00163BBE" w:rsidRPr="00B5333D">
        <w:rPr>
          <w:b/>
          <w:sz w:val="22"/>
          <w:szCs w:val="22"/>
        </w:rPr>
        <w:t>Договора</w:t>
      </w:r>
      <w:r w:rsidR="00163BBE" w:rsidRPr="00B5333D">
        <w:rPr>
          <w:sz w:val="22"/>
          <w:szCs w:val="22"/>
        </w:rPr>
        <w:t>.</w:t>
      </w:r>
    </w:p>
    <w:p w14:paraId="40075749" w14:textId="77777777" w:rsidR="00163BBE" w:rsidRPr="00B5333D" w:rsidRDefault="00BE44BF" w:rsidP="00785F2C">
      <w:pPr>
        <w:numPr>
          <w:ilvl w:val="1"/>
          <w:numId w:val="1"/>
        </w:numPr>
        <w:tabs>
          <w:tab w:val="clear" w:pos="1069"/>
          <w:tab w:val="num" w:pos="851"/>
        </w:tabs>
        <w:ind w:left="0" w:firstLine="426"/>
        <w:jc w:val="both"/>
        <w:rPr>
          <w:sz w:val="22"/>
          <w:szCs w:val="22"/>
        </w:rPr>
      </w:pPr>
      <w:r w:rsidRPr="00B5333D">
        <w:rPr>
          <w:sz w:val="22"/>
          <w:szCs w:val="22"/>
        </w:rPr>
        <w:t xml:space="preserve"> </w:t>
      </w:r>
      <w:r w:rsidR="00163BBE" w:rsidRPr="00B5333D">
        <w:rPr>
          <w:sz w:val="22"/>
          <w:szCs w:val="22"/>
        </w:rPr>
        <w:t xml:space="preserve">За несвоевременное исполнение обязательств по настоящему Договору </w:t>
      </w:r>
      <w:r w:rsidR="00163BBE" w:rsidRPr="00B5333D">
        <w:rPr>
          <w:b/>
          <w:sz w:val="22"/>
          <w:szCs w:val="22"/>
        </w:rPr>
        <w:t xml:space="preserve">Исполнитель </w:t>
      </w:r>
      <w:r w:rsidR="00163BBE" w:rsidRPr="00B5333D">
        <w:rPr>
          <w:sz w:val="22"/>
          <w:szCs w:val="22"/>
        </w:rPr>
        <w:t xml:space="preserve">выплачивает </w:t>
      </w:r>
      <w:r w:rsidR="00163BBE" w:rsidRPr="00B5333D">
        <w:rPr>
          <w:b/>
          <w:sz w:val="22"/>
          <w:szCs w:val="22"/>
        </w:rPr>
        <w:t>Заказчику</w:t>
      </w:r>
      <w:r w:rsidR="00163BBE" w:rsidRPr="00B5333D">
        <w:rPr>
          <w:sz w:val="22"/>
          <w:szCs w:val="22"/>
        </w:rPr>
        <w:t xml:space="preserve"> неустойку в размере 0,</w:t>
      </w:r>
      <w:r w:rsidR="002B50B9" w:rsidRPr="00B5333D">
        <w:rPr>
          <w:sz w:val="22"/>
          <w:szCs w:val="22"/>
        </w:rPr>
        <w:t>0</w:t>
      </w:r>
      <w:r w:rsidR="00163BBE" w:rsidRPr="00B5333D">
        <w:rPr>
          <w:sz w:val="22"/>
          <w:szCs w:val="22"/>
        </w:rPr>
        <w:t>1% от стоимости неисполненного обязательства за каждый день просрочки.</w:t>
      </w:r>
    </w:p>
    <w:p w14:paraId="74AC68F4" w14:textId="367EFECE" w:rsidR="00163BBE" w:rsidRPr="00B5333D" w:rsidRDefault="00BE44BF" w:rsidP="00785F2C">
      <w:pPr>
        <w:numPr>
          <w:ilvl w:val="1"/>
          <w:numId w:val="1"/>
        </w:numPr>
        <w:tabs>
          <w:tab w:val="clear" w:pos="1069"/>
          <w:tab w:val="num" w:pos="851"/>
        </w:tabs>
        <w:ind w:left="0" w:firstLine="426"/>
        <w:jc w:val="both"/>
        <w:rPr>
          <w:sz w:val="22"/>
          <w:szCs w:val="22"/>
        </w:rPr>
      </w:pPr>
      <w:r w:rsidRPr="00B5333D">
        <w:rPr>
          <w:sz w:val="22"/>
          <w:szCs w:val="22"/>
        </w:rPr>
        <w:t xml:space="preserve"> </w:t>
      </w:r>
      <w:r w:rsidR="00163BBE" w:rsidRPr="00B5333D">
        <w:rPr>
          <w:sz w:val="22"/>
          <w:szCs w:val="22"/>
        </w:rPr>
        <w:t xml:space="preserve">В случае просрочки исполнения </w:t>
      </w:r>
      <w:r w:rsidR="00163BBE" w:rsidRPr="00B5333D">
        <w:rPr>
          <w:b/>
          <w:sz w:val="22"/>
          <w:szCs w:val="22"/>
        </w:rPr>
        <w:t>Заказчиком</w:t>
      </w:r>
      <w:r w:rsidR="00163BBE" w:rsidRPr="00B5333D">
        <w:rPr>
          <w:sz w:val="22"/>
          <w:szCs w:val="22"/>
        </w:rPr>
        <w:t xml:space="preserve"> обязательств, предусмотренных настоящим Договором, </w:t>
      </w:r>
      <w:r w:rsidR="00163BBE" w:rsidRPr="00B5333D">
        <w:rPr>
          <w:b/>
          <w:sz w:val="22"/>
          <w:szCs w:val="22"/>
        </w:rPr>
        <w:t>Исполнитель</w:t>
      </w:r>
      <w:r w:rsidR="00163BBE" w:rsidRPr="00B5333D">
        <w:rPr>
          <w:sz w:val="22"/>
          <w:szCs w:val="22"/>
        </w:rPr>
        <w:t xml:space="preserve"> вправе потребовать уплату неустойки в </w:t>
      </w:r>
      <w:r w:rsidR="00E676E4">
        <w:rPr>
          <w:sz w:val="22"/>
          <w:szCs w:val="22"/>
        </w:rPr>
        <w:t>размере 1/300 ключевой ставки ЦБ РФ</w:t>
      </w:r>
      <w:r w:rsidR="00163BBE" w:rsidRPr="00B5333D">
        <w:rPr>
          <w:sz w:val="22"/>
          <w:szCs w:val="22"/>
        </w:rPr>
        <w:t xml:space="preserve"> от стоимости неисполненного обязательства за каждый день просрочки.</w:t>
      </w:r>
    </w:p>
    <w:p w14:paraId="50DCE902" w14:textId="18E3C0FA" w:rsidR="00BE44BF" w:rsidRPr="00400C83" w:rsidRDefault="00BE44BF" w:rsidP="00785F2C">
      <w:pPr>
        <w:numPr>
          <w:ilvl w:val="1"/>
          <w:numId w:val="1"/>
        </w:numPr>
        <w:tabs>
          <w:tab w:val="clear" w:pos="1069"/>
          <w:tab w:val="num" w:pos="851"/>
        </w:tabs>
        <w:ind w:left="0" w:firstLine="426"/>
        <w:jc w:val="both"/>
        <w:rPr>
          <w:sz w:val="22"/>
          <w:szCs w:val="22"/>
        </w:rPr>
      </w:pPr>
      <w:r w:rsidRPr="00B5333D">
        <w:rPr>
          <w:sz w:val="22"/>
          <w:szCs w:val="22"/>
        </w:rPr>
        <w:t xml:space="preserve"> </w:t>
      </w:r>
      <w:r w:rsidR="00163BBE" w:rsidRPr="00B5333D">
        <w:rPr>
          <w:sz w:val="22"/>
          <w:szCs w:val="22"/>
        </w:rPr>
        <w:t xml:space="preserve">Уплата </w:t>
      </w:r>
      <w:r w:rsidR="002B50B9" w:rsidRPr="00B5333D">
        <w:rPr>
          <w:sz w:val="22"/>
          <w:szCs w:val="22"/>
        </w:rPr>
        <w:t>неустойки</w:t>
      </w:r>
      <w:r w:rsidR="00163BBE" w:rsidRPr="00B5333D">
        <w:rPr>
          <w:sz w:val="22"/>
          <w:szCs w:val="22"/>
        </w:rPr>
        <w:t xml:space="preserve"> не освобождает Стороны от исполнения обязательств, принятых на себя по Договору.</w:t>
      </w:r>
    </w:p>
    <w:p w14:paraId="45E3DFDF" w14:textId="77777777" w:rsidR="00163BBE" w:rsidRPr="009B637A" w:rsidRDefault="00163BBE" w:rsidP="00400C83">
      <w:pPr>
        <w:tabs>
          <w:tab w:val="left" w:pos="0"/>
        </w:tabs>
        <w:spacing w:before="120"/>
        <w:ind w:firstLine="426"/>
        <w:jc w:val="both"/>
        <w:rPr>
          <w:b/>
          <w:sz w:val="22"/>
          <w:szCs w:val="22"/>
        </w:rPr>
      </w:pPr>
      <w:r w:rsidRPr="009B637A">
        <w:rPr>
          <w:b/>
          <w:sz w:val="22"/>
          <w:szCs w:val="22"/>
        </w:rPr>
        <w:t>4. ПРАВА И ОБЯЗАННОСТИ СТОРОН</w:t>
      </w:r>
    </w:p>
    <w:p w14:paraId="5210484D" w14:textId="5249FEDF" w:rsidR="00163BBE" w:rsidRPr="00B5333D" w:rsidRDefault="00163BBE" w:rsidP="00400C83">
      <w:pPr>
        <w:tabs>
          <w:tab w:val="left" w:pos="0"/>
        </w:tabs>
        <w:ind w:firstLine="426"/>
        <w:jc w:val="both"/>
        <w:rPr>
          <w:sz w:val="22"/>
          <w:szCs w:val="22"/>
        </w:rPr>
      </w:pPr>
      <w:r w:rsidRPr="00B5333D">
        <w:rPr>
          <w:sz w:val="22"/>
          <w:szCs w:val="22"/>
        </w:rPr>
        <w:t>4.1</w:t>
      </w:r>
      <w:r w:rsidR="00046918" w:rsidRPr="00B5333D">
        <w:rPr>
          <w:sz w:val="22"/>
          <w:szCs w:val="22"/>
        </w:rPr>
        <w:t>.</w:t>
      </w:r>
      <w:r w:rsidRPr="00B5333D">
        <w:rPr>
          <w:b/>
          <w:sz w:val="22"/>
          <w:szCs w:val="22"/>
        </w:rPr>
        <w:t xml:space="preserve"> Исполнитель</w:t>
      </w:r>
      <w:r w:rsidRPr="00B5333D">
        <w:rPr>
          <w:sz w:val="22"/>
          <w:szCs w:val="22"/>
        </w:rPr>
        <w:t xml:space="preserve"> обязуется </w:t>
      </w:r>
      <w:r w:rsidR="00AF16A8">
        <w:rPr>
          <w:sz w:val="22"/>
          <w:szCs w:val="22"/>
        </w:rPr>
        <w:t>осуществить поставку и оказать услуги</w:t>
      </w:r>
      <w:r w:rsidRPr="00B5333D">
        <w:rPr>
          <w:sz w:val="22"/>
          <w:szCs w:val="22"/>
        </w:rPr>
        <w:t xml:space="preserve"> согл</w:t>
      </w:r>
      <w:r w:rsidR="00400C83">
        <w:rPr>
          <w:sz w:val="22"/>
          <w:szCs w:val="22"/>
        </w:rPr>
        <w:t>асно Спецификации (Приложение №</w:t>
      </w:r>
      <w:r w:rsidRPr="00B5333D">
        <w:rPr>
          <w:sz w:val="22"/>
          <w:szCs w:val="22"/>
        </w:rPr>
        <w:t>1)</w:t>
      </w:r>
      <w:r w:rsidR="00A95202">
        <w:rPr>
          <w:sz w:val="22"/>
          <w:szCs w:val="22"/>
        </w:rPr>
        <w:t xml:space="preserve"> и Техническому заданию (Приложение №3)</w:t>
      </w:r>
      <w:r w:rsidRPr="00B5333D">
        <w:rPr>
          <w:sz w:val="22"/>
          <w:szCs w:val="22"/>
        </w:rPr>
        <w:t>, являющ</w:t>
      </w:r>
      <w:r w:rsidR="00A95202">
        <w:rPr>
          <w:sz w:val="22"/>
          <w:szCs w:val="22"/>
        </w:rPr>
        <w:t>им</w:t>
      </w:r>
      <w:r w:rsidRPr="00B5333D">
        <w:rPr>
          <w:sz w:val="22"/>
          <w:szCs w:val="22"/>
        </w:rPr>
        <w:t>ся неотъемлемой частью настоящего Договора.</w:t>
      </w:r>
    </w:p>
    <w:p w14:paraId="55B28717" w14:textId="77777777" w:rsidR="00163BBE" w:rsidRPr="00B5333D" w:rsidRDefault="00163BBE" w:rsidP="00785F2C">
      <w:pPr>
        <w:shd w:val="clear" w:color="auto" w:fill="FFFFFF"/>
        <w:tabs>
          <w:tab w:val="left" w:pos="851"/>
        </w:tabs>
        <w:ind w:firstLine="426"/>
        <w:jc w:val="both"/>
        <w:rPr>
          <w:sz w:val="22"/>
          <w:szCs w:val="22"/>
        </w:rPr>
      </w:pPr>
      <w:r w:rsidRPr="00B5333D">
        <w:rPr>
          <w:sz w:val="22"/>
          <w:szCs w:val="22"/>
        </w:rPr>
        <w:t xml:space="preserve">4.2. </w:t>
      </w:r>
      <w:r w:rsidRPr="00B5333D">
        <w:rPr>
          <w:b/>
          <w:sz w:val="22"/>
          <w:szCs w:val="22"/>
        </w:rPr>
        <w:t>Исполнитель</w:t>
      </w:r>
      <w:r w:rsidRPr="00B5333D">
        <w:rPr>
          <w:sz w:val="22"/>
          <w:szCs w:val="22"/>
        </w:rPr>
        <w:t xml:space="preserve"> обязуется п</w:t>
      </w:r>
      <w:r w:rsidRPr="00B5333D">
        <w:rPr>
          <w:bCs/>
          <w:snapToGrid w:val="0"/>
          <w:sz w:val="22"/>
          <w:szCs w:val="22"/>
        </w:rPr>
        <w:t>ередать</w:t>
      </w:r>
      <w:r w:rsidRPr="00B5333D">
        <w:rPr>
          <w:b/>
          <w:bCs/>
          <w:snapToGrid w:val="0"/>
          <w:sz w:val="22"/>
          <w:szCs w:val="22"/>
        </w:rPr>
        <w:t xml:space="preserve"> </w:t>
      </w:r>
      <w:r w:rsidR="000F0272" w:rsidRPr="00B5333D">
        <w:rPr>
          <w:b/>
          <w:sz w:val="22"/>
          <w:szCs w:val="22"/>
        </w:rPr>
        <w:t>Зак</w:t>
      </w:r>
      <w:r w:rsidRPr="00B5333D">
        <w:rPr>
          <w:b/>
          <w:sz w:val="22"/>
          <w:szCs w:val="22"/>
        </w:rPr>
        <w:t>азчику</w:t>
      </w:r>
      <w:r w:rsidRPr="00B5333D">
        <w:rPr>
          <w:sz w:val="22"/>
          <w:szCs w:val="22"/>
        </w:rPr>
        <w:t xml:space="preserve"> </w:t>
      </w:r>
      <w:r w:rsidR="00046918" w:rsidRPr="00B5333D">
        <w:rPr>
          <w:sz w:val="22"/>
          <w:szCs w:val="22"/>
        </w:rPr>
        <w:t xml:space="preserve">дистрибутив программного обеспечения и </w:t>
      </w:r>
      <w:r w:rsidRPr="00B5333D">
        <w:rPr>
          <w:sz w:val="22"/>
          <w:szCs w:val="22"/>
        </w:rPr>
        <w:t>сопроводительную техническую документацию (формуляр, копию сертификата, лицензию на право использования программного обеспечения).</w:t>
      </w:r>
    </w:p>
    <w:p w14:paraId="3CF56462" w14:textId="25217D9C" w:rsidR="00163BBE" w:rsidRPr="00B5333D" w:rsidRDefault="00163BBE" w:rsidP="00400C83">
      <w:pPr>
        <w:ind w:firstLine="426"/>
        <w:jc w:val="both"/>
        <w:rPr>
          <w:sz w:val="22"/>
          <w:szCs w:val="22"/>
        </w:rPr>
      </w:pPr>
      <w:r w:rsidRPr="00B5333D">
        <w:rPr>
          <w:sz w:val="22"/>
          <w:szCs w:val="22"/>
        </w:rPr>
        <w:t xml:space="preserve">4.3. </w:t>
      </w:r>
      <w:r w:rsidRPr="00B5333D">
        <w:rPr>
          <w:b/>
          <w:sz w:val="22"/>
          <w:szCs w:val="22"/>
        </w:rPr>
        <w:t>Исполнитель</w:t>
      </w:r>
      <w:r w:rsidRPr="00B5333D">
        <w:rPr>
          <w:sz w:val="22"/>
          <w:szCs w:val="22"/>
        </w:rPr>
        <w:t xml:space="preserve"> обязуется передать </w:t>
      </w:r>
      <w:r w:rsidRPr="00B5333D">
        <w:rPr>
          <w:b/>
          <w:sz w:val="22"/>
          <w:szCs w:val="22"/>
        </w:rPr>
        <w:t>Заказчику</w:t>
      </w:r>
      <w:r w:rsidRPr="00B5333D">
        <w:rPr>
          <w:sz w:val="22"/>
          <w:szCs w:val="22"/>
        </w:rPr>
        <w:t xml:space="preserve"> неисключительные права на использование </w:t>
      </w:r>
      <w:r w:rsidR="00F065B3" w:rsidRPr="00B5333D">
        <w:rPr>
          <w:sz w:val="22"/>
          <w:szCs w:val="22"/>
        </w:rPr>
        <w:t>программного обеспечения</w:t>
      </w:r>
      <w:r w:rsidRPr="00B5333D">
        <w:rPr>
          <w:sz w:val="22"/>
          <w:szCs w:val="22"/>
        </w:rPr>
        <w:t xml:space="preserve"> по лицензионному</w:t>
      </w:r>
      <w:r w:rsidR="000745B8">
        <w:rPr>
          <w:sz w:val="22"/>
          <w:szCs w:val="22"/>
        </w:rPr>
        <w:t xml:space="preserve"> Договору согласно Приложению №</w:t>
      </w:r>
      <w:r w:rsidRPr="00B5333D">
        <w:rPr>
          <w:sz w:val="22"/>
          <w:szCs w:val="22"/>
        </w:rPr>
        <w:t xml:space="preserve">2, являющемуся неотъемлемой частью настоящего Договора с оформлением </w:t>
      </w:r>
      <w:r w:rsidR="007A4304" w:rsidRPr="00B5333D">
        <w:rPr>
          <w:sz w:val="22"/>
          <w:szCs w:val="22"/>
        </w:rPr>
        <w:t>УПД</w:t>
      </w:r>
      <w:r w:rsidR="00111F47" w:rsidRPr="00B5333D">
        <w:rPr>
          <w:sz w:val="22"/>
          <w:szCs w:val="22"/>
        </w:rPr>
        <w:t>.</w:t>
      </w:r>
    </w:p>
    <w:p w14:paraId="2D18D413" w14:textId="77777777" w:rsidR="00C87796" w:rsidRPr="00B5333D" w:rsidRDefault="00163BBE" w:rsidP="00400C83">
      <w:pPr>
        <w:tabs>
          <w:tab w:val="left" w:pos="0"/>
        </w:tabs>
        <w:ind w:firstLine="426"/>
        <w:jc w:val="both"/>
        <w:rPr>
          <w:sz w:val="22"/>
          <w:szCs w:val="22"/>
        </w:rPr>
      </w:pPr>
      <w:r w:rsidRPr="00B5333D">
        <w:rPr>
          <w:sz w:val="22"/>
          <w:szCs w:val="22"/>
        </w:rPr>
        <w:t>4.5.</w:t>
      </w:r>
      <w:r w:rsidRPr="00B5333D">
        <w:rPr>
          <w:b/>
          <w:sz w:val="22"/>
          <w:szCs w:val="22"/>
        </w:rPr>
        <w:t xml:space="preserve"> Заказчик</w:t>
      </w:r>
      <w:r w:rsidRPr="00B5333D">
        <w:rPr>
          <w:sz w:val="22"/>
          <w:szCs w:val="22"/>
        </w:rPr>
        <w:t xml:space="preserve"> обязуется</w:t>
      </w:r>
      <w:r w:rsidR="00C87796" w:rsidRPr="00B5333D">
        <w:rPr>
          <w:sz w:val="22"/>
          <w:szCs w:val="22"/>
        </w:rPr>
        <w:t>:</w:t>
      </w:r>
    </w:p>
    <w:p w14:paraId="2C8CB9E4" w14:textId="2C3C5EE3" w:rsidR="00C87796" w:rsidRPr="00B5333D" w:rsidRDefault="00C87796" w:rsidP="00400C83">
      <w:pPr>
        <w:tabs>
          <w:tab w:val="left" w:pos="0"/>
        </w:tabs>
        <w:ind w:firstLine="426"/>
        <w:jc w:val="both"/>
        <w:rPr>
          <w:sz w:val="22"/>
          <w:szCs w:val="22"/>
        </w:rPr>
      </w:pPr>
      <w:r w:rsidRPr="00B5333D">
        <w:rPr>
          <w:sz w:val="22"/>
          <w:szCs w:val="22"/>
        </w:rPr>
        <w:t>4.5.1.</w:t>
      </w:r>
      <w:r w:rsidR="00163BBE" w:rsidRPr="00B5333D">
        <w:rPr>
          <w:sz w:val="22"/>
          <w:szCs w:val="22"/>
        </w:rPr>
        <w:t xml:space="preserve"> </w:t>
      </w:r>
      <w:r w:rsidRPr="00B5333D">
        <w:rPr>
          <w:sz w:val="22"/>
          <w:szCs w:val="22"/>
        </w:rPr>
        <w:t xml:space="preserve">Обеспечить своевременную приемку </w:t>
      </w:r>
      <w:r w:rsidR="00A95202">
        <w:rPr>
          <w:sz w:val="22"/>
          <w:szCs w:val="22"/>
        </w:rPr>
        <w:t>ПО</w:t>
      </w:r>
      <w:r w:rsidRPr="00B5333D">
        <w:rPr>
          <w:sz w:val="22"/>
          <w:szCs w:val="22"/>
        </w:rPr>
        <w:t>.</w:t>
      </w:r>
    </w:p>
    <w:p w14:paraId="2DC42344" w14:textId="77777777" w:rsidR="00163BBE" w:rsidRPr="00B5333D" w:rsidRDefault="00C87796" w:rsidP="00400C83">
      <w:pPr>
        <w:tabs>
          <w:tab w:val="left" w:pos="0"/>
        </w:tabs>
        <w:ind w:firstLine="426"/>
        <w:jc w:val="both"/>
        <w:rPr>
          <w:sz w:val="22"/>
          <w:szCs w:val="22"/>
        </w:rPr>
      </w:pPr>
      <w:r w:rsidRPr="00B5333D">
        <w:rPr>
          <w:sz w:val="22"/>
          <w:szCs w:val="22"/>
        </w:rPr>
        <w:t>4.5.2. О</w:t>
      </w:r>
      <w:r w:rsidR="00163BBE" w:rsidRPr="00B5333D">
        <w:rPr>
          <w:sz w:val="22"/>
          <w:szCs w:val="22"/>
        </w:rPr>
        <w:t xml:space="preserve">платить поставку в соответствии с п. 2.1 и 2.2 настоящего </w:t>
      </w:r>
      <w:r w:rsidR="00163BBE" w:rsidRPr="00B5333D">
        <w:rPr>
          <w:b/>
          <w:sz w:val="22"/>
          <w:szCs w:val="22"/>
        </w:rPr>
        <w:t>Договора</w:t>
      </w:r>
      <w:r w:rsidRPr="00B5333D">
        <w:rPr>
          <w:sz w:val="22"/>
          <w:szCs w:val="22"/>
        </w:rPr>
        <w:t>.</w:t>
      </w:r>
    </w:p>
    <w:p w14:paraId="5889AD76" w14:textId="77777777" w:rsidR="00163BBE" w:rsidRPr="00B5333D" w:rsidRDefault="00C87796" w:rsidP="00400C83">
      <w:pPr>
        <w:tabs>
          <w:tab w:val="left" w:pos="0"/>
        </w:tabs>
        <w:ind w:firstLine="426"/>
        <w:jc w:val="both"/>
        <w:rPr>
          <w:sz w:val="22"/>
          <w:szCs w:val="22"/>
        </w:rPr>
      </w:pPr>
      <w:r w:rsidRPr="00B5333D">
        <w:rPr>
          <w:sz w:val="22"/>
          <w:szCs w:val="22"/>
        </w:rPr>
        <w:t>4.5.3</w:t>
      </w:r>
      <w:r w:rsidR="00163BBE" w:rsidRPr="00B5333D">
        <w:rPr>
          <w:sz w:val="22"/>
          <w:szCs w:val="22"/>
        </w:rPr>
        <w:t>.</w:t>
      </w:r>
      <w:r w:rsidR="00163BBE" w:rsidRPr="00B5333D">
        <w:rPr>
          <w:b/>
          <w:sz w:val="22"/>
          <w:szCs w:val="22"/>
        </w:rPr>
        <w:t xml:space="preserve"> </w:t>
      </w:r>
      <w:r w:rsidR="00163BBE" w:rsidRPr="00B5333D">
        <w:rPr>
          <w:sz w:val="22"/>
          <w:szCs w:val="22"/>
        </w:rPr>
        <w:t xml:space="preserve">Обеспечить </w:t>
      </w:r>
      <w:r w:rsidR="00163BBE" w:rsidRPr="00B5333D">
        <w:rPr>
          <w:b/>
          <w:sz w:val="22"/>
          <w:szCs w:val="22"/>
        </w:rPr>
        <w:t>Исполнителю</w:t>
      </w:r>
      <w:r w:rsidR="00163BBE" w:rsidRPr="00B5333D">
        <w:rPr>
          <w:sz w:val="22"/>
          <w:szCs w:val="22"/>
        </w:rPr>
        <w:t xml:space="preserve"> следующие условия:</w:t>
      </w:r>
    </w:p>
    <w:p w14:paraId="34D065D4" w14:textId="77777777" w:rsidR="003708E9" w:rsidRPr="00B5333D" w:rsidRDefault="00163BBE" w:rsidP="00400C83">
      <w:pPr>
        <w:tabs>
          <w:tab w:val="left" w:pos="0"/>
        </w:tabs>
        <w:ind w:firstLine="426"/>
        <w:jc w:val="both"/>
        <w:rPr>
          <w:sz w:val="22"/>
          <w:szCs w:val="22"/>
        </w:rPr>
      </w:pPr>
      <w:r w:rsidRPr="00B5333D">
        <w:rPr>
          <w:sz w:val="22"/>
          <w:szCs w:val="22"/>
        </w:rPr>
        <w:t xml:space="preserve">- </w:t>
      </w:r>
      <w:r w:rsidR="003708E9" w:rsidRPr="00B5333D">
        <w:rPr>
          <w:sz w:val="22"/>
          <w:szCs w:val="22"/>
        </w:rPr>
        <w:t xml:space="preserve">доступ сотрудников </w:t>
      </w:r>
      <w:r w:rsidR="003708E9" w:rsidRPr="00B5333D">
        <w:rPr>
          <w:b/>
          <w:sz w:val="22"/>
          <w:szCs w:val="22"/>
        </w:rPr>
        <w:t xml:space="preserve">Исполнителя </w:t>
      </w:r>
      <w:r w:rsidR="003708E9" w:rsidRPr="00B5333D">
        <w:rPr>
          <w:sz w:val="22"/>
          <w:szCs w:val="22"/>
        </w:rPr>
        <w:t>в помещения (на территорию), где будут производиться работы, с даты подписания настоящего Договора, если иная дата не установлена дополнительным соглашением сторон;</w:t>
      </w:r>
    </w:p>
    <w:p w14:paraId="39DF4750" w14:textId="77777777" w:rsidR="003708E9" w:rsidRPr="00B5333D" w:rsidRDefault="003708E9" w:rsidP="00400C83">
      <w:pPr>
        <w:tabs>
          <w:tab w:val="left" w:pos="0"/>
        </w:tabs>
        <w:ind w:firstLine="426"/>
        <w:jc w:val="both"/>
        <w:rPr>
          <w:sz w:val="22"/>
          <w:szCs w:val="22"/>
        </w:rPr>
      </w:pPr>
      <w:r w:rsidRPr="00B5333D">
        <w:rPr>
          <w:sz w:val="22"/>
          <w:szCs w:val="22"/>
        </w:rPr>
        <w:t xml:space="preserve">- наличие и исправность всех принадлежащих </w:t>
      </w:r>
      <w:r w:rsidRPr="00B5333D">
        <w:rPr>
          <w:b/>
          <w:sz w:val="22"/>
          <w:szCs w:val="22"/>
        </w:rPr>
        <w:t>Заказчику</w:t>
      </w:r>
      <w:r w:rsidRPr="00B5333D">
        <w:rPr>
          <w:sz w:val="22"/>
          <w:szCs w:val="22"/>
        </w:rPr>
        <w:t xml:space="preserve"> программных, программно-аппаратных и технических средств, необходимых </w:t>
      </w:r>
      <w:r w:rsidRPr="00B5333D">
        <w:rPr>
          <w:b/>
          <w:sz w:val="22"/>
          <w:szCs w:val="22"/>
        </w:rPr>
        <w:t>Исполнителю</w:t>
      </w:r>
      <w:r w:rsidRPr="00B5333D">
        <w:rPr>
          <w:sz w:val="22"/>
          <w:szCs w:val="22"/>
        </w:rPr>
        <w:t>, а также наличие документов, подтверждающих легальное происхождение этих средств (правоустанавливающие документы, инвентарные учетные номера, а также сертификаты, лицензии в случае, если программные, программно-аппаратные и технические средства подлежат обязательным сертификации, лицензированию);</w:t>
      </w:r>
    </w:p>
    <w:p w14:paraId="45BFA4F9" w14:textId="77777777" w:rsidR="003708E9" w:rsidRPr="00B5333D" w:rsidRDefault="003708E9" w:rsidP="00400C83">
      <w:pPr>
        <w:tabs>
          <w:tab w:val="left" w:pos="0"/>
        </w:tabs>
        <w:ind w:firstLine="426"/>
        <w:jc w:val="both"/>
        <w:rPr>
          <w:sz w:val="22"/>
          <w:szCs w:val="22"/>
        </w:rPr>
      </w:pPr>
      <w:r w:rsidRPr="00B5333D">
        <w:rPr>
          <w:sz w:val="22"/>
          <w:szCs w:val="22"/>
        </w:rPr>
        <w:t>- соответствие принадлежащих Заказчику программных, программно-аппаратных и технических средств, требованиям производителей средств защиты информации, приобретаемых Заказчиком, к программным, программно-аппаратным и техническим средствам, на которые осуществляется установка (инсталляция) соответств</w:t>
      </w:r>
      <w:r w:rsidR="00257876" w:rsidRPr="00B5333D">
        <w:rPr>
          <w:sz w:val="22"/>
          <w:szCs w:val="22"/>
        </w:rPr>
        <w:t>ующих средств защиты информации</w:t>
      </w:r>
      <w:r w:rsidR="00292B1B" w:rsidRPr="00B5333D">
        <w:rPr>
          <w:sz w:val="22"/>
          <w:szCs w:val="22"/>
        </w:rPr>
        <w:t>;</w:t>
      </w:r>
    </w:p>
    <w:p w14:paraId="6428C749" w14:textId="7C21FA60" w:rsidR="006727B9" w:rsidRPr="00B5333D" w:rsidRDefault="00C87796" w:rsidP="00400C83">
      <w:pPr>
        <w:tabs>
          <w:tab w:val="left" w:pos="1134"/>
          <w:tab w:val="left" w:pos="1276"/>
        </w:tabs>
        <w:ind w:firstLine="426"/>
        <w:jc w:val="both"/>
        <w:rPr>
          <w:sz w:val="22"/>
          <w:szCs w:val="22"/>
        </w:rPr>
      </w:pPr>
      <w:r w:rsidRPr="00B5333D">
        <w:rPr>
          <w:sz w:val="22"/>
          <w:szCs w:val="22"/>
        </w:rPr>
        <w:t>4.5</w:t>
      </w:r>
      <w:r w:rsidR="00163BBE" w:rsidRPr="00B5333D">
        <w:rPr>
          <w:sz w:val="22"/>
          <w:szCs w:val="22"/>
        </w:rPr>
        <w:t>.</w:t>
      </w:r>
      <w:r w:rsidRPr="00B5333D">
        <w:rPr>
          <w:sz w:val="22"/>
          <w:szCs w:val="22"/>
        </w:rPr>
        <w:t>4</w:t>
      </w:r>
      <w:r w:rsidR="00163BBE" w:rsidRPr="00B5333D">
        <w:rPr>
          <w:sz w:val="22"/>
          <w:szCs w:val="22"/>
        </w:rPr>
        <w:t xml:space="preserve">. </w:t>
      </w:r>
      <w:r w:rsidR="006727B9" w:rsidRPr="00B5333D">
        <w:rPr>
          <w:b/>
          <w:sz w:val="22"/>
          <w:szCs w:val="22"/>
        </w:rPr>
        <w:t>Заказчик</w:t>
      </w:r>
      <w:r w:rsidR="006727B9" w:rsidRPr="00B5333D">
        <w:rPr>
          <w:sz w:val="22"/>
          <w:szCs w:val="22"/>
        </w:rPr>
        <w:t xml:space="preserve"> гарантирует соблюдение предъявляемых производителем </w:t>
      </w:r>
      <w:proofErr w:type="gramStart"/>
      <w:r w:rsidR="002E64F8">
        <w:rPr>
          <w:sz w:val="22"/>
          <w:szCs w:val="22"/>
        </w:rPr>
        <w:t>ПО</w:t>
      </w:r>
      <w:r w:rsidR="006727B9" w:rsidRPr="00B5333D">
        <w:rPr>
          <w:sz w:val="22"/>
          <w:szCs w:val="22"/>
        </w:rPr>
        <w:t xml:space="preserve"> требований</w:t>
      </w:r>
      <w:proofErr w:type="gramEnd"/>
      <w:r w:rsidR="006727B9" w:rsidRPr="00B5333D">
        <w:rPr>
          <w:sz w:val="22"/>
          <w:szCs w:val="22"/>
        </w:rPr>
        <w:t xml:space="preserve"> к компьютеру для установки программы</w:t>
      </w:r>
      <w:r w:rsidR="00292B1B" w:rsidRPr="00B5333D">
        <w:rPr>
          <w:sz w:val="22"/>
          <w:szCs w:val="22"/>
        </w:rPr>
        <w:t xml:space="preserve"> </w:t>
      </w:r>
      <w:r w:rsidR="00957139" w:rsidRPr="00B5333D">
        <w:rPr>
          <w:rFonts w:eastAsia="Arial Unicode MS"/>
          <w:sz w:val="22"/>
          <w:szCs w:val="22"/>
        </w:rPr>
        <w:t>Сканер-ВС Инспектор</w:t>
      </w:r>
      <w:r w:rsidR="006727B9" w:rsidRPr="00B5333D">
        <w:rPr>
          <w:sz w:val="22"/>
          <w:szCs w:val="22"/>
        </w:rPr>
        <w:t xml:space="preserve">: </w:t>
      </w:r>
    </w:p>
    <w:p w14:paraId="0B722BC4" w14:textId="77777777" w:rsidR="00B5333D" w:rsidRPr="00B5333D" w:rsidRDefault="00B5333D" w:rsidP="00400C83">
      <w:pPr>
        <w:pStyle w:val="a7"/>
        <w:numPr>
          <w:ilvl w:val="0"/>
          <w:numId w:val="6"/>
        </w:numPr>
        <w:ind w:firstLine="426"/>
        <w:rPr>
          <w:sz w:val="22"/>
          <w:szCs w:val="22"/>
        </w:rPr>
      </w:pPr>
      <w:r w:rsidRPr="00B5333D">
        <w:rPr>
          <w:sz w:val="22"/>
          <w:szCs w:val="22"/>
        </w:rPr>
        <w:t xml:space="preserve">Процессор </w:t>
      </w:r>
      <w:proofErr w:type="gramStart"/>
      <w:r w:rsidRPr="00B5333D">
        <w:rPr>
          <w:sz w:val="22"/>
          <w:szCs w:val="22"/>
        </w:rPr>
        <w:t>Не</w:t>
      </w:r>
      <w:proofErr w:type="gramEnd"/>
      <w:r w:rsidRPr="00B5333D">
        <w:rPr>
          <w:sz w:val="22"/>
          <w:szCs w:val="22"/>
        </w:rPr>
        <w:t xml:space="preserve"> ниже </w:t>
      </w:r>
      <w:proofErr w:type="spellStart"/>
      <w:r w:rsidRPr="00B5333D">
        <w:rPr>
          <w:sz w:val="22"/>
          <w:szCs w:val="22"/>
        </w:rPr>
        <w:t>Intel</w:t>
      </w:r>
      <w:proofErr w:type="spellEnd"/>
      <w:r w:rsidRPr="00B5333D">
        <w:rPr>
          <w:sz w:val="22"/>
          <w:szCs w:val="22"/>
        </w:rPr>
        <w:t xml:space="preserve"> </w:t>
      </w:r>
      <w:proofErr w:type="spellStart"/>
      <w:r w:rsidRPr="00B5333D">
        <w:rPr>
          <w:sz w:val="22"/>
          <w:szCs w:val="22"/>
        </w:rPr>
        <w:t>Pentium</w:t>
      </w:r>
      <w:proofErr w:type="spellEnd"/>
      <w:r w:rsidRPr="00B5333D">
        <w:rPr>
          <w:sz w:val="22"/>
          <w:szCs w:val="22"/>
        </w:rPr>
        <w:t xml:space="preserve"> 4 2,2 ГГц или аналоги </w:t>
      </w:r>
    </w:p>
    <w:p w14:paraId="3605B56D" w14:textId="77777777" w:rsidR="00B5333D" w:rsidRPr="00B5333D" w:rsidRDefault="00B5333D" w:rsidP="00400C83">
      <w:pPr>
        <w:pStyle w:val="a7"/>
        <w:numPr>
          <w:ilvl w:val="0"/>
          <w:numId w:val="6"/>
        </w:numPr>
        <w:ind w:firstLine="426"/>
        <w:rPr>
          <w:sz w:val="22"/>
          <w:szCs w:val="22"/>
        </w:rPr>
      </w:pPr>
      <w:r w:rsidRPr="00B5333D">
        <w:rPr>
          <w:sz w:val="22"/>
          <w:szCs w:val="22"/>
        </w:rPr>
        <w:t xml:space="preserve">Объем оперативной памяти </w:t>
      </w:r>
      <w:proofErr w:type="gramStart"/>
      <w:r w:rsidRPr="00B5333D">
        <w:rPr>
          <w:sz w:val="22"/>
          <w:szCs w:val="22"/>
        </w:rPr>
        <w:t>Не</w:t>
      </w:r>
      <w:proofErr w:type="gramEnd"/>
      <w:r w:rsidRPr="00B5333D">
        <w:rPr>
          <w:sz w:val="22"/>
          <w:szCs w:val="22"/>
        </w:rPr>
        <w:t xml:space="preserve"> менее 4 Гбайт </w:t>
      </w:r>
    </w:p>
    <w:p w14:paraId="140DEB6B" w14:textId="77777777" w:rsidR="00B5333D" w:rsidRPr="00B5333D" w:rsidRDefault="00B5333D" w:rsidP="00400C83">
      <w:pPr>
        <w:pStyle w:val="a7"/>
        <w:numPr>
          <w:ilvl w:val="0"/>
          <w:numId w:val="6"/>
        </w:numPr>
        <w:ind w:firstLine="426"/>
        <w:rPr>
          <w:sz w:val="22"/>
          <w:szCs w:val="22"/>
        </w:rPr>
      </w:pPr>
      <w:r w:rsidRPr="00B5333D">
        <w:rPr>
          <w:sz w:val="22"/>
          <w:szCs w:val="22"/>
        </w:rPr>
        <w:t xml:space="preserve">Привод / порт USB Привод DVD-ROM / USB 2.0 </w:t>
      </w:r>
    </w:p>
    <w:p w14:paraId="750D3305" w14:textId="77777777" w:rsidR="00B5333D" w:rsidRPr="00B5333D" w:rsidRDefault="00B5333D" w:rsidP="00400C83">
      <w:pPr>
        <w:pStyle w:val="a7"/>
        <w:numPr>
          <w:ilvl w:val="0"/>
          <w:numId w:val="6"/>
        </w:numPr>
        <w:ind w:firstLine="426"/>
        <w:rPr>
          <w:sz w:val="22"/>
          <w:szCs w:val="22"/>
        </w:rPr>
      </w:pPr>
      <w:r w:rsidRPr="00B5333D">
        <w:rPr>
          <w:sz w:val="22"/>
          <w:szCs w:val="22"/>
        </w:rPr>
        <w:t>Видеоадаптер SVGA видеоадаптер, совместимый со стандартом VESA 2.0</w:t>
      </w:r>
    </w:p>
    <w:p w14:paraId="166B4E24" w14:textId="77777777" w:rsidR="00BE44BF" w:rsidRPr="00B5333D" w:rsidRDefault="00BE44BF" w:rsidP="00400C83">
      <w:pPr>
        <w:ind w:firstLine="426"/>
        <w:jc w:val="both"/>
        <w:rPr>
          <w:sz w:val="22"/>
          <w:szCs w:val="22"/>
          <w:lang w:eastAsia="x-none"/>
        </w:rPr>
      </w:pPr>
      <w:r w:rsidRPr="00B5333D">
        <w:rPr>
          <w:sz w:val="22"/>
          <w:szCs w:val="22"/>
          <w:lang w:eastAsia="x-none"/>
        </w:rPr>
        <w:t>4.</w:t>
      </w:r>
      <w:r w:rsidR="00C87796" w:rsidRPr="00B5333D">
        <w:rPr>
          <w:sz w:val="22"/>
          <w:szCs w:val="22"/>
          <w:lang w:eastAsia="x-none"/>
        </w:rPr>
        <w:t>5.5.</w:t>
      </w:r>
      <w:r w:rsidRPr="00B5333D">
        <w:rPr>
          <w:sz w:val="22"/>
          <w:szCs w:val="22"/>
          <w:lang w:eastAsia="x-none"/>
        </w:rPr>
        <w:t xml:space="preserve"> </w:t>
      </w:r>
      <w:r w:rsidR="006727B9" w:rsidRPr="00B5333D">
        <w:rPr>
          <w:sz w:val="22"/>
          <w:szCs w:val="22"/>
        </w:rPr>
        <w:t xml:space="preserve">Сообщить </w:t>
      </w:r>
      <w:r w:rsidR="006727B9" w:rsidRPr="00B5333D">
        <w:rPr>
          <w:b/>
          <w:sz w:val="22"/>
          <w:szCs w:val="22"/>
        </w:rPr>
        <w:t>Исполнителю</w:t>
      </w:r>
      <w:r w:rsidR="006727B9" w:rsidRPr="00B5333D">
        <w:rPr>
          <w:sz w:val="22"/>
          <w:szCs w:val="22"/>
        </w:rPr>
        <w:t xml:space="preserve"> о наличии, предусмотренных п. 4.5.3, 4.5.4 настоящего Договора условий в течение 3 (Трех) дней с момента создания соответствующих условий путем направления </w:t>
      </w:r>
      <w:r w:rsidR="006727B9" w:rsidRPr="00B5333D">
        <w:rPr>
          <w:b/>
          <w:sz w:val="22"/>
          <w:szCs w:val="22"/>
        </w:rPr>
        <w:t>Исполнителю</w:t>
      </w:r>
      <w:r w:rsidR="006727B9" w:rsidRPr="00B5333D">
        <w:rPr>
          <w:sz w:val="22"/>
          <w:szCs w:val="22"/>
        </w:rPr>
        <w:t xml:space="preserve"> письменного уведомления посредством почтовой, телеграфной связи или по факсу. </w:t>
      </w:r>
    </w:p>
    <w:p w14:paraId="2DA1705B" w14:textId="77777777" w:rsidR="00BE44BF" w:rsidRPr="00B5333D" w:rsidRDefault="00BE44BF" w:rsidP="00400C83">
      <w:pPr>
        <w:ind w:firstLine="426"/>
        <w:jc w:val="both"/>
        <w:rPr>
          <w:b/>
          <w:sz w:val="22"/>
          <w:szCs w:val="22"/>
        </w:rPr>
      </w:pPr>
    </w:p>
    <w:p w14:paraId="25600C28" w14:textId="77777777" w:rsidR="00BE44BF" w:rsidRPr="00B5333D" w:rsidRDefault="00BE44BF" w:rsidP="00400C83">
      <w:pPr>
        <w:ind w:firstLine="426"/>
        <w:jc w:val="both"/>
        <w:rPr>
          <w:b/>
          <w:sz w:val="22"/>
          <w:szCs w:val="22"/>
        </w:rPr>
      </w:pPr>
      <w:r w:rsidRPr="00B5333D">
        <w:rPr>
          <w:b/>
          <w:sz w:val="22"/>
          <w:szCs w:val="22"/>
        </w:rPr>
        <w:t>5. ФОРС-МАЖОР</w:t>
      </w:r>
    </w:p>
    <w:p w14:paraId="70BF1DBD" w14:textId="77777777" w:rsidR="00163BBE" w:rsidRPr="00B5333D" w:rsidRDefault="00163BBE" w:rsidP="00400C83">
      <w:pPr>
        <w:ind w:firstLine="426"/>
        <w:jc w:val="both"/>
        <w:rPr>
          <w:sz w:val="22"/>
          <w:szCs w:val="22"/>
        </w:rPr>
      </w:pPr>
      <w:r w:rsidRPr="00B5333D">
        <w:rPr>
          <w:sz w:val="22"/>
          <w:szCs w:val="22"/>
        </w:rPr>
        <w:t xml:space="preserve">5.1. Стороны освобождаются от ответственности за частичное или полное неисполнение обязательств по настоящему </w:t>
      </w:r>
      <w:r w:rsidRPr="00B5333D">
        <w:rPr>
          <w:b/>
          <w:sz w:val="22"/>
          <w:szCs w:val="22"/>
        </w:rPr>
        <w:t>Договору</w:t>
      </w:r>
      <w:r w:rsidRPr="00B5333D">
        <w:rPr>
          <w:sz w:val="22"/>
          <w:szCs w:val="22"/>
        </w:rPr>
        <w:t>, если это неисполнение явилось следствием обстоятельств непреодолимой силы, возникших после его заключения, которые стороны не могли предвидеть и предотвратить разумными мерами.</w:t>
      </w:r>
    </w:p>
    <w:p w14:paraId="6EE4D93D" w14:textId="77777777" w:rsidR="00163BBE" w:rsidRPr="00B5333D" w:rsidRDefault="00163BBE" w:rsidP="00400C83">
      <w:pPr>
        <w:ind w:firstLine="426"/>
        <w:jc w:val="both"/>
        <w:rPr>
          <w:sz w:val="22"/>
          <w:szCs w:val="22"/>
        </w:rPr>
      </w:pPr>
      <w:r w:rsidRPr="00B5333D">
        <w:rPr>
          <w:sz w:val="22"/>
          <w:szCs w:val="22"/>
        </w:rPr>
        <w:t>5.2. К обстоятельствам непреодолимой силы относятся: пожар, землетрясения, военные действия, уличные беспорядки, забастовки, акты государственных или муниципальных органов и любые другие обстоятельства неразумного контроля сторон, влияющие на непосредственное выполнение условий настоящего договора.</w:t>
      </w:r>
    </w:p>
    <w:p w14:paraId="5C6EE37B" w14:textId="77777777" w:rsidR="00163BBE" w:rsidRPr="00B5333D" w:rsidRDefault="00163BBE" w:rsidP="00400C83">
      <w:pPr>
        <w:ind w:firstLine="426"/>
        <w:jc w:val="both"/>
        <w:rPr>
          <w:sz w:val="22"/>
          <w:szCs w:val="22"/>
        </w:rPr>
      </w:pPr>
      <w:r w:rsidRPr="00B5333D">
        <w:rPr>
          <w:sz w:val="22"/>
          <w:szCs w:val="22"/>
        </w:rPr>
        <w:t xml:space="preserve">5.3. Наступление форс-мажорных обстоятельств соразмерно отодвигает исполнение обязательств сторон. Если срок действия форс-мажорных обстоятельств превышает 30 суток, то любая из сторон вправе расторгнуть настоящий </w:t>
      </w:r>
      <w:r w:rsidRPr="00B5333D">
        <w:rPr>
          <w:b/>
          <w:sz w:val="22"/>
          <w:szCs w:val="22"/>
        </w:rPr>
        <w:t>Договор</w:t>
      </w:r>
      <w:r w:rsidRPr="00B5333D">
        <w:rPr>
          <w:sz w:val="22"/>
          <w:szCs w:val="22"/>
        </w:rPr>
        <w:t>, письменно уведомив об этом контрагента не менее чем за 5 суток до момента прекращения исполнения своих обязательств.</w:t>
      </w:r>
    </w:p>
    <w:p w14:paraId="2519DC4C" w14:textId="77777777" w:rsidR="00163BBE" w:rsidRPr="00B5333D" w:rsidRDefault="00163BBE" w:rsidP="00400C83">
      <w:pPr>
        <w:ind w:firstLine="426"/>
        <w:jc w:val="both"/>
        <w:rPr>
          <w:sz w:val="22"/>
          <w:szCs w:val="22"/>
        </w:rPr>
      </w:pPr>
      <w:r w:rsidRPr="00B5333D">
        <w:rPr>
          <w:sz w:val="22"/>
          <w:szCs w:val="22"/>
        </w:rPr>
        <w:t>5.4. В случае наступления форс-мажорных обстоятельств ни одна из сторон не будет предъявлять другой стороне связанных с этим имущественных санкций (штрафы, убытки, упущенную выгоду и т.д.).</w:t>
      </w:r>
    </w:p>
    <w:p w14:paraId="6C2517B0" w14:textId="77777777" w:rsidR="007B72E4" w:rsidRPr="00B5333D" w:rsidRDefault="007B72E4" w:rsidP="00400C83">
      <w:pPr>
        <w:ind w:firstLine="426"/>
        <w:jc w:val="both"/>
        <w:rPr>
          <w:sz w:val="22"/>
          <w:szCs w:val="22"/>
        </w:rPr>
      </w:pPr>
    </w:p>
    <w:p w14:paraId="660AB119" w14:textId="77777777" w:rsidR="00BE44BF" w:rsidRPr="00B5333D" w:rsidRDefault="00BE44BF" w:rsidP="00400C83">
      <w:pPr>
        <w:ind w:firstLine="426"/>
        <w:jc w:val="both"/>
        <w:rPr>
          <w:b/>
          <w:sz w:val="22"/>
          <w:szCs w:val="22"/>
        </w:rPr>
      </w:pPr>
      <w:r w:rsidRPr="00B5333D">
        <w:rPr>
          <w:b/>
          <w:sz w:val="22"/>
          <w:szCs w:val="22"/>
        </w:rPr>
        <w:t>6. СРОК ДЕЙСТВИЯ И ПОРЯДОК РАСТОРЖЕНИЯ ДОГОВОРА</w:t>
      </w:r>
    </w:p>
    <w:p w14:paraId="500D9673" w14:textId="77777777" w:rsidR="002E64F8" w:rsidRDefault="00163BBE" w:rsidP="002E64F8">
      <w:pPr>
        <w:ind w:firstLine="426"/>
        <w:jc w:val="both"/>
        <w:rPr>
          <w:sz w:val="22"/>
          <w:szCs w:val="22"/>
        </w:rPr>
      </w:pPr>
      <w:r w:rsidRPr="00B5333D">
        <w:rPr>
          <w:sz w:val="22"/>
          <w:szCs w:val="22"/>
        </w:rPr>
        <w:t xml:space="preserve">6.1. </w:t>
      </w:r>
      <w:r w:rsidRPr="00B5333D">
        <w:rPr>
          <w:b/>
          <w:sz w:val="22"/>
          <w:szCs w:val="22"/>
        </w:rPr>
        <w:t>Договор</w:t>
      </w:r>
      <w:r w:rsidRPr="00B5333D">
        <w:rPr>
          <w:sz w:val="22"/>
          <w:szCs w:val="22"/>
        </w:rPr>
        <w:t xml:space="preserve"> вступает в силу с даты его подписания и действует до 31 декабря </w:t>
      </w:r>
      <w:r w:rsidR="008218F4" w:rsidRPr="00B5333D">
        <w:rPr>
          <w:sz w:val="22"/>
          <w:szCs w:val="22"/>
        </w:rPr>
        <w:t>2020</w:t>
      </w:r>
      <w:r w:rsidRPr="00B5333D">
        <w:rPr>
          <w:sz w:val="22"/>
          <w:szCs w:val="22"/>
        </w:rPr>
        <w:t xml:space="preserve"> г</w:t>
      </w:r>
      <w:r w:rsidR="00BE44BF" w:rsidRPr="00B5333D">
        <w:rPr>
          <w:sz w:val="22"/>
          <w:szCs w:val="22"/>
        </w:rPr>
        <w:t>ода</w:t>
      </w:r>
      <w:r w:rsidRPr="00B5333D">
        <w:rPr>
          <w:sz w:val="22"/>
          <w:szCs w:val="22"/>
        </w:rPr>
        <w:t>.</w:t>
      </w:r>
    </w:p>
    <w:p w14:paraId="4A35AA3B" w14:textId="77777777" w:rsidR="002E64F8" w:rsidRDefault="002E64F8" w:rsidP="002E64F8">
      <w:pPr>
        <w:ind w:firstLine="426"/>
        <w:jc w:val="both"/>
        <w:rPr>
          <w:sz w:val="22"/>
          <w:szCs w:val="22"/>
        </w:rPr>
      </w:pPr>
      <w:r>
        <w:rPr>
          <w:sz w:val="22"/>
          <w:szCs w:val="22"/>
        </w:rPr>
        <w:lastRenderedPageBreak/>
        <w:t xml:space="preserve">6.2. </w:t>
      </w:r>
      <w:r w:rsidR="00AF16A8" w:rsidRPr="00AF16A8">
        <w:rPr>
          <w:sz w:val="22"/>
          <w:szCs w:val="22"/>
        </w:rPr>
        <w:t>Исполнитель не вправе в одностороннем порядке отказаться от исполнения договора после его заключения.</w:t>
      </w:r>
    </w:p>
    <w:p w14:paraId="6CD4D08B" w14:textId="646164E6" w:rsidR="00AF16A8" w:rsidRPr="00AF16A8" w:rsidRDefault="002E64F8" w:rsidP="002E64F8">
      <w:pPr>
        <w:ind w:firstLine="426"/>
        <w:jc w:val="both"/>
        <w:rPr>
          <w:sz w:val="22"/>
          <w:szCs w:val="22"/>
        </w:rPr>
      </w:pPr>
      <w:r>
        <w:rPr>
          <w:sz w:val="22"/>
          <w:szCs w:val="22"/>
        </w:rPr>
        <w:t xml:space="preserve">6.3. </w:t>
      </w:r>
      <w:r w:rsidR="00AF16A8" w:rsidRPr="00AF16A8">
        <w:rPr>
          <w:sz w:val="22"/>
          <w:szCs w:val="22"/>
        </w:rPr>
        <w:t>Заказчик вправе в одностороннем порядке по письменному заявлению отказаться от исполнения договора по основаниям, предусмотренным договором и законодательством РФ, в таком случае д</w:t>
      </w:r>
      <w:r w:rsidR="00AF16A8" w:rsidRPr="00AF16A8">
        <w:rPr>
          <w:spacing w:val="3"/>
          <w:sz w:val="22"/>
          <w:szCs w:val="22"/>
        </w:rPr>
        <w:t>оговор считается расторгнутым с момента получения уведомления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19A1014F" w14:textId="77777777" w:rsidR="002E64F8" w:rsidRDefault="00AF16A8" w:rsidP="002E64F8">
      <w:pPr>
        <w:pStyle w:val="a7"/>
        <w:numPr>
          <w:ilvl w:val="1"/>
          <w:numId w:val="9"/>
        </w:numPr>
        <w:tabs>
          <w:tab w:val="left" w:pos="851"/>
        </w:tabs>
        <w:autoSpaceDE w:val="0"/>
        <w:autoSpaceDN w:val="0"/>
        <w:adjustRightInd w:val="0"/>
        <w:spacing w:after="200" w:line="276" w:lineRule="auto"/>
        <w:ind w:left="0" w:firstLine="426"/>
        <w:jc w:val="both"/>
        <w:rPr>
          <w:sz w:val="22"/>
          <w:szCs w:val="22"/>
        </w:rPr>
      </w:pPr>
      <w:r w:rsidRPr="002E64F8">
        <w:rPr>
          <w:sz w:val="22"/>
          <w:szCs w:val="22"/>
        </w:rPr>
        <w:t>Заказчик вправе отказаться от исполнения Договора в одностороннем внесудебном порядке в случаях:</w:t>
      </w:r>
    </w:p>
    <w:p w14:paraId="1D233C53" w14:textId="77777777" w:rsidR="002E64F8" w:rsidRDefault="002E64F8" w:rsidP="002E64F8">
      <w:pPr>
        <w:pStyle w:val="a7"/>
        <w:tabs>
          <w:tab w:val="left" w:pos="851"/>
        </w:tabs>
        <w:autoSpaceDE w:val="0"/>
        <w:autoSpaceDN w:val="0"/>
        <w:adjustRightInd w:val="0"/>
        <w:spacing w:after="200" w:line="276" w:lineRule="auto"/>
        <w:ind w:left="0" w:firstLine="426"/>
        <w:jc w:val="both"/>
        <w:rPr>
          <w:sz w:val="22"/>
          <w:szCs w:val="22"/>
        </w:rPr>
      </w:pPr>
      <w:r>
        <w:rPr>
          <w:sz w:val="22"/>
          <w:szCs w:val="22"/>
        </w:rPr>
        <w:t xml:space="preserve">- </w:t>
      </w:r>
      <w:r w:rsidR="00AF16A8" w:rsidRPr="002E64F8">
        <w:rPr>
          <w:sz w:val="22"/>
          <w:szCs w:val="22"/>
        </w:rPr>
        <w:t>Оказание услуг ненадлежащего качества и/или с недостатками, которые не могут быть устранены в приемлемый для Заказчика срок.</w:t>
      </w:r>
    </w:p>
    <w:p w14:paraId="25627C03" w14:textId="77777777" w:rsidR="002E64F8" w:rsidRDefault="002E64F8" w:rsidP="002E64F8">
      <w:pPr>
        <w:pStyle w:val="a7"/>
        <w:tabs>
          <w:tab w:val="left" w:pos="851"/>
        </w:tabs>
        <w:autoSpaceDE w:val="0"/>
        <w:autoSpaceDN w:val="0"/>
        <w:adjustRightInd w:val="0"/>
        <w:spacing w:after="200" w:line="276" w:lineRule="auto"/>
        <w:ind w:left="0" w:firstLine="426"/>
        <w:jc w:val="both"/>
        <w:rPr>
          <w:sz w:val="22"/>
          <w:szCs w:val="22"/>
        </w:rPr>
      </w:pPr>
      <w:r>
        <w:rPr>
          <w:sz w:val="22"/>
          <w:szCs w:val="22"/>
        </w:rPr>
        <w:t>- Н</w:t>
      </w:r>
      <w:r w:rsidR="00AF16A8" w:rsidRPr="00AF16A8">
        <w:rPr>
          <w:sz w:val="22"/>
          <w:szCs w:val="22"/>
        </w:rPr>
        <w:t>арушения Исполнителем сроков оказания услуг.</w:t>
      </w:r>
    </w:p>
    <w:p w14:paraId="1A246311" w14:textId="77777777" w:rsidR="002E64F8" w:rsidRDefault="002E64F8" w:rsidP="002E64F8">
      <w:pPr>
        <w:pStyle w:val="a7"/>
        <w:tabs>
          <w:tab w:val="left" w:pos="851"/>
        </w:tabs>
        <w:autoSpaceDE w:val="0"/>
        <w:autoSpaceDN w:val="0"/>
        <w:adjustRightInd w:val="0"/>
        <w:spacing w:after="200" w:line="276" w:lineRule="auto"/>
        <w:ind w:left="0" w:firstLine="426"/>
        <w:jc w:val="both"/>
        <w:rPr>
          <w:spacing w:val="3"/>
          <w:sz w:val="22"/>
          <w:szCs w:val="22"/>
        </w:rPr>
      </w:pPr>
      <w:r>
        <w:rPr>
          <w:sz w:val="22"/>
          <w:szCs w:val="22"/>
        </w:rPr>
        <w:t xml:space="preserve">- </w:t>
      </w:r>
      <w:r w:rsidR="00AF16A8" w:rsidRPr="00AF16A8">
        <w:rPr>
          <w:sz w:val="22"/>
          <w:szCs w:val="22"/>
        </w:rPr>
        <w:t>Исполнитель</w:t>
      </w:r>
      <w:r w:rsidR="00AF16A8" w:rsidRPr="00AF16A8">
        <w:rPr>
          <w:spacing w:val="3"/>
          <w:sz w:val="22"/>
          <w:szCs w:val="22"/>
        </w:rPr>
        <w:t xml:space="preserve"> не соответствует установленным требованиям или предоставил недостоверную информацию о своем соответствии таким требованиям, что позволило ему </w:t>
      </w:r>
      <w:r>
        <w:rPr>
          <w:spacing w:val="3"/>
          <w:sz w:val="22"/>
          <w:szCs w:val="22"/>
        </w:rPr>
        <w:t>участвовать в закупке</w:t>
      </w:r>
      <w:r w:rsidR="00AF16A8" w:rsidRPr="00AF16A8">
        <w:rPr>
          <w:spacing w:val="3"/>
          <w:sz w:val="22"/>
          <w:szCs w:val="22"/>
        </w:rPr>
        <w:t>.</w:t>
      </w:r>
    </w:p>
    <w:p w14:paraId="2E4E571C" w14:textId="3E1F108A" w:rsidR="00BE44BF" w:rsidRPr="002E64F8" w:rsidRDefault="002E64F8" w:rsidP="002E64F8">
      <w:pPr>
        <w:pStyle w:val="a7"/>
        <w:tabs>
          <w:tab w:val="left" w:pos="851"/>
        </w:tabs>
        <w:autoSpaceDE w:val="0"/>
        <w:autoSpaceDN w:val="0"/>
        <w:adjustRightInd w:val="0"/>
        <w:spacing w:after="200" w:line="276" w:lineRule="auto"/>
        <w:ind w:left="0" w:firstLine="426"/>
        <w:jc w:val="both"/>
        <w:rPr>
          <w:sz w:val="22"/>
          <w:szCs w:val="22"/>
        </w:rPr>
      </w:pPr>
      <w:r>
        <w:rPr>
          <w:spacing w:val="3"/>
          <w:sz w:val="22"/>
          <w:szCs w:val="22"/>
        </w:rPr>
        <w:t xml:space="preserve">6.5. </w:t>
      </w:r>
      <w:r w:rsidR="00163BBE" w:rsidRPr="002E64F8">
        <w:rPr>
          <w:sz w:val="22"/>
          <w:szCs w:val="22"/>
        </w:rPr>
        <w:t xml:space="preserve">Расторжение договора не влечет за собой освобождение </w:t>
      </w:r>
      <w:r w:rsidR="00163BBE" w:rsidRPr="002E64F8">
        <w:rPr>
          <w:b/>
          <w:sz w:val="22"/>
          <w:szCs w:val="22"/>
        </w:rPr>
        <w:t>Заказчика</w:t>
      </w:r>
      <w:r w:rsidR="00163BBE" w:rsidRPr="002E64F8">
        <w:rPr>
          <w:sz w:val="22"/>
          <w:szCs w:val="22"/>
        </w:rPr>
        <w:t xml:space="preserve"> и </w:t>
      </w:r>
      <w:r w:rsidR="00163BBE" w:rsidRPr="002E64F8">
        <w:rPr>
          <w:b/>
          <w:sz w:val="22"/>
          <w:szCs w:val="22"/>
        </w:rPr>
        <w:t>Исполнителя</w:t>
      </w:r>
      <w:r w:rsidR="00163BBE" w:rsidRPr="002E64F8">
        <w:rPr>
          <w:sz w:val="22"/>
          <w:szCs w:val="22"/>
        </w:rPr>
        <w:t xml:space="preserve"> от имущественной ответственности и возмещения ущерба, возникших в результате договорных отношений.</w:t>
      </w:r>
    </w:p>
    <w:p w14:paraId="0E70A6DD" w14:textId="77777777" w:rsidR="00163BBE" w:rsidRPr="009B637A" w:rsidRDefault="00163BBE" w:rsidP="00400C83">
      <w:pPr>
        <w:ind w:firstLine="426"/>
        <w:jc w:val="both"/>
        <w:rPr>
          <w:b/>
          <w:sz w:val="22"/>
          <w:szCs w:val="22"/>
        </w:rPr>
      </w:pPr>
      <w:r w:rsidRPr="009B637A">
        <w:rPr>
          <w:b/>
          <w:sz w:val="22"/>
          <w:szCs w:val="22"/>
        </w:rPr>
        <w:t>7. ДРУГИЕ УСЛОВИЯ</w:t>
      </w:r>
    </w:p>
    <w:p w14:paraId="12BE3006" w14:textId="77777777" w:rsidR="00163BBE" w:rsidRPr="00B5333D" w:rsidRDefault="00163BBE" w:rsidP="00400C83">
      <w:pPr>
        <w:ind w:firstLine="426"/>
        <w:jc w:val="both"/>
        <w:rPr>
          <w:sz w:val="22"/>
          <w:szCs w:val="22"/>
        </w:rPr>
      </w:pPr>
      <w:r w:rsidRPr="00B5333D">
        <w:rPr>
          <w:sz w:val="22"/>
          <w:szCs w:val="22"/>
        </w:rPr>
        <w:t xml:space="preserve">7.1. Стороны договорились решать все спорные вопросы по настоящему </w:t>
      </w:r>
      <w:r w:rsidRPr="00B5333D">
        <w:rPr>
          <w:b/>
          <w:sz w:val="22"/>
          <w:szCs w:val="22"/>
        </w:rPr>
        <w:t>Договору</w:t>
      </w:r>
      <w:r w:rsidRPr="00B5333D">
        <w:rPr>
          <w:sz w:val="22"/>
          <w:szCs w:val="22"/>
        </w:rPr>
        <w:t xml:space="preserve"> путем переговоров. В случае невозможности достигнуть соглашения по спорным вопросам путем переговоров, все споры по настоящему </w:t>
      </w:r>
      <w:r w:rsidRPr="00B5333D">
        <w:rPr>
          <w:b/>
          <w:sz w:val="22"/>
          <w:szCs w:val="22"/>
        </w:rPr>
        <w:t>Договору</w:t>
      </w:r>
      <w:r w:rsidRPr="00B5333D">
        <w:rPr>
          <w:sz w:val="22"/>
          <w:szCs w:val="22"/>
        </w:rPr>
        <w:t xml:space="preserve"> решаются в Арбитражном суде Челябинской области.</w:t>
      </w:r>
    </w:p>
    <w:p w14:paraId="25451173" w14:textId="0DBE18D3" w:rsidR="00BB2764" w:rsidRPr="00B5333D" w:rsidRDefault="00163BBE" w:rsidP="00400C83">
      <w:pPr>
        <w:ind w:firstLine="426"/>
        <w:jc w:val="both"/>
        <w:rPr>
          <w:sz w:val="22"/>
          <w:szCs w:val="22"/>
        </w:rPr>
      </w:pPr>
      <w:r w:rsidRPr="00B5333D">
        <w:rPr>
          <w:sz w:val="22"/>
          <w:szCs w:val="22"/>
        </w:rPr>
        <w:t xml:space="preserve">7.2. </w:t>
      </w:r>
      <w:r w:rsidR="002557D1" w:rsidRPr="00B5333D">
        <w:rPr>
          <w:b/>
          <w:sz w:val="22"/>
          <w:szCs w:val="22"/>
        </w:rPr>
        <w:t>Договор</w:t>
      </w:r>
      <w:r w:rsidR="002557D1" w:rsidRPr="00B5333D">
        <w:rPr>
          <w:sz w:val="22"/>
          <w:szCs w:val="22"/>
        </w:rPr>
        <w:t xml:space="preserve"> составлен в 2 (двух) экземплярах. Внесение в текст </w:t>
      </w:r>
      <w:r w:rsidR="002557D1" w:rsidRPr="00B5333D">
        <w:rPr>
          <w:b/>
          <w:sz w:val="22"/>
          <w:szCs w:val="22"/>
        </w:rPr>
        <w:t>Договора</w:t>
      </w:r>
      <w:r w:rsidR="002557D1" w:rsidRPr="00B5333D">
        <w:rPr>
          <w:sz w:val="22"/>
          <w:szCs w:val="22"/>
        </w:rPr>
        <w:t xml:space="preserve"> изменений или дополнений производится только по дополнительному письменному соглашению </w:t>
      </w:r>
      <w:r w:rsidR="002557D1" w:rsidRPr="00B5333D">
        <w:rPr>
          <w:b/>
          <w:sz w:val="22"/>
          <w:szCs w:val="22"/>
        </w:rPr>
        <w:t>Заказчика</w:t>
      </w:r>
      <w:r w:rsidR="002557D1" w:rsidRPr="00B5333D">
        <w:rPr>
          <w:sz w:val="22"/>
          <w:szCs w:val="22"/>
        </w:rPr>
        <w:t xml:space="preserve"> и </w:t>
      </w:r>
      <w:r w:rsidR="002557D1" w:rsidRPr="00B5333D">
        <w:rPr>
          <w:b/>
          <w:sz w:val="22"/>
          <w:szCs w:val="22"/>
        </w:rPr>
        <w:t>Исполнител</w:t>
      </w:r>
      <w:r w:rsidR="00D00AC0">
        <w:rPr>
          <w:b/>
          <w:sz w:val="22"/>
          <w:szCs w:val="22"/>
        </w:rPr>
        <w:t>я</w:t>
      </w:r>
      <w:r w:rsidR="002557D1" w:rsidRPr="00B5333D">
        <w:rPr>
          <w:sz w:val="22"/>
          <w:szCs w:val="22"/>
        </w:rPr>
        <w:t>.</w:t>
      </w:r>
    </w:p>
    <w:p w14:paraId="65BB3640" w14:textId="77777777" w:rsidR="00163BBE" w:rsidRPr="00B5333D" w:rsidRDefault="00BB2764" w:rsidP="00400C83">
      <w:pPr>
        <w:ind w:firstLine="426"/>
        <w:jc w:val="both"/>
        <w:rPr>
          <w:sz w:val="22"/>
          <w:szCs w:val="22"/>
        </w:rPr>
      </w:pPr>
      <w:r w:rsidRPr="00B5333D">
        <w:rPr>
          <w:sz w:val="22"/>
          <w:szCs w:val="22"/>
        </w:rPr>
        <w:t>7.3.</w:t>
      </w:r>
      <w:r w:rsidRPr="00B5333D">
        <w:rPr>
          <w:b/>
          <w:sz w:val="22"/>
          <w:szCs w:val="22"/>
        </w:rPr>
        <w:t xml:space="preserve"> </w:t>
      </w:r>
      <w:r w:rsidR="002557D1" w:rsidRPr="00B5333D">
        <w:rPr>
          <w:sz w:val="22"/>
          <w:szCs w:val="22"/>
        </w:rPr>
        <w:t xml:space="preserve">Взаимоотношения сторон в части, не предусмотренной настоящим </w:t>
      </w:r>
      <w:r w:rsidR="002557D1" w:rsidRPr="00B5333D">
        <w:rPr>
          <w:b/>
          <w:sz w:val="22"/>
          <w:szCs w:val="22"/>
        </w:rPr>
        <w:t>Договором,</w:t>
      </w:r>
      <w:r w:rsidR="002557D1" w:rsidRPr="00B5333D">
        <w:rPr>
          <w:sz w:val="22"/>
          <w:szCs w:val="22"/>
        </w:rPr>
        <w:t xml:space="preserve"> регулируется действующим законодательством Российской Федерации.</w:t>
      </w:r>
    </w:p>
    <w:p w14:paraId="5A1D2E68" w14:textId="77777777" w:rsidR="00BE44BF" w:rsidRPr="00B5333D" w:rsidRDefault="00BE44BF" w:rsidP="00BE44BF">
      <w:pPr>
        <w:ind w:firstLine="709"/>
        <w:jc w:val="both"/>
        <w:rPr>
          <w:sz w:val="22"/>
          <w:szCs w:val="22"/>
        </w:rPr>
      </w:pPr>
    </w:p>
    <w:p w14:paraId="2C8A40F8" w14:textId="77777777" w:rsidR="00163BBE" w:rsidRPr="009B637A" w:rsidRDefault="00163BBE" w:rsidP="00BE44BF">
      <w:pPr>
        <w:ind w:firstLine="992"/>
        <w:jc w:val="both"/>
        <w:rPr>
          <w:b/>
          <w:sz w:val="22"/>
          <w:szCs w:val="22"/>
        </w:rPr>
      </w:pPr>
      <w:r w:rsidRPr="009B637A">
        <w:rPr>
          <w:b/>
          <w:sz w:val="22"/>
          <w:szCs w:val="22"/>
        </w:rPr>
        <w:t>8. ЮРИДИЧЕСКИЕ АДРЕСА И БАНКОВСКИЕ РЕКВИЗИТЫ СТОРОН</w:t>
      </w:r>
    </w:p>
    <w:tbl>
      <w:tblPr>
        <w:tblW w:w="0" w:type="auto"/>
        <w:tblInd w:w="108" w:type="dxa"/>
        <w:tblLook w:val="01E0" w:firstRow="1" w:lastRow="1" w:firstColumn="1" w:lastColumn="1" w:noHBand="0" w:noVBand="0"/>
      </w:tblPr>
      <w:tblGrid>
        <w:gridCol w:w="4820"/>
        <w:gridCol w:w="5103"/>
      </w:tblGrid>
      <w:tr w:rsidR="00163BBE" w:rsidRPr="00B5333D" w14:paraId="53167AF2" w14:textId="77777777" w:rsidTr="00C87796">
        <w:tc>
          <w:tcPr>
            <w:tcW w:w="4820" w:type="dxa"/>
          </w:tcPr>
          <w:p w14:paraId="4EEB473B" w14:textId="77777777" w:rsidR="00B41472" w:rsidRPr="00B5333D" w:rsidRDefault="00B41472" w:rsidP="00B41472">
            <w:pPr>
              <w:jc w:val="both"/>
              <w:rPr>
                <w:b/>
                <w:sz w:val="22"/>
                <w:szCs w:val="22"/>
              </w:rPr>
            </w:pPr>
            <w:r w:rsidRPr="00B5333D">
              <w:rPr>
                <w:b/>
                <w:sz w:val="22"/>
                <w:szCs w:val="22"/>
              </w:rPr>
              <w:t>Исполнитель:</w:t>
            </w:r>
          </w:p>
          <w:p w14:paraId="45D70908" w14:textId="77777777" w:rsidR="00163BBE" w:rsidRDefault="00163BBE" w:rsidP="00B41472">
            <w:pPr>
              <w:rPr>
                <w:b/>
                <w:sz w:val="22"/>
                <w:szCs w:val="22"/>
              </w:rPr>
            </w:pPr>
          </w:p>
          <w:p w14:paraId="00DE0793" w14:textId="5411B198" w:rsidR="009B637A" w:rsidRPr="00B5333D" w:rsidRDefault="009B637A" w:rsidP="00B41472">
            <w:pPr>
              <w:rPr>
                <w:b/>
                <w:sz w:val="22"/>
                <w:szCs w:val="22"/>
              </w:rPr>
            </w:pPr>
          </w:p>
        </w:tc>
        <w:tc>
          <w:tcPr>
            <w:tcW w:w="5103" w:type="dxa"/>
          </w:tcPr>
          <w:p w14:paraId="60D53205" w14:textId="77777777" w:rsidR="00FA4367" w:rsidRDefault="00163BBE" w:rsidP="00C87796">
            <w:pPr>
              <w:jc w:val="both"/>
              <w:rPr>
                <w:b/>
                <w:sz w:val="22"/>
                <w:szCs w:val="22"/>
              </w:rPr>
            </w:pPr>
            <w:r w:rsidRPr="00B5333D">
              <w:rPr>
                <w:b/>
                <w:sz w:val="22"/>
                <w:szCs w:val="22"/>
              </w:rPr>
              <w:t>Заказчик:</w:t>
            </w:r>
          </w:p>
          <w:p w14:paraId="6DECDCAE" w14:textId="77777777" w:rsidR="00957139" w:rsidRPr="00957139" w:rsidRDefault="00957139" w:rsidP="00957139">
            <w:pPr>
              <w:widowControl w:val="0"/>
              <w:suppressLineNumbers/>
              <w:suppressAutoHyphens/>
              <w:rPr>
                <w:rFonts w:eastAsia="Arial Unicode MS"/>
                <w:b/>
                <w:kern w:val="2"/>
                <w:sz w:val="22"/>
                <w:szCs w:val="22"/>
                <w:lang w:eastAsia="zh-CN"/>
              </w:rPr>
            </w:pPr>
            <w:r w:rsidRPr="00957139">
              <w:rPr>
                <w:rFonts w:eastAsia="Arial Unicode MS"/>
                <w:b/>
                <w:kern w:val="2"/>
                <w:sz w:val="22"/>
                <w:szCs w:val="22"/>
                <w:lang w:eastAsia="zh-CN"/>
              </w:rPr>
              <w:t>МАУ «МФЦ города Челябинска»</w:t>
            </w:r>
          </w:p>
          <w:p w14:paraId="32DAF5F9" w14:textId="77777777" w:rsidR="00957139" w:rsidRPr="00957139" w:rsidRDefault="00957139" w:rsidP="00957139">
            <w:pPr>
              <w:widowControl w:val="0"/>
              <w:autoSpaceDE w:val="0"/>
              <w:autoSpaceDN w:val="0"/>
              <w:adjustRightInd w:val="0"/>
              <w:rPr>
                <w:sz w:val="22"/>
                <w:szCs w:val="22"/>
              </w:rPr>
            </w:pPr>
            <w:r w:rsidRPr="00957139">
              <w:rPr>
                <w:sz w:val="22"/>
                <w:szCs w:val="22"/>
              </w:rPr>
              <w:t xml:space="preserve">454091 г. Челябинск, ул. Труда д, 164                                    ОГРН 1117451012854, </w:t>
            </w:r>
          </w:p>
          <w:p w14:paraId="151B278D" w14:textId="77777777" w:rsidR="00957139" w:rsidRPr="00957139" w:rsidRDefault="00957139" w:rsidP="00957139">
            <w:pPr>
              <w:widowControl w:val="0"/>
              <w:autoSpaceDE w:val="0"/>
              <w:autoSpaceDN w:val="0"/>
              <w:adjustRightInd w:val="0"/>
              <w:rPr>
                <w:sz w:val="22"/>
                <w:szCs w:val="22"/>
              </w:rPr>
            </w:pPr>
            <w:r w:rsidRPr="00957139">
              <w:rPr>
                <w:sz w:val="22"/>
                <w:szCs w:val="22"/>
              </w:rPr>
              <w:t xml:space="preserve">ИНН/КПП 7451326343/745301001,  </w:t>
            </w:r>
          </w:p>
          <w:p w14:paraId="4DC91ABF" w14:textId="77777777" w:rsidR="00957139" w:rsidRPr="00957139" w:rsidRDefault="00957139" w:rsidP="00957139">
            <w:pPr>
              <w:widowControl w:val="0"/>
              <w:autoSpaceDE w:val="0"/>
              <w:autoSpaceDN w:val="0"/>
              <w:adjustRightInd w:val="0"/>
              <w:rPr>
                <w:sz w:val="22"/>
                <w:szCs w:val="22"/>
              </w:rPr>
            </w:pPr>
            <w:r w:rsidRPr="00957139">
              <w:rPr>
                <w:sz w:val="22"/>
                <w:szCs w:val="22"/>
              </w:rPr>
              <w:t>р/</w:t>
            </w:r>
            <w:proofErr w:type="spellStart"/>
            <w:r w:rsidRPr="00957139">
              <w:rPr>
                <w:sz w:val="22"/>
                <w:szCs w:val="22"/>
              </w:rPr>
              <w:t>сч</w:t>
            </w:r>
            <w:proofErr w:type="spellEnd"/>
            <w:r w:rsidRPr="00957139">
              <w:rPr>
                <w:sz w:val="22"/>
                <w:szCs w:val="22"/>
              </w:rPr>
              <w:t xml:space="preserve">. 40703810190004000295 </w:t>
            </w:r>
          </w:p>
          <w:p w14:paraId="3713F903" w14:textId="77777777" w:rsidR="00957139" w:rsidRPr="00957139" w:rsidRDefault="00957139" w:rsidP="00957139">
            <w:pPr>
              <w:widowControl w:val="0"/>
              <w:autoSpaceDE w:val="0"/>
              <w:autoSpaceDN w:val="0"/>
              <w:adjustRightInd w:val="0"/>
              <w:rPr>
                <w:sz w:val="22"/>
                <w:szCs w:val="22"/>
              </w:rPr>
            </w:pPr>
            <w:r w:rsidRPr="00957139">
              <w:rPr>
                <w:sz w:val="22"/>
                <w:szCs w:val="22"/>
              </w:rPr>
              <w:t>в ПАО «ЧЕЛЯБИНВЕСТБАНК»,</w:t>
            </w:r>
          </w:p>
          <w:p w14:paraId="1444C9F3" w14:textId="77777777" w:rsidR="00957139" w:rsidRPr="00957139" w:rsidRDefault="00957139" w:rsidP="00957139">
            <w:pPr>
              <w:widowControl w:val="0"/>
              <w:autoSpaceDE w:val="0"/>
              <w:autoSpaceDN w:val="0"/>
              <w:adjustRightInd w:val="0"/>
              <w:rPr>
                <w:sz w:val="22"/>
                <w:szCs w:val="22"/>
              </w:rPr>
            </w:pPr>
            <w:r w:rsidRPr="00957139">
              <w:rPr>
                <w:sz w:val="22"/>
                <w:szCs w:val="22"/>
              </w:rPr>
              <w:t>БИК 047501779,</w:t>
            </w:r>
          </w:p>
          <w:p w14:paraId="2E042B4C" w14:textId="77777777" w:rsidR="00957139" w:rsidRPr="00957139" w:rsidRDefault="00B269AD" w:rsidP="00957139">
            <w:pPr>
              <w:widowControl w:val="0"/>
              <w:autoSpaceDE w:val="0"/>
              <w:autoSpaceDN w:val="0"/>
              <w:adjustRightInd w:val="0"/>
              <w:rPr>
                <w:sz w:val="22"/>
                <w:szCs w:val="22"/>
              </w:rPr>
            </w:pPr>
            <w:proofErr w:type="spellStart"/>
            <w:r>
              <w:rPr>
                <w:sz w:val="22"/>
                <w:szCs w:val="22"/>
              </w:rPr>
              <w:t>кор</w:t>
            </w:r>
            <w:proofErr w:type="spellEnd"/>
            <w:r>
              <w:rPr>
                <w:sz w:val="22"/>
                <w:szCs w:val="22"/>
              </w:rPr>
              <w:t>/</w:t>
            </w:r>
            <w:proofErr w:type="spellStart"/>
            <w:r>
              <w:rPr>
                <w:sz w:val="22"/>
                <w:szCs w:val="22"/>
              </w:rPr>
              <w:t>сч</w:t>
            </w:r>
            <w:proofErr w:type="spellEnd"/>
            <w:r>
              <w:rPr>
                <w:sz w:val="22"/>
                <w:szCs w:val="22"/>
              </w:rPr>
              <w:t>. 30101810400000000779</w:t>
            </w:r>
          </w:p>
          <w:p w14:paraId="70FDC90A" w14:textId="77777777" w:rsidR="00957139" w:rsidRPr="00B5333D" w:rsidRDefault="00957139" w:rsidP="00C87796">
            <w:pPr>
              <w:jc w:val="both"/>
              <w:rPr>
                <w:b/>
                <w:sz w:val="22"/>
                <w:szCs w:val="22"/>
              </w:rPr>
            </w:pPr>
          </w:p>
        </w:tc>
      </w:tr>
    </w:tbl>
    <w:p w14:paraId="20776890" w14:textId="77777777" w:rsidR="00163BBE" w:rsidRPr="009B637A" w:rsidRDefault="00163BBE" w:rsidP="00AA05D4">
      <w:pPr>
        <w:jc w:val="both"/>
        <w:rPr>
          <w:sz w:val="22"/>
          <w:szCs w:val="22"/>
        </w:rPr>
      </w:pPr>
    </w:p>
    <w:p w14:paraId="1FF31D34" w14:textId="77777777" w:rsidR="00163BBE" w:rsidRPr="00B5333D" w:rsidRDefault="00163BBE" w:rsidP="009B637A">
      <w:pPr>
        <w:jc w:val="center"/>
        <w:rPr>
          <w:b/>
          <w:i/>
          <w:sz w:val="22"/>
          <w:szCs w:val="22"/>
        </w:rPr>
      </w:pPr>
      <w:r w:rsidRPr="009B637A">
        <w:rPr>
          <w:b/>
          <w:sz w:val="22"/>
          <w:szCs w:val="22"/>
        </w:rPr>
        <w:t>9. ПОДПИСИ СТОРОН</w:t>
      </w:r>
    </w:p>
    <w:tbl>
      <w:tblPr>
        <w:tblW w:w="9571" w:type="dxa"/>
        <w:tblInd w:w="108" w:type="dxa"/>
        <w:tblBorders>
          <w:insideH w:val="single" w:sz="4" w:space="0" w:color="auto"/>
        </w:tblBorders>
        <w:tblLook w:val="00A0" w:firstRow="1" w:lastRow="0" w:firstColumn="1" w:lastColumn="0" w:noHBand="0" w:noVBand="0"/>
      </w:tblPr>
      <w:tblGrid>
        <w:gridCol w:w="4962"/>
        <w:gridCol w:w="4609"/>
      </w:tblGrid>
      <w:tr w:rsidR="00163BBE" w:rsidRPr="00B5333D" w14:paraId="630354AD" w14:textId="77777777" w:rsidTr="00C87796">
        <w:tc>
          <w:tcPr>
            <w:tcW w:w="4962" w:type="dxa"/>
          </w:tcPr>
          <w:p w14:paraId="4CB412E8" w14:textId="738B42C1" w:rsidR="00163BBE" w:rsidRPr="00B5333D" w:rsidRDefault="009B637A">
            <w:pPr>
              <w:jc w:val="both"/>
              <w:rPr>
                <w:sz w:val="22"/>
                <w:szCs w:val="22"/>
              </w:rPr>
            </w:pPr>
            <w:r>
              <w:rPr>
                <w:sz w:val="22"/>
                <w:szCs w:val="22"/>
              </w:rPr>
              <w:t>______________</w:t>
            </w:r>
            <w:r w:rsidR="00163BBE" w:rsidRPr="00B5333D">
              <w:rPr>
                <w:sz w:val="22"/>
                <w:szCs w:val="22"/>
              </w:rPr>
              <w:t xml:space="preserve"> </w:t>
            </w:r>
          </w:p>
          <w:p w14:paraId="33461EE8" w14:textId="77777777" w:rsidR="00163BBE" w:rsidRPr="00B5333D" w:rsidRDefault="00163BBE">
            <w:pPr>
              <w:ind w:firstLine="992"/>
              <w:jc w:val="both"/>
              <w:rPr>
                <w:sz w:val="22"/>
                <w:szCs w:val="22"/>
              </w:rPr>
            </w:pPr>
          </w:p>
          <w:p w14:paraId="241C6ED8" w14:textId="2B97663B" w:rsidR="00163BBE" w:rsidRPr="00B5333D" w:rsidRDefault="008375DB">
            <w:pPr>
              <w:jc w:val="both"/>
              <w:rPr>
                <w:sz w:val="22"/>
                <w:szCs w:val="22"/>
              </w:rPr>
            </w:pPr>
            <w:r w:rsidRPr="00B5333D">
              <w:rPr>
                <w:sz w:val="22"/>
                <w:szCs w:val="22"/>
              </w:rPr>
              <w:t>____________________</w:t>
            </w:r>
            <w:r w:rsidR="009E0608" w:rsidRPr="00B5333D">
              <w:rPr>
                <w:sz w:val="22"/>
                <w:szCs w:val="22"/>
              </w:rPr>
              <w:t>___</w:t>
            </w:r>
            <w:r w:rsidR="00163BBE" w:rsidRPr="00B5333D">
              <w:rPr>
                <w:sz w:val="22"/>
                <w:szCs w:val="22"/>
              </w:rPr>
              <w:t xml:space="preserve"> / </w:t>
            </w:r>
            <w:r w:rsidR="009B637A">
              <w:rPr>
                <w:sz w:val="22"/>
                <w:szCs w:val="22"/>
              </w:rPr>
              <w:t>____________</w:t>
            </w:r>
          </w:p>
          <w:p w14:paraId="71D50FA9" w14:textId="77777777" w:rsidR="00163BBE" w:rsidRPr="00B5333D" w:rsidRDefault="00163BBE">
            <w:pPr>
              <w:jc w:val="both"/>
              <w:rPr>
                <w:sz w:val="22"/>
                <w:szCs w:val="22"/>
              </w:rPr>
            </w:pPr>
            <w:r w:rsidRPr="00B5333D">
              <w:rPr>
                <w:sz w:val="22"/>
                <w:szCs w:val="22"/>
              </w:rPr>
              <w:t xml:space="preserve">«___» _____________ </w:t>
            </w:r>
            <w:r w:rsidR="008218F4" w:rsidRPr="00B5333D">
              <w:rPr>
                <w:sz w:val="22"/>
                <w:szCs w:val="22"/>
              </w:rPr>
              <w:t>2020</w:t>
            </w:r>
            <w:r w:rsidRPr="00B5333D">
              <w:rPr>
                <w:sz w:val="22"/>
                <w:szCs w:val="22"/>
              </w:rPr>
              <w:t xml:space="preserve"> г.</w:t>
            </w:r>
          </w:p>
          <w:p w14:paraId="15C6B345" w14:textId="77777777" w:rsidR="00163BBE" w:rsidRPr="00B5333D" w:rsidRDefault="00163BBE">
            <w:pPr>
              <w:jc w:val="both"/>
              <w:rPr>
                <w:sz w:val="22"/>
                <w:szCs w:val="22"/>
              </w:rPr>
            </w:pPr>
            <w:r w:rsidRPr="00B5333D">
              <w:rPr>
                <w:sz w:val="22"/>
                <w:szCs w:val="22"/>
              </w:rPr>
              <w:t>М.П.</w:t>
            </w:r>
          </w:p>
        </w:tc>
        <w:tc>
          <w:tcPr>
            <w:tcW w:w="4609" w:type="dxa"/>
          </w:tcPr>
          <w:p w14:paraId="02D80EB3" w14:textId="77777777" w:rsidR="00163BBE" w:rsidRPr="00B5333D" w:rsidRDefault="00957139">
            <w:pPr>
              <w:pStyle w:val="12"/>
              <w:rPr>
                <w:rFonts w:ascii="Times New Roman" w:hAnsi="Times New Roman"/>
                <w:bCs/>
                <w:spacing w:val="-3"/>
                <w:sz w:val="22"/>
                <w:szCs w:val="22"/>
              </w:rPr>
            </w:pPr>
            <w:r>
              <w:rPr>
                <w:rFonts w:ascii="Times New Roman" w:hAnsi="Times New Roman"/>
                <w:bCs/>
                <w:spacing w:val="-3"/>
                <w:sz w:val="22"/>
                <w:szCs w:val="22"/>
              </w:rPr>
              <w:t>Директор</w:t>
            </w:r>
          </w:p>
          <w:p w14:paraId="35B89815" w14:textId="77777777" w:rsidR="00163BBE" w:rsidRPr="00B5333D" w:rsidRDefault="00163BBE">
            <w:pPr>
              <w:pStyle w:val="12"/>
              <w:ind w:firstLine="992"/>
              <w:rPr>
                <w:rFonts w:ascii="Times New Roman" w:hAnsi="Times New Roman"/>
                <w:bCs/>
                <w:sz w:val="22"/>
                <w:szCs w:val="22"/>
              </w:rPr>
            </w:pPr>
          </w:p>
          <w:p w14:paraId="05AF3A2C" w14:textId="77777777" w:rsidR="00163BBE" w:rsidRPr="00B5333D" w:rsidRDefault="00163BBE">
            <w:pPr>
              <w:pStyle w:val="12"/>
              <w:rPr>
                <w:rFonts w:ascii="Times New Roman" w:hAnsi="Times New Roman"/>
                <w:bCs/>
                <w:spacing w:val="-3"/>
                <w:sz w:val="22"/>
                <w:szCs w:val="22"/>
              </w:rPr>
            </w:pPr>
            <w:r w:rsidRPr="00B5333D">
              <w:rPr>
                <w:rFonts w:ascii="Times New Roman" w:hAnsi="Times New Roman"/>
                <w:bCs/>
                <w:spacing w:val="-3"/>
                <w:sz w:val="22"/>
                <w:szCs w:val="22"/>
              </w:rPr>
              <w:t xml:space="preserve">_______________ / </w:t>
            </w:r>
            <w:r w:rsidR="00957139" w:rsidRPr="00957139">
              <w:rPr>
                <w:sz w:val="22"/>
                <w:szCs w:val="22"/>
              </w:rPr>
              <w:t xml:space="preserve">К.М. </w:t>
            </w:r>
            <w:proofErr w:type="spellStart"/>
            <w:r w:rsidR="00957139" w:rsidRPr="00957139">
              <w:rPr>
                <w:sz w:val="22"/>
                <w:szCs w:val="22"/>
              </w:rPr>
              <w:t>Барашкова</w:t>
            </w:r>
            <w:proofErr w:type="spellEnd"/>
          </w:p>
          <w:p w14:paraId="2E575A9D" w14:textId="77777777" w:rsidR="00163BBE" w:rsidRPr="00B5333D" w:rsidRDefault="00B6207F">
            <w:pPr>
              <w:pStyle w:val="12"/>
              <w:rPr>
                <w:rFonts w:ascii="Times New Roman" w:hAnsi="Times New Roman"/>
                <w:bCs/>
                <w:spacing w:val="-3"/>
                <w:sz w:val="22"/>
                <w:szCs w:val="22"/>
              </w:rPr>
            </w:pPr>
            <w:r w:rsidRPr="00B5333D">
              <w:rPr>
                <w:rFonts w:ascii="Times New Roman" w:hAnsi="Times New Roman"/>
                <w:bCs/>
                <w:spacing w:val="-3"/>
                <w:sz w:val="22"/>
                <w:szCs w:val="22"/>
              </w:rPr>
              <w:t xml:space="preserve">«____» ____________ </w:t>
            </w:r>
            <w:r w:rsidR="008218F4" w:rsidRPr="00B5333D">
              <w:rPr>
                <w:rFonts w:ascii="Times New Roman" w:hAnsi="Times New Roman"/>
                <w:bCs/>
                <w:spacing w:val="-3"/>
                <w:sz w:val="22"/>
                <w:szCs w:val="22"/>
              </w:rPr>
              <w:t>2020</w:t>
            </w:r>
            <w:r w:rsidR="00200FAF" w:rsidRPr="00B5333D">
              <w:rPr>
                <w:rFonts w:ascii="Times New Roman" w:hAnsi="Times New Roman"/>
                <w:bCs/>
                <w:spacing w:val="-3"/>
                <w:sz w:val="22"/>
                <w:szCs w:val="22"/>
              </w:rPr>
              <w:t xml:space="preserve"> </w:t>
            </w:r>
            <w:r w:rsidR="00163BBE" w:rsidRPr="00B5333D">
              <w:rPr>
                <w:rFonts w:ascii="Times New Roman" w:hAnsi="Times New Roman"/>
                <w:bCs/>
                <w:spacing w:val="-3"/>
                <w:sz w:val="22"/>
                <w:szCs w:val="22"/>
              </w:rPr>
              <w:t>г.</w:t>
            </w:r>
          </w:p>
          <w:p w14:paraId="683C0E74" w14:textId="77777777" w:rsidR="00163BBE" w:rsidRPr="00B5333D" w:rsidRDefault="00163BBE">
            <w:pPr>
              <w:jc w:val="both"/>
              <w:rPr>
                <w:color w:val="808080"/>
                <w:sz w:val="22"/>
                <w:szCs w:val="22"/>
              </w:rPr>
            </w:pPr>
            <w:r w:rsidRPr="00B5333D">
              <w:rPr>
                <w:bCs/>
                <w:spacing w:val="-3"/>
                <w:sz w:val="22"/>
                <w:szCs w:val="22"/>
              </w:rPr>
              <w:t>М.П.</w:t>
            </w:r>
          </w:p>
        </w:tc>
      </w:tr>
    </w:tbl>
    <w:p w14:paraId="11D45734" w14:textId="77777777" w:rsidR="00163BBE" w:rsidRPr="00B5333D" w:rsidRDefault="00163BBE" w:rsidP="00163BBE">
      <w:pPr>
        <w:ind w:firstLine="992"/>
        <w:jc w:val="both"/>
        <w:rPr>
          <w:b/>
          <w:sz w:val="22"/>
          <w:szCs w:val="22"/>
        </w:rPr>
      </w:pPr>
    </w:p>
    <w:p w14:paraId="1A221E04" w14:textId="77777777" w:rsidR="00163BBE" w:rsidRPr="00B5333D" w:rsidRDefault="00163BBE" w:rsidP="00163BBE">
      <w:pPr>
        <w:jc w:val="both"/>
        <w:rPr>
          <w:sz w:val="22"/>
          <w:szCs w:val="22"/>
        </w:rPr>
      </w:pPr>
    </w:p>
    <w:p w14:paraId="29E634CE" w14:textId="77777777" w:rsidR="00163BBE" w:rsidRPr="00B5333D" w:rsidRDefault="00163BBE" w:rsidP="00163BBE">
      <w:pPr>
        <w:pStyle w:val="a5"/>
        <w:rPr>
          <w:sz w:val="22"/>
          <w:szCs w:val="22"/>
        </w:rPr>
      </w:pPr>
      <w:r w:rsidRPr="00B5333D">
        <w:rPr>
          <w:b w:val="0"/>
          <w:sz w:val="22"/>
          <w:szCs w:val="22"/>
        </w:rPr>
        <w:br w:type="page"/>
      </w:r>
    </w:p>
    <w:p w14:paraId="7F8482E5" w14:textId="77777777" w:rsidR="00163BBE" w:rsidRPr="00B5333D" w:rsidRDefault="007A4304" w:rsidP="00163BBE">
      <w:pPr>
        <w:pStyle w:val="a3"/>
        <w:jc w:val="right"/>
        <w:rPr>
          <w:rFonts w:eastAsia="Arial Unicode MS"/>
          <w:color w:val="auto"/>
          <w:sz w:val="22"/>
          <w:lang w:val="ru-RU"/>
        </w:rPr>
      </w:pPr>
      <w:r w:rsidRPr="00B5333D">
        <w:rPr>
          <w:rFonts w:eastAsia="Arial Unicode MS"/>
          <w:color w:val="auto"/>
          <w:sz w:val="22"/>
        </w:rPr>
        <w:lastRenderedPageBreak/>
        <w:t>Приложение № 1</w:t>
      </w:r>
    </w:p>
    <w:p w14:paraId="199E9703" w14:textId="2EEE2E5F" w:rsidR="00163BBE" w:rsidRPr="002F5302" w:rsidRDefault="00163BBE" w:rsidP="00163BBE">
      <w:pPr>
        <w:pStyle w:val="a3"/>
        <w:jc w:val="right"/>
        <w:rPr>
          <w:rFonts w:eastAsia="Arial Unicode MS"/>
          <w:color w:val="auto"/>
          <w:sz w:val="22"/>
          <w:lang w:val="ru-RU"/>
        </w:rPr>
      </w:pPr>
      <w:r w:rsidRPr="00B5333D">
        <w:rPr>
          <w:rFonts w:eastAsia="Arial Unicode MS"/>
          <w:color w:val="auto"/>
          <w:sz w:val="22"/>
        </w:rPr>
        <w:t xml:space="preserve">к Договору № </w:t>
      </w:r>
      <w:r w:rsidR="000745B8">
        <w:rPr>
          <w:rFonts w:eastAsia="Arial Unicode MS"/>
          <w:color w:val="auto"/>
          <w:sz w:val="22"/>
          <w:lang w:val="ru-RU"/>
        </w:rPr>
        <w:t>________</w:t>
      </w:r>
    </w:p>
    <w:p w14:paraId="7413FF77" w14:textId="77777777" w:rsidR="00163BBE" w:rsidRPr="00B5333D" w:rsidRDefault="00B6207F" w:rsidP="00163BBE">
      <w:pPr>
        <w:pStyle w:val="a3"/>
        <w:jc w:val="right"/>
        <w:rPr>
          <w:rFonts w:eastAsia="Arial Unicode MS"/>
          <w:color w:val="auto"/>
          <w:sz w:val="22"/>
        </w:rPr>
      </w:pPr>
      <w:r w:rsidRPr="00B5333D">
        <w:rPr>
          <w:rFonts w:eastAsia="Arial Unicode MS"/>
          <w:color w:val="auto"/>
          <w:sz w:val="22"/>
        </w:rPr>
        <w:t xml:space="preserve">от «___» ___________ </w:t>
      </w:r>
      <w:r w:rsidR="008218F4" w:rsidRPr="00B5333D">
        <w:rPr>
          <w:rFonts w:eastAsia="Arial Unicode MS"/>
          <w:color w:val="auto"/>
          <w:sz w:val="22"/>
        </w:rPr>
        <w:t>2020</w:t>
      </w:r>
      <w:r w:rsidR="009A3093" w:rsidRPr="00B5333D">
        <w:rPr>
          <w:rFonts w:eastAsia="Arial Unicode MS"/>
          <w:color w:val="auto"/>
          <w:sz w:val="22"/>
        </w:rPr>
        <w:t xml:space="preserve"> </w:t>
      </w:r>
      <w:r w:rsidR="00163BBE" w:rsidRPr="00B5333D">
        <w:rPr>
          <w:rFonts w:eastAsia="Arial Unicode MS"/>
          <w:color w:val="auto"/>
          <w:sz w:val="22"/>
        </w:rPr>
        <w:t>г.</w:t>
      </w:r>
    </w:p>
    <w:p w14:paraId="3E3C6CF8" w14:textId="77777777" w:rsidR="00163BBE" w:rsidRPr="00B5333D" w:rsidRDefault="00163BBE" w:rsidP="00163BBE">
      <w:pPr>
        <w:pStyle w:val="a5"/>
        <w:rPr>
          <w:sz w:val="22"/>
          <w:szCs w:val="22"/>
        </w:rPr>
      </w:pPr>
    </w:p>
    <w:p w14:paraId="2F2D3FEF" w14:textId="77777777" w:rsidR="00163BBE" w:rsidRPr="00B5333D" w:rsidRDefault="00163BBE" w:rsidP="00163BBE">
      <w:pPr>
        <w:pStyle w:val="a5"/>
        <w:rPr>
          <w:sz w:val="22"/>
          <w:szCs w:val="22"/>
        </w:rPr>
      </w:pPr>
      <w:r w:rsidRPr="00B5333D">
        <w:rPr>
          <w:sz w:val="22"/>
          <w:szCs w:val="22"/>
        </w:rPr>
        <w:t>СПЕЦИФИКАЦИЯ</w:t>
      </w:r>
    </w:p>
    <w:p w14:paraId="75FA857E" w14:textId="77777777" w:rsidR="00163BBE" w:rsidRPr="00B5333D" w:rsidRDefault="00163BBE" w:rsidP="00163BBE">
      <w:pPr>
        <w:tabs>
          <w:tab w:val="left" w:pos="2828"/>
        </w:tabs>
        <w:spacing w:line="276" w:lineRule="auto"/>
        <w:jc w:val="both"/>
        <w:rPr>
          <w:sz w:val="22"/>
          <w:szCs w:val="22"/>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993"/>
        <w:gridCol w:w="1417"/>
        <w:gridCol w:w="1418"/>
        <w:gridCol w:w="1559"/>
      </w:tblGrid>
      <w:tr w:rsidR="00B5333D" w:rsidRPr="00B5333D" w14:paraId="6E4A62DA" w14:textId="77777777" w:rsidTr="00B5333D">
        <w:trPr>
          <w:trHeight w:val="48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E03287" w14:textId="77777777" w:rsidR="00B5333D" w:rsidRPr="00B5333D" w:rsidRDefault="00B5333D">
            <w:pPr>
              <w:jc w:val="center"/>
              <w:rPr>
                <w:b/>
                <w:sz w:val="22"/>
                <w:szCs w:val="22"/>
              </w:rPr>
            </w:pPr>
            <w:r w:rsidRPr="00B5333D">
              <w:rPr>
                <w:b/>
                <w:sz w:val="22"/>
                <w:szCs w:val="22"/>
              </w:rPr>
              <w:t>№</w:t>
            </w:r>
          </w:p>
          <w:p w14:paraId="01FF3359" w14:textId="77777777" w:rsidR="00B5333D" w:rsidRPr="00B5333D" w:rsidRDefault="00B5333D">
            <w:pPr>
              <w:jc w:val="center"/>
              <w:rPr>
                <w:b/>
                <w:sz w:val="22"/>
                <w:szCs w:val="22"/>
              </w:rPr>
            </w:pPr>
            <w:r w:rsidRPr="00B5333D">
              <w:rPr>
                <w:b/>
                <w:sz w:val="22"/>
                <w:szCs w:val="22"/>
              </w:rPr>
              <w:t>п/п</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189B1" w14:textId="77777777" w:rsidR="00B5333D" w:rsidRPr="00B5333D" w:rsidRDefault="00B5333D" w:rsidP="00F065B3">
            <w:pPr>
              <w:jc w:val="center"/>
              <w:rPr>
                <w:b/>
                <w:sz w:val="22"/>
                <w:szCs w:val="22"/>
              </w:rPr>
            </w:pPr>
            <w:r w:rsidRPr="00B5333D">
              <w:rPr>
                <w:b/>
                <w:sz w:val="22"/>
                <w:szCs w:val="22"/>
              </w:rPr>
              <w:t>Наименование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C1329" w14:textId="77777777" w:rsidR="00B5333D" w:rsidRPr="00B5333D" w:rsidRDefault="00B5333D">
            <w:pPr>
              <w:jc w:val="center"/>
              <w:rPr>
                <w:b/>
                <w:sz w:val="22"/>
                <w:szCs w:val="22"/>
              </w:rPr>
            </w:pPr>
            <w:r w:rsidRPr="00B5333D">
              <w:rPr>
                <w:b/>
                <w:sz w:val="22"/>
                <w:szCs w:val="22"/>
              </w:rPr>
              <w:t>Кол-во, ед.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7DDCB" w14:textId="77777777" w:rsidR="00B5333D" w:rsidRPr="00B5333D" w:rsidRDefault="00B5333D">
            <w:pPr>
              <w:jc w:val="center"/>
              <w:rPr>
                <w:b/>
                <w:sz w:val="22"/>
                <w:szCs w:val="22"/>
              </w:rPr>
            </w:pPr>
            <w:r w:rsidRPr="00B5333D">
              <w:rPr>
                <w:b/>
                <w:sz w:val="22"/>
                <w:szCs w:val="22"/>
              </w:rPr>
              <w:t>Цена за ед., руб.</w:t>
            </w:r>
          </w:p>
        </w:tc>
        <w:tc>
          <w:tcPr>
            <w:tcW w:w="141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7F47CAD" w14:textId="77777777" w:rsidR="00B5333D" w:rsidRPr="00B5333D" w:rsidRDefault="00B5333D">
            <w:pPr>
              <w:jc w:val="center"/>
              <w:rPr>
                <w:b/>
                <w:sz w:val="22"/>
                <w:szCs w:val="22"/>
              </w:rPr>
            </w:pPr>
            <w:r w:rsidRPr="00B5333D">
              <w:rPr>
                <w:b/>
                <w:sz w:val="22"/>
                <w:szCs w:val="22"/>
              </w:rPr>
              <w:t>Общая стоимость, руб.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5FE112" w14:textId="1831212E" w:rsidR="00B5333D" w:rsidRPr="00B5333D" w:rsidRDefault="00B5333D" w:rsidP="00400C83">
            <w:pPr>
              <w:jc w:val="center"/>
              <w:rPr>
                <w:b/>
                <w:sz w:val="22"/>
                <w:szCs w:val="22"/>
              </w:rPr>
            </w:pPr>
            <w:r w:rsidRPr="00B5333D">
              <w:rPr>
                <w:rFonts w:eastAsia="Arial Unicode MS"/>
                <w:b/>
                <w:sz w:val="22"/>
                <w:szCs w:val="22"/>
              </w:rPr>
              <w:t xml:space="preserve">В </w:t>
            </w:r>
            <w:proofErr w:type="spellStart"/>
            <w:r w:rsidRPr="00B5333D">
              <w:rPr>
                <w:rFonts w:eastAsia="Arial Unicode MS"/>
                <w:b/>
                <w:sz w:val="22"/>
                <w:szCs w:val="22"/>
              </w:rPr>
              <w:t>т.ч</w:t>
            </w:r>
            <w:proofErr w:type="spellEnd"/>
            <w:r w:rsidRPr="00B5333D">
              <w:rPr>
                <w:rFonts w:eastAsia="Arial Unicode MS"/>
                <w:b/>
                <w:sz w:val="22"/>
                <w:szCs w:val="22"/>
              </w:rPr>
              <w:t xml:space="preserve">. НДС </w:t>
            </w:r>
            <w:r w:rsidR="00400C83">
              <w:rPr>
                <w:rFonts w:eastAsia="Arial Unicode MS"/>
                <w:b/>
                <w:sz w:val="22"/>
                <w:szCs w:val="22"/>
              </w:rPr>
              <w:t>___</w:t>
            </w:r>
            <w:r w:rsidRPr="00B5333D">
              <w:rPr>
                <w:rFonts w:eastAsia="Arial Unicode MS"/>
                <w:b/>
                <w:sz w:val="22"/>
                <w:szCs w:val="22"/>
              </w:rPr>
              <w:t xml:space="preserve"> %, руб.</w:t>
            </w:r>
          </w:p>
        </w:tc>
      </w:tr>
      <w:tr w:rsidR="0038307B" w:rsidRPr="00B5333D" w14:paraId="0079CE48" w14:textId="77777777" w:rsidTr="00BB64F1">
        <w:tc>
          <w:tcPr>
            <w:tcW w:w="568" w:type="dxa"/>
            <w:tcBorders>
              <w:top w:val="single" w:sz="4" w:space="0" w:color="000000"/>
              <w:left w:val="single" w:sz="4" w:space="0" w:color="000000"/>
              <w:bottom w:val="single" w:sz="4" w:space="0" w:color="000000"/>
              <w:right w:val="single" w:sz="4" w:space="0" w:color="000000"/>
            </w:tcBorders>
            <w:vAlign w:val="center"/>
            <w:hideMark/>
          </w:tcPr>
          <w:p w14:paraId="36BF3404" w14:textId="77777777" w:rsidR="0038307B" w:rsidRPr="00B5333D" w:rsidRDefault="0038307B" w:rsidP="0038307B">
            <w:pPr>
              <w:jc w:val="center"/>
              <w:rPr>
                <w:sz w:val="22"/>
                <w:szCs w:val="22"/>
              </w:rPr>
            </w:pPr>
            <w:r w:rsidRPr="00B5333D">
              <w:rPr>
                <w:sz w:val="22"/>
                <w:szCs w:val="22"/>
              </w:rPr>
              <w:t>1.</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14:paraId="603B49CE" w14:textId="0C50EB06" w:rsidR="0038307B" w:rsidRPr="0038307B" w:rsidRDefault="00170C3D" w:rsidP="00170C3D">
            <w:pPr>
              <w:rPr>
                <w:rFonts w:eastAsia="Arial Unicode MS"/>
                <w:sz w:val="22"/>
                <w:szCs w:val="22"/>
                <w:lang w:eastAsia="en-US"/>
              </w:rPr>
            </w:pPr>
            <w:r>
              <w:rPr>
                <w:rStyle w:val="213pt"/>
                <w:sz w:val="22"/>
                <w:szCs w:val="22"/>
              </w:rPr>
              <w:t xml:space="preserve">Программное обеспечение </w:t>
            </w:r>
            <w:r w:rsidRPr="0038307B">
              <w:rPr>
                <w:rStyle w:val="213pt"/>
                <w:sz w:val="22"/>
                <w:szCs w:val="22"/>
              </w:rPr>
              <w:t>Сканер-ВС Инспектор</w:t>
            </w:r>
            <w:r>
              <w:rPr>
                <w:rStyle w:val="213pt"/>
                <w:sz w:val="22"/>
                <w:szCs w:val="22"/>
              </w:rPr>
              <w:t xml:space="preserve"> (у</w:t>
            </w:r>
            <w:r w:rsidRPr="0038307B">
              <w:rPr>
                <w:rStyle w:val="213pt"/>
                <w:sz w:val="22"/>
                <w:szCs w:val="22"/>
              </w:rPr>
              <w:t>становочный комплект</w:t>
            </w:r>
            <w:r>
              <w:rPr>
                <w:rStyle w:val="213pt"/>
                <w:sz w:val="22"/>
                <w:szCs w:val="22"/>
              </w:rPr>
              <w:t>)</w:t>
            </w:r>
          </w:p>
        </w:tc>
        <w:tc>
          <w:tcPr>
            <w:tcW w:w="993" w:type="dxa"/>
            <w:tcBorders>
              <w:top w:val="single" w:sz="4" w:space="0" w:color="auto"/>
              <w:left w:val="single" w:sz="4" w:space="0" w:color="000000"/>
              <w:bottom w:val="single" w:sz="4" w:space="0" w:color="000000"/>
              <w:right w:val="single" w:sz="4" w:space="0" w:color="000000"/>
            </w:tcBorders>
            <w:vAlign w:val="center"/>
          </w:tcPr>
          <w:p w14:paraId="5D8B4132" w14:textId="77777777" w:rsidR="0038307B" w:rsidRPr="00B5333D" w:rsidRDefault="0038307B" w:rsidP="0038307B">
            <w:pPr>
              <w:jc w:val="center"/>
              <w:rPr>
                <w:color w:val="000000"/>
                <w:sz w:val="22"/>
                <w:szCs w:val="22"/>
                <w:lang w:eastAsia="en-US"/>
              </w:rPr>
            </w:pPr>
            <w:r w:rsidRPr="00B5333D">
              <w:rPr>
                <w:color w:val="000000"/>
                <w:sz w:val="22"/>
                <w:szCs w:val="22"/>
              </w:rPr>
              <w:t>1</w:t>
            </w:r>
          </w:p>
        </w:tc>
        <w:tc>
          <w:tcPr>
            <w:tcW w:w="1417" w:type="dxa"/>
            <w:tcBorders>
              <w:top w:val="single" w:sz="4" w:space="0" w:color="auto"/>
              <w:left w:val="single" w:sz="4" w:space="0" w:color="000000"/>
              <w:bottom w:val="single" w:sz="4" w:space="0" w:color="000000"/>
              <w:right w:val="single" w:sz="4" w:space="0" w:color="000000"/>
            </w:tcBorders>
            <w:vAlign w:val="center"/>
          </w:tcPr>
          <w:p w14:paraId="42510171" w14:textId="2DF69137" w:rsidR="0038307B" w:rsidRPr="00B5333D" w:rsidRDefault="0038307B" w:rsidP="0038307B">
            <w:pPr>
              <w:jc w:val="center"/>
              <w:rPr>
                <w:color w:val="000000"/>
                <w:sz w:val="22"/>
                <w:szCs w:val="22"/>
                <w:lang w:eastAsia="en-US"/>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38B12391" w14:textId="672DA6C5" w:rsidR="0038307B" w:rsidRPr="00B5333D" w:rsidRDefault="0038307B" w:rsidP="0038307B">
            <w:pPr>
              <w:jc w:val="center"/>
              <w:rPr>
                <w:color w:val="000000"/>
                <w:sz w:val="22"/>
                <w:szCs w:val="22"/>
                <w:lang w:eastAsia="en-US"/>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EAE5181" w14:textId="1E3AD603" w:rsidR="0038307B" w:rsidRPr="00B5333D" w:rsidRDefault="0038307B" w:rsidP="0038307B">
            <w:pPr>
              <w:jc w:val="center"/>
              <w:rPr>
                <w:color w:val="000000"/>
                <w:sz w:val="22"/>
                <w:szCs w:val="22"/>
              </w:rPr>
            </w:pPr>
          </w:p>
        </w:tc>
      </w:tr>
      <w:tr w:rsidR="0038307B" w:rsidRPr="00B5333D" w14:paraId="762E4A82" w14:textId="77777777" w:rsidTr="00BB64F1">
        <w:tc>
          <w:tcPr>
            <w:tcW w:w="568" w:type="dxa"/>
            <w:tcBorders>
              <w:top w:val="single" w:sz="4" w:space="0" w:color="000000"/>
              <w:left w:val="single" w:sz="4" w:space="0" w:color="000000"/>
              <w:bottom w:val="single" w:sz="4" w:space="0" w:color="000000"/>
              <w:right w:val="single" w:sz="4" w:space="0" w:color="000000"/>
            </w:tcBorders>
            <w:vAlign w:val="center"/>
          </w:tcPr>
          <w:p w14:paraId="5BEB62EA" w14:textId="77777777" w:rsidR="0038307B" w:rsidRPr="00B5333D" w:rsidRDefault="0038307B" w:rsidP="0038307B">
            <w:pPr>
              <w:jc w:val="center"/>
              <w:rPr>
                <w:sz w:val="22"/>
                <w:szCs w:val="22"/>
              </w:rPr>
            </w:pPr>
            <w:r w:rsidRPr="00B5333D">
              <w:rPr>
                <w:sz w:val="22"/>
                <w:szCs w:val="22"/>
              </w:rPr>
              <w:t>2.</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14:paraId="703EA524" w14:textId="1754F3CA" w:rsidR="0038307B" w:rsidRPr="0038307B" w:rsidRDefault="00170C3D" w:rsidP="00AD7403">
            <w:pPr>
              <w:rPr>
                <w:rFonts w:eastAsia="Arial Unicode MS"/>
                <w:sz w:val="22"/>
                <w:szCs w:val="22"/>
                <w:lang w:eastAsia="en-US"/>
              </w:rPr>
            </w:pPr>
            <w:r w:rsidRPr="0038307B">
              <w:rPr>
                <w:rStyle w:val="213pt"/>
                <w:sz w:val="22"/>
                <w:szCs w:val="22"/>
              </w:rPr>
              <w:t>Предос</w:t>
            </w:r>
            <w:r>
              <w:rPr>
                <w:rStyle w:val="213pt"/>
                <w:sz w:val="22"/>
                <w:szCs w:val="22"/>
              </w:rPr>
              <w:t>тавление прав на использование ПО</w:t>
            </w:r>
            <w:r w:rsidRPr="0038307B">
              <w:rPr>
                <w:rStyle w:val="213pt"/>
                <w:sz w:val="22"/>
                <w:szCs w:val="22"/>
              </w:rPr>
              <w:t xml:space="preserve"> Сканер-ВС Инспектор, лицензия на 4 IP адресов на 1 год</w:t>
            </w:r>
          </w:p>
        </w:tc>
        <w:tc>
          <w:tcPr>
            <w:tcW w:w="993" w:type="dxa"/>
            <w:tcBorders>
              <w:top w:val="single" w:sz="4" w:space="0" w:color="auto"/>
              <w:left w:val="single" w:sz="4" w:space="0" w:color="000000"/>
              <w:bottom w:val="single" w:sz="4" w:space="0" w:color="000000"/>
              <w:right w:val="single" w:sz="4" w:space="0" w:color="000000"/>
            </w:tcBorders>
            <w:vAlign w:val="bottom"/>
          </w:tcPr>
          <w:p w14:paraId="2E523E3B" w14:textId="77777777" w:rsidR="0038307B" w:rsidRPr="00B5333D" w:rsidRDefault="0038307B" w:rsidP="0038307B">
            <w:pPr>
              <w:jc w:val="center"/>
              <w:rPr>
                <w:color w:val="000000"/>
                <w:sz w:val="22"/>
                <w:szCs w:val="22"/>
                <w:lang w:eastAsia="en-US"/>
              </w:rPr>
            </w:pPr>
            <w:r w:rsidRPr="00B5333D">
              <w:rPr>
                <w:color w:val="000000"/>
                <w:sz w:val="22"/>
                <w:szCs w:val="22"/>
              </w:rPr>
              <w:t>1</w:t>
            </w:r>
          </w:p>
        </w:tc>
        <w:tc>
          <w:tcPr>
            <w:tcW w:w="1417" w:type="dxa"/>
            <w:tcBorders>
              <w:top w:val="single" w:sz="4" w:space="0" w:color="auto"/>
              <w:left w:val="single" w:sz="4" w:space="0" w:color="000000"/>
              <w:bottom w:val="single" w:sz="4" w:space="0" w:color="000000"/>
              <w:right w:val="single" w:sz="4" w:space="0" w:color="000000"/>
            </w:tcBorders>
            <w:vAlign w:val="center"/>
          </w:tcPr>
          <w:p w14:paraId="242A237E" w14:textId="4242C1A5" w:rsidR="0038307B" w:rsidRPr="00B5333D" w:rsidRDefault="0038307B" w:rsidP="0038307B">
            <w:pPr>
              <w:jc w:val="center"/>
              <w:rPr>
                <w:color w:val="000000"/>
                <w:sz w:val="22"/>
                <w:szCs w:val="22"/>
                <w:lang w:eastAsia="en-US"/>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7FA06C3D" w14:textId="5D63D1D2" w:rsidR="0038307B" w:rsidRPr="00B5333D" w:rsidRDefault="0038307B" w:rsidP="0038307B">
            <w:pPr>
              <w:jc w:val="center"/>
              <w:rPr>
                <w:color w:val="000000"/>
                <w:sz w:val="22"/>
                <w:szCs w:val="22"/>
                <w:lang w:eastAsia="en-US"/>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8656DB3" w14:textId="52310070" w:rsidR="0038307B" w:rsidRPr="00B5333D" w:rsidRDefault="00170C3D" w:rsidP="0038307B">
            <w:pPr>
              <w:jc w:val="center"/>
              <w:rPr>
                <w:color w:val="000000"/>
                <w:sz w:val="22"/>
                <w:szCs w:val="22"/>
              </w:rPr>
            </w:pPr>
            <w:r w:rsidRPr="00B5333D">
              <w:rPr>
                <w:color w:val="000000"/>
                <w:sz w:val="22"/>
                <w:szCs w:val="22"/>
              </w:rPr>
              <w:t>БЕЗ НДС</w:t>
            </w:r>
          </w:p>
        </w:tc>
      </w:tr>
      <w:tr w:rsidR="0038307B" w:rsidRPr="00B5333D" w14:paraId="04AFEC42" w14:textId="77777777" w:rsidTr="00BB64F1">
        <w:tc>
          <w:tcPr>
            <w:tcW w:w="568" w:type="dxa"/>
            <w:tcBorders>
              <w:top w:val="single" w:sz="4" w:space="0" w:color="000000"/>
              <w:left w:val="single" w:sz="4" w:space="0" w:color="000000"/>
              <w:bottom w:val="single" w:sz="4" w:space="0" w:color="000000"/>
              <w:right w:val="single" w:sz="4" w:space="0" w:color="000000"/>
            </w:tcBorders>
            <w:vAlign w:val="center"/>
          </w:tcPr>
          <w:p w14:paraId="68ED5F4D" w14:textId="77777777" w:rsidR="0038307B" w:rsidRPr="00B5333D" w:rsidRDefault="0038307B" w:rsidP="0038307B">
            <w:pPr>
              <w:jc w:val="center"/>
              <w:rPr>
                <w:sz w:val="22"/>
                <w:szCs w:val="22"/>
              </w:rPr>
            </w:pPr>
            <w:r w:rsidRPr="00B5333D">
              <w:rPr>
                <w:sz w:val="22"/>
                <w:szCs w:val="22"/>
              </w:rPr>
              <w:t>3.</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14:paraId="756DF366" w14:textId="1E5CD112" w:rsidR="0038307B" w:rsidRPr="0038307B" w:rsidRDefault="0038307B" w:rsidP="0038307B">
            <w:pPr>
              <w:rPr>
                <w:rFonts w:eastAsia="Arial Unicode MS"/>
                <w:sz w:val="22"/>
                <w:szCs w:val="22"/>
                <w:lang w:eastAsia="en-US"/>
              </w:rPr>
            </w:pPr>
            <w:r w:rsidRPr="0038307B">
              <w:rPr>
                <w:rStyle w:val="213pt"/>
                <w:sz w:val="22"/>
                <w:szCs w:val="22"/>
              </w:rPr>
              <w:t>Установка и настройка Сканер-ВС Инспектор</w:t>
            </w:r>
          </w:p>
        </w:tc>
        <w:tc>
          <w:tcPr>
            <w:tcW w:w="993" w:type="dxa"/>
            <w:tcBorders>
              <w:top w:val="single" w:sz="4" w:space="0" w:color="auto"/>
              <w:left w:val="single" w:sz="4" w:space="0" w:color="000000"/>
              <w:bottom w:val="single" w:sz="4" w:space="0" w:color="000000"/>
              <w:right w:val="single" w:sz="4" w:space="0" w:color="000000"/>
            </w:tcBorders>
            <w:vAlign w:val="center"/>
          </w:tcPr>
          <w:p w14:paraId="161F7583" w14:textId="77777777" w:rsidR="0038307B" w:rsidRPr="00B5333D" w:rsidRDefault="0038307B" w:rsidP="0038307B">
            <w:pPr>
              <w:jc w:val="center"/>
              <w:rPr>
                <w:color w:val="000000"/>
                <w:sz w:val="22"/>
                <w:szCs w:val="22"/>
                <w:lang w:eastAsia="en-US"/>
              </w:rPr>
            </w:pPr>
            <w:r w:rsidRPr="00B5333D">
              <w:rPr>
                <w:color w:val="000000"/>
                <w:sz w:val="22"/>
                <w:szCs w:val="22"/>
              </w:rPr>
              <w:t>1</w:t>
            </w:r>
          </w:p>
        </w:tc>
        <w:tc>
          <w:tcPr>
            <w:tcW w:w="1417" w:type="dxa"/>
            <w:tcBorders>
              <w:top w:val="single" w:sz="4" w:space="0" w:color="auto"/>
              <w:left w:val="single" w:sz="4" w:space="0" w:color="000000"/>
              <w:bottom w:val="single" w:sz="4" w:space="0" w:color="000000"/>
              <w:right w:val="single" w:sz="4" w:space="0" w:color="000000"/>
            </w:tcBorders>
            <w:vAlign w:val="center"/>
          </w:tcPr>
          <w:p w14:paraId="4FEBD3F8" w14:textId="266315A9" w:rsidR="0038307B" w:rsidRPr="00B5333D" w:rsidRDefault="0038307B" w:rsidP="0038307B">
            <w:pPr>
              <w:jc w:val="center"/>
              <w:rPr>
                <w:color w:val="000000"/>
                <w:sz w:val="22"/>
                <w:szCs w:val="22"/>
                <w:lang w:eastAsia="en-US"/>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252F9F79" w14:textId="5A1302E6" w:rsidR="0038307B" w:rsidRPr="00B5333D" w:rsidRDefault="0038307B" w:rsidP="0038307B">
            <w:pPr>
              <w:jc w:val="center"/>
              <w:rPr>
                <w:color w:val="000000"/>
                <w:sz w:val="22"/>
                <w:szCs w:val="22"/>
                <w:lang w:eastAsia="en-US"/>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F059849" w14:textId="3CCEF9D2" w:rsidR="0038307B" w:rsidRPr="00B5333D" w:rsidRDefault="0038307B" w:rsidP="0038307B">
            <w:pPr>
              <w:jc w:val="center"/>
              <w:rPr>
                <w:color w:val="000000"/>
                <w:sz w:val="22"/>
                <w:szCs w:val="22"/>
              </w:rPr>
            </w:pPr>
          </w:p>
        </w:tc>
      </w:tr>
      <w:tr w:rsidR="00B5333D" w:rsidRPr="00B5333D" w14:paraId="3B26D1C5" w14:textId="77777777" w:rsidTr="00B5333D">
        <w:tc>
          <w:tcPr>
            <w:tcW w:w="7655" w:type="dxa"/>
            <w:gridSpan w:val="4"/>
            <w:tcBorders>
              <w:top w:val="single" w:sz="4" w:space="0" w:color="000000"/>
              <w:left w:val="single" w:sz="4" w:space="0" w:color="000000"/>
              <w:bottom w:val="single" w:sz="4" w:space="0" w:color="000000"/>
              <w:right w:val="single" w:sz="4" w:space="0" w:color="000000"/>
            </w:tcBorders>
            <w:vAlign w:val="center"/>
            <w:hideMark/>
          </w:tcPr>
          <w:p w14:paraId="6C075B3E" w14:textId="77777777" w:rsidR="00B5333D" w:rsidRPr="00B5333D" w:rsidRDefault="00B5333D">
            <w:pPr>
              <w:jc w:val="right"/>
              <w:rPr>
                <w:b/>
                <w:sz w:val="22"/>
                <w:szCs w:val="22"/>
              </w:rPr>
            </w:pPr>
            <w:r w:rsidRPr="00B5333D">
              <w:rPr>
                <w:b/>
                <w:sz w:val="22"/>
                <w:szCs w:val="22"/>
              </w:rPr>
              <w:t xml:space="preserve">Итого: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444D5C" w14:textId="5FD3C3FF" w:rsidR="00B5333D" w:rsidRPr="00B9796D" w:rsidRDefault="00B5333D">
            <w:pPr>
              <w:jc w:val="center"/>
              <w:rPr>
                <w:b/>
                <w:sz w:val="22"/>
                <w:szCs w:val="22"/>
                <w:highlight w:val="green"/>
              </w:rPr>
            </w:pPr>
          </w:p>
        </w:tc>
        <w:tc>
          <w:tcPr>
            <w:tcW w:w="1559" w:type="dxa"/>
            <w:tcBorders>
              <w:top w:val="single" w:sz="4" w:space="0" w:color="000000"/>
              <w:left w:val="single" w:sz="4" w:space="0" w:color="000000"/>
              <w:bottom w:val="single" w:sz="4" w:space="0" w:color="000000"/>
              <w:right w:val="single" w:sz="4" w:space="0" w:color="000000"/>
            </w:tcBorders>
          </w:tcPr>
          <w:p w14:paraId="6458BBBB" w14:textId="6B52BAC3" w:rsidR="00B5333D" w:rsidRPr="00B9796D" w:rsidRDefault="00B5333D" w:rsidP="00B5333D">
            <w:pPr>
              <w:jc w:val="center"/>
              <w:rPr>
                <w:b/>
                <w:sz w:val="22"/>
                <w:szCs w:val="22"/>
                <w:highlight w:val="green"/>
              </w:rPr>
            </w:pPr>
          </w:p>
        </w:tc>
      </w:tr>
    </w:tbl>
    <w:p w14:paraId="5B4A4E6D" w14:textId="77777777" w:rsidR="00163BBE" w:rsidRPr="00B5333D" w:rsidRDefault="00163BBE" w:rsidP="00163BBE">
      <w:pPr>
        <w:tabs>
          <w:tab w:val="left" w:pos="2828"/>
        </w:tabs>
        <w:ind w:left="426"/>
        <w:rPr>
          <w:rFonts w:eastAsia="Arial Unicode MS"/>
          <w:sz w:val="22"/>
          <w:szCs w:val="22"/>
        </w:rPr>
      </w:pPr>
    </w:p>
    <w:p w14:paraId="73F980B4" w14:textId="2D6CC163" w:rsidR="00400C83" w:rsidRPr="00400C83" w:rsidRDefault="00400C83" w:rsidP="00400C83">
      <w:pPr>
        <w:ind w:firstLine="567"/>
        <w:jc w:val="both"/>
        <w:rPr>
          <w:spacing w:val="2"/>
          <w:sz w:val="22"/>
          <w:szCs w:val="22"/>
        </w:rPr>
      </w:pPr>
      <w:r w:rsidRPr="00400C83">
        <w:rPr>
          <w:spacing w:val="2"/>
          <w:sz w:val="22"/>
          <w:szCs w:val="22"/>
        </w:rPr>
        <w:t xml:space="preserve">Общая стоимость услуг в соответствии со Спецификацией (Приложение № 1), являющейся неотъемлемой частью настоящего Договора, составляет _______ (_____________) руб. </w:t>
      </w:r>
      <w:r w:rsidR="00C04585">
        <w:rPr>
          <w:spacing w:val="2"/>
          <w:sz w:val="22"/>
          <w:szCs w:val="22"/>
        </w:rPr>
        <w:t>___</w:t>
      </w:r>
      <w:r w:rsidRPr="00400C83">
        <w:rPr>
          <w:spacing w:val="2"/>
          <w:sz w:val="22"/>
          <w:szCs w:val="22"/>
        </w:rPr>
        <w:t xml:space="preserve"> </w:t>
      </w:r>
      <w:proofErr w:type="gramStart"/>
      <w:r w:rsidRPr="00400C83">
        <w:rPr>
          <w:spacing w:val="2"/>
          <w:sz w:val="22"/>
          <w:szCs w:val="22"/>
        </w:rPr>
        <w:t>коп.,</w:t>
      </w:r>
      <w:proofErr w:type="gramEnd"/>
      <w:r w:rsidRPr="00400C83">
        <w:rPr>
          <w:spacing w:val="2"/>
          <w:sz w:val="22"/>
          <w:szCs w:val="22"/>
        </w:rPr>
        <w:t xml:space="preserve"> в </w:t>
      </w:r>
      <w:proofErr w:type="spellStart"/>
      <w:r w:rsidRPr="00400C83">
        <w:rPr>
          <w:spacing w:val="2"/>
          <w:sz w:val="22"/>
          <w:szCs w:val="22"/>
        </w:rPr>
        <w:t>т.ч</w:t>
      </w:r>
      <w:proofErr w:type="spellEnd"/>
      <w:r w:rsidRPr="00400C83">
        <w:rPr>
          <w:spacing w:val="2"/>
          <w:sz w:val="22"/>
          <w:szCs w:val="22"/>
        </w:rPr>
        <w:t>. НДС ____% – _____ (__________) руб. ___ коп.</w:t>
      </w:r>
    </w:p>
    <w:p w14:paraId="4CAF9FF6" w14:textId="77777777" w:rsidR="00163BBE" w:rsidRPr="00B5333D" w:rsidRDefault="00163BBE" w:rsidP="00163BBE">
      <w:pPr>
        <w:pStyle w:val="a5"/>
        <w:jc w:val="left"/>
        <w:rPr>
          <w:sz w:val="22"/>
          <w:szCs w:val="22"/>
        </w:rPr>
      </w:pPr>
    </w:p>
    <w:p w14:paraId="08987D95" w14:textId="77777777" w:rsidR="00163BBE" w:rsidRPr="00B5333D" w:rsidRDefault="00163BBE" w:rsidP="00163BBE">
      <w:pPr>
        <w:jc w:val="center"/>
        <w:rPr>
          <w:b/>
          <w:sz w:val="22"/>
          <w:szCs w:val="22"/>
        </w:rPr>
      </w:pPr>
    </w:p>
    <w:tbl>
      <w:tblPr>
        <w:tblpPr w:leftFromText="180" w:rightFromText="180" w:vertAnchor="text" w:horzAnchor="margin" w:tblpX="-2" w:tblpY="63"/>
        <w:tblW w:w="9842" w:type="dxa"/>
        <w:tblLayout w:type="fixed"/>
        <w:tblCellMar>
          <w:left w:w="70" w:type="dxa"/>
          <w:right w:w="70" w:type="dxa"/>
        </w:tblCellMar>
        <w:tblLook w:val="04A0" w:firstRow="1" w:lastRow="0" w:firstColumn="1" w:lastColumn="0" w:noHBand="0" w:noVBand="1"/>
      </w:tblPr>
      <w:tblGrid>
        <w:gridCol w:w="5032"/>
        <w:gridCol w:w="4810"/>
      </w:tblGrid>
      <w:tr w:rsidR="00163BBE" w:rsidRPr="00B5333D" w14:paraId="2BD6F288" w14:textId="77777777" w:rsidTr="00F065B3">
        <w:trPr>
          <w:cantSplit/>
        </w:trPr>
        <w:tc>
          <w:tcPr>
            <w:tcW w:w="5032" w:type="dxa"/>
          </w:tcPr>
          <w:p w14:paraId="5D166F1B" w14:textId="77777777" w:rsidR="00163BBE" w:rsidRPr="00B5333D" w:rsidRDefault="00163BBE" w:rsidP="00F065B3">
            <w:pPr>
              <w:pStyle w:val="12"/>
              <w:ind w:right="588"/>
              <w:jc w:val="left"/>
              <w:rPr>
                <w:rFonts w:ascii="Times New Roman" w:hAnsi="Times New Roman"/>
                <w:b/>
                <w:sz w:val="22"/>
                <w:szCs w:val="22"/>
              </w:rPr>
            </w:pPr>
            <w:r w:rsidRPr="00B5333D">
              <w:rPr>
                <w:rFonts w:ascii="Times New Roman" w:hAnsi="Times New Roman"/>
                <w:b/>
                <w:sz w:val="22"/>
                <w:szCs w:val="22"/>
              </w:rPr>
              <w:t>Исполнитель:</w:t>
            </w:r>
          </w:p>
          <w:p w14:paraId="6ABA1FC2" w14:textId="77777777" w:rsidR="00163BBE" w:rsidRDefault="00163BBE" w:rsidP="00F065B3">
            <w:pPr>
              <w:pStyle w:val="12"/>
              <w:ind w:right="588"/>
              <w:rPr>
                <w:rFonts w:ascii="Times New Roman" w:hAnsi="Times New Roman"/>
                <w:bCs/>
                <w:spacing w:val="-3"/>
                <w:sz w:val="22"/>
                <w:szCs w:val="22"/>
              </w:rPr>
            </w:pPr>
          </w:p>
          <w:p w14:paraId="6A399E01" w14:textId="77777777" w:rsidR="009B637A" w:rsidRPr="00B5333D" w:rsidRDefault="009B637A" w:rsidP="00F065B3">
            <w:pPr>
              <w:pStyle w:val="12"/>
              <w:ind w:right="588"/>
              <w:rPr>
                <w:rFonts w:ascii="Times New Roman" w:hAnsi="Times New Roman"/>
                <w:bCs/>
                <w:spacing w:val="-3"/>
                <w:sz w:val="22"/>
                <w:szCs w:val="22"/>
              </w:rPr>
            </w:pPr>
          </w:p>
          <w:p w14:paraId="01614294" w14:textId="3D138DF1" w:rsidR="00163BBE" w:rsidRPr="00B5333D" w:rsidRDefault="00163BBE" w:rsidP="00F065B3">
            <w:pPr>
              <w:pStyle w:val="12"/>
              <w:ind w:right="588"/>
              <w:rPr>
                <w:rFonts w:ascii="Times New Roman" w:hAnsi="Times New Roman"/>
                <w:sz w:val="22"/>
                <w:szCs w:val="22"/>
              </w:rPr>
            </w:pPr>
            <w:r w:rsidRPr="00B5333D">
              <w:rPr>
                <w:rFonts w:ascii="Times New Roman" w:hAnsi="Times New Roman"/>
                <w:bCs/>
                <w:spacing w:val="-3"/>
                <w:sz w:val="22"/>
                <w:szCs w:val="22"/>
              </w:rPr>
              <w:t xml:space="preserve">________________/ </w:t>
            </w:r>
            <w:r w:rsidR="009B637A">
              <w:rPr>
                <w:rFonts w:ascii="Times New Roman" w:hAnsi="Times New Roman"/>
                <w:sz w:val="22"/>
                <w:szCs w:val="22"/>
              </w:rPr>
              <w:t>_______________</w:t>
            </w:r>
          </w:p>
          <w:p w14:paraId="0B43C6DD" w14:textId="77777777" w:rsidR="00163BBE" w:rsidRPr="00B5333D" w:rsidRDefault="00163BBE" w:rsidP="00F065B3">
            <w:pPr>
              <w:pStyle w:val="12"/>
              <w:ind w:right="588"/>
              <w:rPr>
                <w:rFonts w:ascii="Times New Roman" w:hAnsi="Times New Roman"/>
                <w:bCs/>
                <w:sz w:val="22"/>
                <w:szCs w:val="22"/>
              </w:rPr>
            </w:pPr>
            <w:r w:rsidRPr="00B5333D">
              <w:rPr>
                <w:rFonts w:ascii="Times New Roman" w:hAnsi="Times New Roman"/>
                <w:bCs/>
                <w:spacing w:val="-3"/>
                <w:sz w:val="22"/>
                <w:szCs w:val="22"/>
              </w:rPr>
              <w:t>М.П.</w:t>
            </w:r>
          </w:p>
        </w:tc>
        <w:tc>
          <w:tcPr>
            <w:tcW w:w="4810" w:type="dxa"/>
          </w:tcPr>
          <w:p w14:paraId="4230CE60" w14:textId="77777777" w:rsidR="00163BBE" w:rsidRPr="00B5333D" w:rsidRDefault="00163BBE" w:rsidP="00F065B3">
            <w:pPr>
              <w:pStyle w:val="12"/>
              <w:jc w:val="left"/>
              <w:rPr>
                <w:rFonts w:ascii="Times New Roman" w:hAnsi="Times New Roman"/>
                <w:b/>
                <w:sz w:val="22"/>
                <w:szCs w:val="22"/>
              </w:rPr>
            </w:pPr>
            <w:r w:rsidRPr="00B5333D">
              <w:rPr>
                <w:rFonts w:ascii="Times New Roman" w:hAnsi="Times New Roman"/>
                <w:b/>
                <w:sz w:val="22"/>
                <w:szCs w:val="22"/>
              </w:rPr>
              <w:t>Заказчик:</w:t>
            </w:r>
          </w:p>
          <w:p w14:paraId="6569FFCB" w14:textId="77777777" w:rsidR="00163BBE" w:rsidRPr="00957139" w:rsidRDefault="00957139" w:rsidP="00957139">
            <w:pPr>
              <w:pStyle w:val="12"/>
              <w:rPr>
                <w:rFonts w:ascii="Times New Roman" w:hAnsi="Times New Roman"/>
                <w:bCs/>
                <w:spacing w:val="-3"/>
                <w:sz w:val="22"/>
                <w:szCs w:val="22"/>
              </w:rPr>
            </w:pPr>
            <w:r>
              <w:rPr>
                <w:rFonts w:ascii="Times New Roman" w:hAnsi="Times New Roman"/>
                <w:bCs/>
                <w:spacing w:val="-3"/>
                <w:sz w:val="22"/>
                <w:szCs w:val="22"/>
              </w:rPr>
              <w:t>Директор</w:t>
            </w:r>
          </w:p>
          <w:p w14:paraId="2E86F8D9" w14:textId="77777777" w:rsidR="00163BBE" w:rsidRPr="00B5333D" w:rsidRDefault="00163BBE" w:rsidP="00F065B3">
            <w:pPr>
              <w:pStyle w:val="12"/>
              <w:rPr>
                <w:rFonts w:ascii="Times New Roman" w:hAnsi="Times New Roman"/>
                <w:bCs/>
                <w:sz w:val="22"/>
                <w:szCs w:val="22"/>
              </w:rPr>
            </w:pPr>
          </w:p>
          <w:p w14:paraId="0B05581B" w14:textId="77777777" w:rsidR="00163BBE" w:rsidRPr="00B5333D" w:rsidRDefault="00163BBE" w:rsidP="00F065B3">
            <w:pPr>
              <w:pStyle w:val="12"/>
              <w:rPr>
                <w:rFonts w:ascii="Times New Roman" w:hAnsi="Times New Roman"/>
                <w:sz w:val="22"/>
                <w:szCs w:val="22"/>
              </w:rPr>
            </w:pPr>
            <w:r w:rsidRPr="00B5333D">
              <w:rPr>
                <w:rFonts w:ascii="Times New Roman" w:hAnsi="Times New Roman"/>
                <w:bCs/>
                <w:sz w:val="22"/>
                <w:szCs w:val="22"/>
              </w:rPr>
              <w:t xml:space="preserve">_______________ </w:t>
            </w:r>
            <w:proofErr w:type="gramStart"/>
            <w:r w:rsidRPr="00B5333D">
              <w:rPr>
                <w:rFonts w:ascii="Times New Roman" w:hAnsi="Times New Roman"/>
                <w:sz w:val="22"/>
                <w:szCs w:val="22"/>
              </w:rPr>
              <w:t xml:space="preserve">/ </w:t>
            </w:r>
            <w:r w:rsidR="00957139" w:rsidRPr="00957139">
              <w:rPr>
                <w:sz w:val="22"/>
                <w:szCs w:val="22"/>
              </w:rPr>
              <w:t xml:space="preserve"> К.М.</w:t>
            </w:r>
            <w:proofErr w:type="gramEnd"/>
            <w:r w:rsidR="00957139" w:rsidRPr="00957139">
              <w:rPr>
                <w:sz w:val="22"/>
                <w:szCs w:val="22"/>
              </w:rPr>
              <w:t xml:space="preserve"> </w:t>
            </w:r>
            <w:proofErr w:type="spellStart"/>
            <w:r w:rsidR="00957139" w:rsidRPr="00957139">
              <w:rPr>
                <w:sz w:val="22"/>
                <w:szCs w:val="22"/>
              </w:rPr>
              <w:t>Барашкова</w:t>
            </w:r>
            <w:proofErr w:type="spellEnd"/>
          </w:p>
          <w:p w14:paraId="6711AAEB" w14:textId="77777777" w:rsidR="00163BBE" w:rsidRPr="00B5333D" w:rsidRDefault="00163BBE" w:rsidP="00F065B3">
            <w:pPr>
              <w:pStyle w:val="12"/>
              <w:rPr>
                <w:rFonts w:ascii="Times New Roman" w:hAnsi="Times New Roman"/>
                <w:bCs/>
                <w:sz w:val="22"/>
                <w:szCs w:val="22"/>
              </w:rPr>
            </w:pPr>
            <w:r w:rsidRPr="00B5333D">
              <w:rPr>
                <w:rFonts w:ascii="Times New Roman" w:hAnsi="Times New Roman"/>
                <w:bCs/>
                <w:spacing w:val="-3"/>
                <w:sz w:val="22"/>
                <w:szCs w:val="22"/>
              </w:rPr>
              <w:t>М.П.</w:t>
            </w:r>
          </w:p>
        </w:tc>
      </w:tr>
    </w:tbl>
    <w:p w14:paraId="70231A3A" w14:textId="77777777" w:rsidR="00163BBE" w:rsidRPr="00B5333D" w:rsidRDefault="00163BBE" w:rsidP="00163BBE">
      <w:pPr>
        <w:pStyle w:val="a3"/>
        <w:jc w:val="right"/>
        <w:rPr>
          <w:rFonts w:eastAsia="Arial Unicode MS"/>
          <w:color w:val="auto"/>
          <w:sz w:val="22"/>
        </w:rPr>
      </w:pPr>
    </w:p>
    <w:p w14:paraId="0DB22693" w14:textId="77777777" w:rsidR="00163BBE" w:rsidRPr="00B5333D" w:rsidRDefault="00163BBE" w:rsidP="00163BBE">
      <w:pPr>
        <w:pStyle w:val="a3"/>
        <w:rPr>
          <w:rFonts w:eastAsia="Arial Unicode MS"/>
          <w:color w:val="auto"/>
          <w:sz w:val="22"/>
        </w:rPr>
      </w:pPr>
    </w:p>
    <w:p w14:paraId="3E13FFE5" w14:textId="793EA82D" w:rsidR="00957139" w:rsidRDefault="00163BBE" w:rsidP="009B637A">
      <w:pPr>
        <w:pStyle w:val="a3"/>
        <w:jc w:val="right"/>
        <w:rPr>
          <w:rFonts w:eastAsia="Arial Unicode MS"/>
          <w:sz w:val="22"/>
          <w:lang w:val="ru-RU"/>
        </w:rPr>
      </w:pPr>
      <w:r w:rsidRPr="00B5333D">
        <w:rPr>
          <w:rFonts w:eastAsia="Arial Unicode MS"/>
          <w:sz w:val="22"/>
        </w:rPr>
        <w:br w:type="page"/>
      </w:r>
    </w:p>
    <w:p w14:paraId="204CCEC8" w14:textId="77777777" w:rsidR="00957139" w:rsidRPr="009B637A" w:rsidRDefault="00957139" w:rsidP="00957139">
      <w:pPr>
        <w:pStyle w:val="a3"/>
        <w:jc w:val="right"/>
        <w:rPr>
          <w:rFonts w:eastAsia="Arial Unicode MS"/>
          <w:color w:val="auto"/>
          <w:szCs w:val="20"/>
          <w:lang w:val="ru-RU" w:eastAsia="ru-RU"/>
        </w:rPr>
      </w:pPr>
      <w:r w:rsidRPr="009B637A">
        <w:rPr>
          <w:rFonts w:eastAsia="Arial Unicode MS"/>
          <w:color w:val="auto"/>
          <w:szCs w:val="20"/>
          <w:lang w:val="ru-RU" w:eastAsia="ru-RU"/>
        </w:rPr>
        <w:lastRenderedPageBreak/>
        <w:t xml:space="preserve">Приложение № 2 </w:t>
      </w:r>
    </w:p>
    <w:p w14:paraId="3DA59949" w14:textId="5E90B80E" w:rsidR="00957139" w:rsidRPr="009B637A" w:rsidRDefault="00957139" w:rsidP="00957139">
      <w:pPr>
        <w:pStyle w:val="a3"/>
        <w:jc w:val="right"/>
        <w:rPr>
          <w:rFonts w:eastAsia="Arial Unicode MS"/>
          <w:color w:val="auto"/>
          <w:szCs w:val="20"/>
          <w:lang w:val="ru-RU" w:eastAsia="ru-RU"/>
        </w:rPr>
      </w:pPr>
      <w:r w:rsidRPr="009B637A">
        <w:rPr>
          <w:rFonts w:eastAsia="Arial Unicode MS"/>
          <w:color w:val="auto"/>
          <w:szCs w:val="20"/>
          <w:lang w:val="ru-RU" w:eastAsia="ru-RU"/>
        </w:rPr>
        <w:t xml:space="preserve">к Договору № </w:t>
      </w:r>
      <w:r w:rsidR="009B637A" w:rsidRPr="009B637A">
        <w:rPr>
          <w:rFonts w:eastAsia="Arial Unicode MS"/>
          <w:color w:val="auto"/>
          <w:szCs w:val="20"/>
          <w:lang w:val="ru-RU" w:eastAsia="ru-RU"/>
        </w:rPr>
        <w:t>________</w:t>
      </w:r>
    </w:p>
    <w:p w14:paraId="14F65C11" w14:textId="77777777" w:rsidR="00957139" w:rsidRPr="009B637A" w:rsidRDefault="00957139" w:rsidP="00957139">
      <w:pPr>
        <w:pStyle w:val="a3"/>
        <w:jc w:val="right"/>
        <w:rPr>
          <w:rFonts w:eastAsia="Arial Unicode MS"/>
          <w:color w:val="auto"/>
          <w:szCs w:val="20"/>
          <w:lang w:val="ru-RU" w:eastAsia="ru-RU"/>
        </w:rPr>
      </w:pPr>
      <w:r w:rsidRPr="009B637A">
        <w:rPr>
          <w:rFonts w:eastAsia="Arial Unicode MS"/>
          <w:color w:val="auto"/>
          <w:szCs w:val="20"/>
          <w:lang w:val="ru-RU" w:eastAsia="ru-RU"/>
        </w:rPr>
        <w:t>от «___» ___________ 2020 г.</w:t>
      </w:r>
    </w:p>
    <w:p w14:paraId="2D3624EC" w14:textId="77777777" w:rsidR="00957139" w:rsidRPr="009B637A" w:rsidRDefault="00957139" w:rsidP="009B637A">
      <w:pPr>
        <w:tabs>
          <w:tab w:val="left" w:pos="3570"/>
        </w:tabs>
        <w:rPr>
          <w:sz w:val="20"/>
          <w:szCs w:val="20"/>
        </w:rPr>
      </w:pPr>
    </w:p>
    <w:p w14:paraId="11332F7A" w14:textId="77777777" w:rsidR="00957139" w:rsidRPr="009B637A" w:rsidRDefault="00957139" w:rsidP="00957139">
      <w:pPr>
        <w:jc w:val="center"/>
        <w:rPr>
          <w:b/>
          <w:noProof/>
          <w:sz w:val="20"/>
          <w:szCs w:val="20"/>
        </w:rPr>
      </w:pPr>
      <w:proofErr w:type="spellStart"/>
      <w:r w:rsidRPr="009B637A">
        <w:rPr>
          <w:b/>
          <w:sz w:val="20"/>
          <w:szCs w:val="20"/>
        </w:rPr>
        <w:t>Сублицензионный</w:t>
      </w:r>
      <w:proofErr w:type="spellEnd"/>
      <w:r w:rsidRPr="009B637A">
        <w:rPr>
          <w:b/>
          <w:sz w:val="20"/>
          <w:szCs w:val="20"/>
        </w:rPr>
        <w:t xml:space="preserve"> Договор</w:t>
      </w:r>
    </w:p>
    <w:p w14:paraId="73B12892" w14:textId="77777777" w:rsidR="00957139" w:rsidRPr="009B637A" w:rsidRDefault="00957139" w:rsidP="00957139">
      <w:pPr>
        <w:jc w:val="center"/>
        <w:rPr>
          <w:b/>
          <w:bCs/>
          <w:noProof/>
          <w:sz w:val="20"/>
          <w:szCs w:val="20"/>
        </w:rPr>
      </w:pPr>
      <w:r w:rsidRPr="009B637A">
        <w:rPr>
          <w:b/>
          <w:bCs/>
          <w:sz w:val="20"/>
          <w:szCs w:val="20"/>
        </w:rPr>
        <w:t>на передачу неисключительных прав на программы для ЭВМ и базы данных</w:t>
      </w:r>
    </w:p>
    <w:p w14:paraId="6E6E4D4A" w14:textId="77777777" w:rsidR="00957139" w:rsidRPr="009B637A" w:rsidRDefault="00957139" w:rsidP="00957139">
      <w:pPr>
        <w:pStyle w:val="12"/>
        <w:rPr>
          <w:rFonts w:ascii="Times New Roman" w:hAnsi="Times New Roman"/>
          <w:sz w:val="20"/>
        </w:rPr>
      </w:pPr>
    </w:p>
    <w:p w14:paraId="18981196" w14:textId="77777777" w:rsidR="00957139" w:rsidRPr="009B637A" w:rsidRDefault="00957139" w:rsidP="00957139">
      <w:pPr>
        <w:pStyle w:val="12"/>
        <w:rPr>
          <w:rFonts w:ascii="Times New Roman" w:hAnsi="Times New Roman"/>
          <w:sz w:val="20"/>
        </w:rPr>
      </w:pPr>
      <w:r w:rsidRPr="009B637A">
        <w:rPr>
          <w:rFonts w:ascii="Times New Roman" w:hAnsi="Times New Roman"/>
          <w:sz w:val="20"/>
        </w:rPr>
        <w:t>г. Челябинск</w:t>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r w:rsidRPr="009B637A">
        <w:rPr>
          <w:rFonts w:ascii="Times New Roman" w:hAnsi="Times New Roman"/>
          <w:sz w:val="20"/>
        </w:rPr>
        <w:tab/>
      </w:r>
      <w:proofErr w:type="gramStart"/>
      <w:r w:rsidRPr="009B637A">
        <w:rPr>
          <w:rFonts w:ascii="Times New Roman" w:hAnsi="Times New Roman"/>
          <w:sz w:val="20"/>
        </w:rPr>
        <w:t xml:space="preserve">   «</w:t>
      </w:r>
      <w:proofErr w:type="gramEnd"/>
      <w:r w:rsidRPr="009B637A">
        <w:rPr>
          <w:rFonts w:ascii="Times New Roman" w:hAnsi="Times New Roman"/>
          <w:sz w:val="20"/>
        </w:rPr>
        <w:t>___» __________ 2020 г.</w:t>
      </w:r>
    </w:p>
    <w:p w14:paraId="1CE76B28" w14:textId="77777777" w:rsidR="00957139" w:rsidRPr="009B637A" w:rsidRDefault="00957139" w:rsidP="00957139">
      <w:pPr>
        <w:pStyle w:val="a3"/>
        <w:ind w:firstLine="709"/>
        <w:rPr>
          <w:color w:val="auto"/>
          <w:szCs w:val="20"/>
        </w:rPr>
      </w:pPr>
      <w:bookmarkStart w:id="0" w:name="_GoBack"/>
      <w:bookmarkEnd w:id="0"/>
    </w:p>
    <w:p w14:paraId="750691D4" w14:textId="50ACC55B" w:rsidR="00957139" w:rsidRPr="009B637A" w:rsidRDefault="009B637A" w:rsidP="00957139">
      <w:pPr>
        <w:pStyle w:val="ConsPlusNonformat"/>
        <w:ind w:firstLine="708"/>
        <w:jc w:val="both"/>
        <w:rPr>
          <w:rFonts w:ascii="Times New Roman" w:hAnsi="Times New Roman" w:cs="Times New Roman"/>
        </w:rPr>
      </w:pPr>
      <w:r>
        <w:rPr>
          <w:rFonts w:ascii="Times New Roman" w:hAnsi="Times New Roman" w:cs="Times New Roman"/>
          <w:b/>
        </w:rPr>
        <w:t>____________________________________</w:t>
      </w:r>
      <w:r w:rsidR="00957139" w:rsidRPr="009B637A">
        <w:rPr>
          <w:rFonts w:ascii="Times New Roman" w:hAnsi="Times New Roman" w:cs="Times New Roman"/>
        </w:rPr>
        <w:t xml:space="preserve">, именуемое в дальнейшем «Лицензиат», в лице </w:t>
      </w:r>
      <w:r>
        <w:rPr>
          <w:rFonts w:ascii="Times New Roman" w:hAnsi="Times New Roman" w:cs="Times New Roman"/>
        </w:rPr>
        <w:t>_____________________________</w:t>
      </w:r>
      <w:r w:rsidR="00957139" w:rsidRPr="009B637A">
        <w:rPr>
          <w:rFonts w:ascii="Times New Roman" w:hAnsi="Times New Roman" w:cs="Times New Roman"/>
        </w:rPr>
        <w:t xml:space="preserve">, действующего на основании </w:t>
      </w:r>
      <w:r>
        <w:rPr>
          <w:rFonts w:ascii="Times New Roman" w:hAnsi="Times New Roman" w:cs="Times New Roman"/>
        </w:rPr>
        <w:t>_______________</w:t>
      </w:r>
      <w:r w:rsidR="00957139" w:rsidRPr="009B637A">
        <w:rPr>
          <w:rFonts w:ascii="Times New Roman" w:hAnsi="Times New Roman" w:cs="Times New Roman"/>
        </w:rPr>
        <w:t xml:space="preserve">, с одной стороны, и </w:t>
      </w:r>
      <w:r w:rsidR="00957139" w:rsidRPr="009B637A">
        <w:rPr>
          <w:rFonts w:ascii="Times New Roman" w:hAnsi="Times New Roman" w:cs="Times New Roman"/>
          <w:b/>
        </w:rPr>
        <w:t>Муниципальное автономное учреждение «Многофункциональный центр по предоставлению государственных и муниципальных услуг города Челябинска»</w:t>
      </w:r>
      <w:r w:rsidR="00957139" w:rsidRPr="009B637A">
        <w:rPr>
          <w:rFonts w:ascii="Times New Roman" w:hAnsi="Times New Roman" w:cs="Times New Roman"/>
        </w:rPr>
        <w:t>, именуемое в дальнейшем «Сублицензиат», в лице директора Барашковой Ксении Михайловны, действующей на основании Устава, с другой стороны, заключили настоящий Договор о нижеследующем:</w:t>
      </w:r>
    </w:p>
    <w:p w14:paraId="181569FB" w14:textId="77777777" w:rsidR="00957139" w:rsidRPr="009B637A" w:rsidRDefault="00957139" w:rsidP="00957139">
      <w:pPr>
        <w:pStyle w:val="a3"/>
        <w:ind w:firstLine="709"/>
        <w:rPr>
          <w:color w:val="auto"/>
          <w:szCs w:val="20"/>
          <w:lang w:val="ru-RU"/>
        </w:rPr>
      </w:pPr>
    </w:p>
    <w:p w14:paraId="0187F2BF" w14:textId="0F1C273A" w:rsidR="00957139" w:rsidRPr="009B637A" w:rsidRDefault="00957139" w:rsidP="009B637A">
      <w:pPr>
        <w:jc w:val="center"/>
        <w:rPr>
          <w:b/>
          <w:sz w:val="20"/>
          <w:szCs w:val="20"/>
        </w:rPr>
      </w:pPr>
      <w:r w:rsidRPr="009B637A">
        <w:rPr>
          <w:b/>
          <w:noProof/>
          <w:sz w:val="20"/>
          <w:szCs w:val="20"/>
        </w:rPr>
        <w:t>1.</w:t>
      </w:r>
      <w:r w:rsidRPr="009B637A">
        <w:rPr>
          <w:b/>
          <w:sz w:val="20"/>
          <w:szCs w:val="20"/>
        </w:rPr>
        <w:t xml:space="preserve"> Предмет Договора</w:t>
      </w:r>
    </w:p>
    <w:p w14:paraId="57782A47" w14:textId="77777777" w:rsidR="00957139" w:rsidRPr="009B637A" w:rsidRDefault="00957139" w:rsidP="00957139">
      <w:pPr>
        <w:ind w:firstLine="567"/>
        <w:jc w:val="both"/>
        <w:rPr>
          <w:sz w:val="20"/>
          <w:szCs w:val="20"/>
        </w:rPr>
      </w:pPr>
      <w:r w:rsidRPr="009B637A">
        <w:rPr>
          <w:snapToGrid w:val="0"/>
          <w:sz w:val="20"/>
          <w:szCs w:val="20"/>
        </w:rPr>
        <w:t xml:space="preserve">1.1. По настоящему Договору </w:t>
      </w:r>
      <w:r w:rsidRPr="009B637A">
        <w:rPr>
          <w:b/>
          <w:bCs/>
          <w:sz w:val="20"/>
          <w:szCs w:val="20"/>
        </w:rPr>
        <w:t>Лицензиат</w:t>
      </w:r>
      <w:r w:rsidRPr="009B637A">
        <w:rPr>
          <w:snapToGrid w:val="0"/>
          <w:sz w:val="20"/>
          <w:szCs w:val="20"/>
        </w:rPr>
        <w:t xml:space="preserve">, </w:t>
      </w:r>
      <w:r w:rsidRPr="009B637A">
        <w:rPr>
          <w:sz w:val="20"/>
          <w:szCs w:val="20"/>
        </w:rPr>
        <w:t xml:space="preserve">являясь правообладателем или имея соответствующие полномочия от правообладателей, </w:t>
      </w:r>
      <w:r w:rsidRPr="009B637A">
        <w:rPr>
          <w:snapToGrid w:val="0"/>
          <w:sz w:val="20"/>
          <w:szCs w:val="20"/>
        </w:rPr>
        <w:t xml:space="preserve">передает </w:t>
      </w:r>
      <w:r w:rsidRPr="009B637A">
        <w:rPr>
          <w:b/>
          <w:bCs/>
          <w:sz w:val="20"/>
          <w:szCs w:val="20"/>
        </w:rPr>
        <w:t>Сублицензиату</w:t>
      </w:r>
      <w:r w:rsidRPr="009B637A">
        <w:rPr>
          <w:snapToGrid w:val="0"/>
          <w:sz w:val="20"/>
          <w:szCs w:val="20"/>
        </w:rPr>
        <w:t xml:space="preserve"> </w:t>
      </w:r>
      <w:r w:rsidRPr="009B637A">
        <w:rPr>
          <w:sz w:val="20"/>
          <w:szCs w:val="20"/>
        </w:rPr>
        <w:t>следующие неисключительные (ограниченные) права (простая неисключительная лицензия) на программы для ЭВМ и базы данных, далее именуемые "Продукты":</w:t>
      </w:r>
    </w:p>
    <w:p w14:paraId="37FADC08" w14:textId="77777777" w:rsidR="00957139" w:rsidRPr="009B637A" w:rsidRDefault="00957139" w:rsidP="00957139">
      <w:pPr>
        <w:ind w:firstLine="567"/>
        <w:jc w:val="both"/>
        <w:rPr>
          <w:sz w:val="20"/>
          <w:szCs w:val="20"/>
        </w:rPr>
      </w:pPr>
      <w:r w:rsidRPr="009B637A">
        <w:rPr>
          <w:snapToGrid w:val="0"/>
          <w:sz w:val="20"/>
          <w:szCs w:val="20"/>
        </w:rPr>
        <w:t>- неисключительное</w:t>
      </w:r>
      <w:r w:rsidRPr="009B637A">
        <w:rPr>
          <w:sz w:val="20"/>
          <w:szCs w:val="20"/>
        </w:rPr>
        <w:t xml:space="preserve"> право на воспроизведение, предоставленное конечным пользователям для инсталляции и запуска программных продуктов в соответствии с документацией и условиями "Лицензионного соглашения на использование программного обеспечения", сопровождающих поставку Продуктов и устанавливающих правила </w:t>
      </w:r>
      <w:proofErr w:type="gramStart"/>
      <w:r w:rsidRPr="009B637A">
        <w:rPr>
          <w:sz w:val="20"/>
          <w:szCs w:val="20"/>
        </w:rPr>
        <w:t>использования</w:t>
      </w:r>
      <w:proofErr w:type="gramEnd"/>
      <w:r w:rsidRPr="009B637A">
        <w:rPr>
          <w:sz w:val="20"/>
          <w:szCs w:val="20"/>
        </w:rPr>
        <w:t xml:space="preserve"> правомерно изготовленного и введенного в гражданский оборот экземпляра Продукта.</w:t>
      </w:r>
    </w:p>
    <w:p w14:paraId="2DD7F5F9" w14:textId="77777777" w:rsidR="00957139" w:rsidRPr="009B637A" w:rsidRDefault="00957139" w:rsidP="00957139">
      <w:pPr>
        <w:ind w:firstLine="567"/>
        <w:jc w:val="both"/>
        <w:rPr>
          <w:sz w:val="20"/>
          <w:szCs w:val="20"/>
        </w:rPr>
      </w:pPr>
      <w:r w:rsidRPr="009B637A">
        <w:rPr>
          <w:sz w:val="20"/>
          <w:szCs w:val="20"/>
        </w:rPr>
        <w:t>Под "экземпляром" Продукта в настоящем договоре понимаются любые носители с Продуктом, документация, электронные ключи и иные принадлежности, которые необходимы для использования Продукта конечными пользователями.</w:t>
      </w:r>
    </w:p>
    <w:p w14:paraId="51042DD8" w14:textId="77777777" w:rsidR="00957139" w:rsidRPr="009B637A" w:rsidRDefault="00957139" w:rsidP="00957139">
      <w:pPr>
        <w:ind w:firstLine="567"/>
        <w:jc w:val="both"/>
        <w:rPr>
          <w:b/>
          <w:sz w:val="20"/>
          <w:szCs w:val="20"/>
        </w:rPr>
      </w:pPr>
      <w:r w:rsidRPr="009B637A">
        <w:rPr>
          <w:sz w:val="20"/>
          <w:szCs w:val="20"/>
        </w:rPr>
        <w:t xml:space="preserve">1.2. Наименование Продуктов, неисключительные права на использование которых предоставляются (передаются) </w:t>
      </w:r>
      <w:r w:rsidRPr="009B637A">
        <w:rPr>
          <w:b/>
          <w:sz w:val="20"/>
          <w:szCs w:val="20"/>
        </w:rPr>
        <w:t>Лицензиатом Сублицензиату:</w:t>
      </w:r>
    </w:p>
    <w:p w14:paraId="285F8FE3" w14:textId="77777777" w:rsidR="00957139" w:rsidRPr="009B637A" w:rsidRDefault="00957139" w:rsidP="00957139">
      <w:pPr>
        <w:ind w:firstLine="567"/>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7353"/>
        <w:gridCol w:w="1622"/>
      </w:tblGrid>
      <w:tr w:rsidR="00957139" w:rsidRPr="009B637A" w14:paraId="45467CED" w14:textId="77777777" w:rsidTr="00957139">
        <w:trPr>
          <w:trHeight w:val="271"/>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751FB7D3" w14:textId="77777777" w:rsidR="00957139" w:rsidRPr="009B637A" w:rsidRDefault="00957139">
            <w:pPr>
              <w:pStyle w:val="a3"/>
              <w:jc w:val="center"/>
              <w:rPr>
                <w:b/>
                <w:color w:val="auto"/>
                <w:szCs w:val="20"/>
                <w:lang w:val="ru-RU" w:eastAsia="ru-RU"/>
              </w:rPr>
            </w:pPr>
            <w:r w:rsidRPr="009B637A">
              <w:rPr>
                <w:b/>
                <w:color w:val="auto"/>
                <w:szCs w:val="20"/>
                <w:lang w:val="ru-RU" w:eastAsia="ru-RU"/>
              </w:rPr>
              <w:t>№</w:t>
            </w:r>
          </w:p>
        </w:tc>
        <w:tc>
          <w:tcPr>
            <w:tcW w:w="7353" w:type="dxa"/>
            <w:tcBorders>
              <w:top w:val="single" w:sz="4" w:space="0" w:color="auto"/>
              <w:left w:val="single" w:sz="4" w:space="0" w:color="auto"/>
              <w:bottom w:val="single" w:sz="4" w:space="0" w:color="auto"/>
              <w:right w:val="single" w:sz="4" w:space="0" w:color="auto"/>
            </w:tcBorders>
            <w:vAlign w:val="center"/>
            <w:hideMark/>
          </w:tcPr>
          <w:p w14:paraId="5CDC1AFA" w14:textId="77777777" w:rsidR="00957139" w:rsidRPr="009B637A" w:rsidRDefault="00957139">
            <w:pPr>
              <w:pStyle w:val="a3"/>
              <w:jc w:val="center"/>
              <w:rPr>
                <w:b/>
                <w:color w:val="auto"/>
                <w:szCs w:val="20"/>
                <w:lang w:val="ru-RU" w:eastAsia="ru-RU"/>
              </w:rPr>
            </w:pPr>
            <w:r w:rsidRPr="009B637A">
              <w:rPr>
                <w:b/>
                <w:color w:val="auto"/>
                <w:szCs w:val="20"/>
                <w:lang w:val="ru-RU" w:eastAsia="ru-RU"/>
              </w:rPr>
              <w:t>Наименование</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303D672" w14:textId="77777777" w:rsidR="00957139" w:rsidRPr="009B637A" w:rsidRDefault="00957139">
            <w:pPr>
              <w:pStyle w:val="a3"/>
              <w:jc w:val="center"/>
              <w:rPr>
                <w:b/>
                <w:color w:val="auto"/>
                <w:szCs w:val="20"/>
                <w:lang w:val="ru-RU" w:eastAsia="ru-RU"/>
              </w:rPr>
            </w:pPr>
            <w:r w:rsidRPr="009B637A">
              <w:rPr>
                <w:b/>
                <w:color w:val="auto"/>
                <w:szCs w:val="20"/>
                <w:lang w:val="ru-RU" w:eastAsia="ru-RU"/>
              </w:rPr>
              <w:t>Количество лицензий</w:t>
            </w:r>
          </w:p>
        </w:tc>
      </w:tr>
      <w:tr w:rsidR="00957139" w:rsidRPr="009B637A" w14:paraId="0A8F4333" w14:textId="77777777" w:rsidTr="00B9796D">
        <w:trPr>
          <w:trHeight w:val="403"/>
          <w:jc w:val="center"/>
        </w:trPr>
        <w:tc>
          <w:tcPr>
            <w:tcW w:w="792" w:type="dxa"/>
            <w:tcBorders>
              <w:top w:val="single" w:sz="4" w:space="0" w:color="auto"/>
              <w:left w:val="single" w:sz="4" w:space="0" w:color="auto"/>
              <w:bottom w:val="single" w:sz="4" w:space="0" w:color="auto"/>
              <w:right w:val="single" w:sz="4" w:space="0" w:color="auto"/>
            </w:tcBorders>
            <w:hideMark/>
          </w:tcPr>
          <w:p w14:paraId="3C335BB4" w14:textId="77777777" w:rsidR="00957139" w:rsidRPr="009B637A" w:rsidRDefault="00957139">
            <w:pPr>
              <w:jc w:val="both"/>
              <w:rPr>
                <w:sz w:val="20"/>
                <w:szCs w:val="20"/>
              </w:rPr>
            </w:pPr>
            <w:r w:rsidRPr="009B637A">
              <w:rPr>
                <w:sz w:val="20"/>
                <w:szCs w:val="20"/>
              </w:rPr>
              <w:t>1.</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1951DD70" w14:textId="4AE5E1EE" w:rsidR="00957139" w:rsidRPr="009B637A" w:rsidRDefault="00957139">
            <w:pPr>
              <w:jc w:val="both"/>
              <w:rPr>
                <w:sz w:val="20"/>
                <w:szCs w:val="20"/>
              </w:rPr>
            </w:pPr>
            <w:r w:rsidRPr="009B637A">
              <w:rPr>
                <w:rFonts w:eastAsia="Arial Unicode MS"/>
                <w:sz w:val="20"/>
                <w:szCs w:val="20"/>
              </w:rPr>
              <w:t>Предоставление прав на использование комплекса Ск</w:t>
            </w:r>
            <w:r w:rsidR="00B9796D" w:rsidRPr="009B637A">
              <w:rPr>
                <w:rFonts w:eastAsia="Arial Unicode MS"/>
                <w:sz w:val="20"/>
                <w:szCs w:val="20"/>
              </w:rPr>
              <w:t>анер-ВС Инспектор, лицензия на 4</w:t>
            </w:r>
            <w:r w:rsidRPr="009B637A">
              <w:rPr>
                <w:rFonts w:eastAsia="Arial Unicode MS"/>
                <w:sz w:val="20"/>
                <w:szCs w:val="20"/>
              </w:rPr>
              <w:t xml:space="preserve"> IP адресов на 1 год</w:t>
            </w:r>
          </w:p>
        </w:tc>
        <w:tc>
          <w:tcPr>
            <w:tcW w:w="1622" w:type="dxa"/>
            <w:tcBorders>
              <w:top w:val="single" w:sz="4" w:space="0" w:color="auto"/>
              <w:left w:val="single" w:sz="4" w:space="0" w:color="auto"/>
              <w:bottom w:val="single" w:sz="4" w:space="0" w:color="auto"/>
              <w:right w:val="single" w:sz="4" w:space="0" w:color="auto"/>
            </w:tcBorders>
            <w:vAlign w:val="center"/>
          </w:tcPr>
          <w:p w14:paraId="74A8CB61" w14:textId="77777777" w:rsidR="00957139" w:rsidRPr="009B637A" w:rsidRDefault="00957139">
            <w:pPr>
              <w:jc w:val="center"/>
              <w:rPr>
                <w:sz w:val="20"/>
                <w:szCs w:val="20"/>
              </w:rPr>
            </w:pPr>
            <w:r w:rsidRPr="009B637A">
              <w:rPr>
                <w:sz w:val="20"/>
                <w:szCs w:val="20"/>
              </w:rPr>
              <w:t>1</w:t>
            </w:r>
          </w:p>
        </w:tc>
      </w:tr>
    </w:tbl>
    <w:p w14:paraId="3511B1DA" w14:textId="77777777" w:rsidR="00957139" w:rsidRPr="009B637A" w:rsidRDefault="00957139" w:rsidP="00957139">
      <w:pPr>
        <w:ind w:firstLine="567"/>
        <w:jc w:val="both"/>
        <w:rPr>
          <w:sz w:val="20"/>
          <w:szCs w:val="20"/>
        </w:rPr>
      </w:pPr>
    </w:p>
    <w:p w14:paraId="02E0C620" w14:textId="77777777" w:rsidR="00957139" w:rsidRPr="009B637A" w:rsidRDefault="00957139" w:rsidP="00957139">
      <w:pPr>
        <w:ind w:firstLine="567"/>
        <w:jc w:val="both"/>
        <w:rPr>
          <w:snapToGrid w:val="0"/>
          <w:sz w:val="20"/>
          <w:szCs w:val="20"/>
        </w:rPr>
      </w:pPr>
      <w:r w:rsidRPr="009B637A">
        <w:rPr>
          <w:sz w:val="20"/>
          <w:szCs w:val="20"/>
        </w:rPr>
        <w:t xml:space="preserve">1.3. </w:t>
      </w:r>
      <w:r w:rsidRPr="009B637A">
        <w:rPr>
          <w:b/>
          <w:bCs/>
          <w:sz w:val="20"/>
          <w:szCs w:val="20"/>
        </w:rPr>
        <w:t>Сублицензиат</w:t>
      </w:r>
      <w:r w:rsidRPr="009B637A">
        <w:rPr>
          <w:b/>
          <w:snapToGrid w:val="0"/>
          <w:sz w:val="20"/>
          <w:szCs w:val="20"/>
        </w:rPr>
        <w:t xml:space="preserve">, </w:t>
      </w:r>
      <w:r w:rsidRPr="009B637A">
        <w:rPr>
          <w:snapToGrid w:val="0"/>
          <w:sz w:val="20"/>
          <w:szCs w:val="20"/>
        </w:rPr>
        <w:t xml:space="preserve">которому предоставляется (передается) право на использование программы для ЭВМ, в соответствии с настоящим Договором, является конечным пользователем. </w:t>
      </w:r>
    </w:p>
    <w:p w14:paraId="041D6982" w14:textId="77777777" w:rsidR="00957139" w:rsidRPr="009B637A" w:rsidRDefault="00957139" w:rsidP="00957139">
      <w:pPr>
        <w:ind w:firstLine="567"/>
        <w:jc w:val="both"/>
        <w:rPr>
          <w:sz w:val="20"/>
          <w:szCs w:val="20"/>
        </w:rPr>
      </w:pPr>
      <w:r w:rsidRPr="009B637A">
        <w:rPr>
          <w:sz w:val="20"/>
          <w:szCs w:val="20"/>
        </w:rPr>
        <w:t xml:space="preserve">1.4. Факт передачи </w:t>
      </w:r>
      <w:r w:rsidRPr="009B637A">
        <w:rPr>
          <w:b/>
          <w:sz w:val="20"/>
          <w:szCs w:val="20"/>
        </w:rPr>
        <w:t>Сублицензиату</w:t>
      </w:r>
      <w:r w:rsidRPr="009B637A">
        <w:rPr>
          <w:sz w:val="20"/>
          <w:szCs w:val="20"/>
        </w:rPr>
        <w:t xml:space="preserve"> неисключительных </w:t>
      </w:r>
      <w:r w:rsidRPr="009B637A">
        <w:rPr>
          <w:snapToGrid w:val="0"/>
          <w:sz w:val="20"/>
          <w:szCs w:val="20"/>
        </w:rPr>
        <w:t>прав на использование программы для ЭВМ</w:t>
      </w:r>
      <w:r w:rsidRPr="009B637A">
        <w:rPr>
          <w:sz w:val="20"/>
          <w:szCs w:val="20"/>
        </w:rPr>
        <w:t xml:space="preserve"> оформляется универсальным передаточным документом, в котором указываются наименования и цены Продуктов. </w:t>
      </w:r>
    </w:p>
    <w:p w14:paraId="718DBFCF" w14:textId="77777777" w:rsidR="00957139" w:rsidRPr="009B637A" w:rsidRDefault="00957139" w:rsidP="00957139">
      <w:pPr>
        <w:ind w:firstLine="567"/>
        <w:jc w:val="both"/>
        <w:rPr>
          <w:sz w:val="20"/>
          <w:szCs w:val="20"/>
        </w:rPr>
      </w:pPr>
      <w:r w:rsidRPr="009B637A">
        <w:rPr>
          <w:snapToGrid w:val="0"/>
          <w:sz w:val="20"/>
          <w:szCs w:val="20"/>
        </w:rPr>
        <w:t>1.5. Права на использование программ для ЭВМ</w:t>
      </w:r>
      <w:r w:rsidRPr="009B637A">
        <w:rPr>
          <w:sz w:val="20"/>
          <w:szCs w:val="20"/>
        </w:rPr>
        <w:t xml:space="preserve"> считаются предоставленными </w:t>
      </w:r>
      <w:r w:rsidRPr="009B637A">
        <w:rPr>
          <w:b/>
          <w:sz w:val="20"/>
          <w:szCs w:val="20"/>
        </w:rPr>
        <w:t>Сублицензиату</w:t>
      </w:r>
      <w:r w:rsidRPr="009B637A">
        <w:rPr>
          <w:sz w:val="20"/>
          <w:szCs w:val="20"/>
        </w:rPr>
        <w:t xml:space="preserve"> в момент подписания Сторонами универсального передаточного документа.</w:t>
      </w:r>
    </w:p>
    <w:p w14:paraId="66045033" w14:textId="77777777" w:rsidR="00957139" w:rsidRPr="009B637A" w:rsidRDefault="00957139" w:rsidP="00957139">
      <w:pPr>
        <w:ind w:firstLine="567"/>
        <w:jc w:val="both"/>
        <w:rPr>
          <w:sz w:val="20"/>
          <w:szCs w:val="20"/>
        </w:rPr>
      </w:pPr>
      <w:r w:rsidRPr="009B637A">
        <w:rPr>
          <w:sz w:val="20"/>
          <w:szCs w:val="20"/>
        </w:rPr>
        <w:t>1.6. Способ использования и срок действия передаваемых прав на конкретные Продукты определяется "Лицензионным соглашением на использование программного обеспечения", сопровождающих поставку каждого из Продуктов.</w:t>
      </w:r>
    </w:p>
    <w:p w14:paraId="4E8592DD" w14:textId="77777777" w:rsidR="00957139" w:rsidRPr="009B637A" w:rsidRDefault="00957139" w:rsidP="00957139">
      <w:pPr>
        <w:ind w:firstLine="567"/>
        <w:jc w:val="both"/>
        <w:rPr>
          <w:sz w:val="20"/>
          <w:szCs w:val="20"/>
        </w:rPr>
      </w:pPr>
    </w:p>
    <w:p w14:paraId="7D6F8C1D" w14:textId="7406F9E3" w:rsidR="00957139" w:rsidRPr="009B637A" w:rsidRDefault="00957139" w:rsidP="009B637A">
      <w:pPr>
        <w:jc w:val="center"/>
        <w:rPr>
          <w:b/>
          <w:noProof/>
          <w:sz w:val="20"/>
          <w:szCs w:val="20"/>
        </w:rPr>
      </w:pPr>
      <w:r w:rsidRPr="009B637A">
        <w:rPr>
          <w:b/>
          <w:noProof/>
          <w:sz w:val="20"/>
          <w:szCs w:val="20"/>
        </w:rPr>
        <w:t>2. Права и обязательства</w:t>
      </w:r>
    </w:p>
    <w:p w14:paraId="3B5F3FAD" w14:textId="77777777" w:rsidR="00957139" w:rsidRPr="009B637A" w:rsidRDefault="00957139" w:rsidP="00957139">
      <w:pPr>
        <w:ind w:firstLine="708"/>
        <w:jc w:val="both"/>
        <w:rPr>
          <w:sz w:val="20"/>
          <w:szCs w:val="20"/>
        </w:rPr>
      </w:pPr>
      <w:r w:rsidRPr="009B637A">
        <w:rPr>
          <w:bCs/>
          <w:noProof/>
          <w:sz w:val="20"/>
          <w:szCs w:val="20"/>
        </w:rPr>
        <w:t xml:space="preserve">2.1. </w:t>
      </w:r>
      <w:r w:rsidRPr="009B637A">
        <w:rPr>
          <w:sz w:val="20"/>
          <w:szCs w:val="20"/>
        </w:rPr>
        <w:t>Сублицензиат обязуется строго придерживаться и не нарушать условий Лицензионного соглашения на использование программного обеспечения (входит в состав каждого из Продуктов), а также обеспечить конфиденциальность полученной при сотрудничестве с Лицензиатом коммерческой и технической информации.</w:t>
      </w:r>
    </w:p>
    <w:p w14:paraId="501AB586" w14:textId="77777777" w:rsidR="00957139" w:rsidRPr="009B637A" w:rsidRDefault="00957139" w:rsidP="00957139">
      <w:pPr>
        <w:pStyle w:val="a3"/>
        <w:tabs>
          <w:tab w:val="left" w:pos="708"/>
        </w:tabs>
        <w:rPr>
          <w:noProof/>
          <w:color w:val="auto"/>
          <w:szCs w:val="20"/>
        </w:rPr>
      </w:pPr>
      <w:r w:rsidRPr="009B637A">
        <w:rPr>
          <w:color w:val="auto"/>
          <w:szCs w:val="20"/>
        </w:rPr>
        <w:tab/>
      </w:r>
    </w:p>
    <w:p w14:paraId="03D012CA" w14:textId="4AAD6669" w:rsidR="00957139" w:rsidRPr="009B637A" w:rsidRDefault="00957139" w:rsidP="009B637A">
      <w:pPr>
        <w:jc w:val="center"/>
        <w:rPr>
          <w:b/>
          <w:sz w:val="20"/>
          <w:szCs w:val="20"/>
        </w:rPr>
      </w:pPr>
      <w:r w:rsidRPr="009B637A">
        <w:rPr>
          <w:b/>
          <w:noProof/>
          <w:sz w:val="20"/>
          <w:szCs w:val="20"/>
        </w:rPr>
        <w:t>3.</w:t>
      </w:r>
      <w:r w:rsidRPr="009B637A">
        <w:rPr>
          <w:b/>
          <w:sz w:val="20"/>
          <w:szCs w:val="20"/>
        </w:rPr>
        <w:t xml:space="preserve">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103"/>
      </w:tblGrid>
      <w:tr w:rsidR="00957139" w:rsidRPr="009B637A" w14:paraId="4D582C7E" w14:textId="77777777" w:rsidTr="009B637A">
        <w:trPr>
          <w:trHeight w:val="1564"/>
        </w:trPr>
        <w:tc>
          <w:tcPr>
            <w:tcW w:w="4928" w:type="dxa"/>
            <w:hideMark/>
          </w:tcPr>
          <w:p w14:paraId="606D8C13" w14:textId="77777777" w:rsidR="00957139" w:rsidRPr="009B637A" w:rsidRDefault="00957139">
            <w:pPr>
              <w:pStyle w:val="ConsPlusNonformat"/>
              <w:jc w:val="both"/>
              <w:rPr>
                <w:rFonts w:ascii="Times New Roman" w:hAnsi="Times New Roman" w:cs="Times New Roman"/>
                <w:b/>
              </w:rPr>
            </w:pPr>
            <w:r w:rsidRPr="009B637A">
              <w:rPr>
                <w:rFonts w:ascii="Times New Roman" w:hAnsi="Times New Roman" w:cs="Times New Roman"/>
                <w:b/>
              </w:rPr>
              <w:t>Лицензиат:</w:t>
            </w:r>
          </w:p>
          <w:p w14:paraId="276C21DD" w14:textId="77777777" w:rsidR="00957139" w:rsidRDefault="00957139">
            <w:pPr>
              <w:pStyle w:val="ConsPlusNonformat"/>
              <w:rPr>
                <w:rFonts w:ascii="Times New Roman" w:hAnsi="Times New Roman" w:cs="Times New Roman"/>
              </w:rPr>
            </w:pPr>
          </w:p>
          <w:p w14:paraId="7A5BE4F0" w14:textId="77777777" w:rsidR="009B637A" w:rsidRDefault="009B637A">
            <w:pPr>
              <w:pStyle w:val="ConsPlusNonformat"/>
              <w:rPr>
                <w:rFonts w:ascii="Times New Roman" w:hAnsi="Times New Roman" w:cs="Times New Roman"/>
              </w:rPr>
            </w:pPr>
          </w:p>
          <w:p w14:paraId="326ABA3B" w14:textId="77777777" w:rsidR="009B637A" w:rsidRDefault="009B637A">
            <w:pPr>
              <w:pStyle w:val="ConsPlusNonformat"/>
              <w:rPr>
                <w:rFonts w:ascii="Times New Roman" w:hAnsi="Times New Roman" w:cs="Times New Roman"/>
              </w:rPr>
            </w:pPr>
          </w:p>
          <w:p w14:paraId="43774AC4" w14:textId="77777777" w:rsidR="009B637A" w:rsidRDefault="009B637A">
            <w:pPr>
              <w:pStyle w:val="ConsPlusNonformat"/>
              <w:rPr>
                <w:rFonts w:ascii="Times New Roman" w:hAnsi="Times New Roman" w:cs="Times New Roman"/>
              </w:rPr>
            </w:pPr>
          </w:p>
          <w:p w14:paraId="527C192B" w14:textId="77777777" w:rsidR="009B637A" w:rsidRDefault="009B637A">
            <w:pPr>
              <w:pStyle w:val="ConsPlusNonformat"/>
              <w:rPr>
                <w:rFonts w:ascii="Times New Roman" w:hAnsi="Times New Roman" w:cs="Times New Roman"/>
              </w:rPr>
            </w:pPr>
          </w:p>
          <w:p w14:paraId="7DDE69E6" w14:textId="77777777" w:rsidR="009B637A" w:rsidRDefault="009B637A">
            <w:pPr>
              <w:pStyle w:val="ConsPlusNonformat"/>
              <w:rPr>
                <w:rFonts w:ascii="Times New Roman" w:hAnsi="Times New Roman" w:cs="Times New Roman"/>
              </w:rPr>
            </w:pPr>
          </w:p>
          <w:p w14:paraId="2FB2C774" w14:textId="77777777" w:rsidR="009B637A" w:rsidRDefault="009B637A">
            <w:pPr>
              <w:pStyle w:val="ConsPlusNonformat"/>
              <w:rPr>
                <w:rFonts w:ascii="Times New Roman" w:hAnsi="Times New Roman" w:cs="Times New Roman"/>
              </w:rPr>
            </w:pPr>
          </w:p>
          <w:p w14:paraId="789A8986" w14:textId="77777777" w:rsidR="009B637A" w:rsidRDefault="009B637A">
            <w:pPr>
              <w:pStyle w:val="ConsPlusNonformat"/>
              <w:rPr>
                <w:rFonts w:ascii="Times New Roman" w:hAnsi="Times New Roman" w:cs="Times New Roman"/>
              </w:rPr>
            </w:pPr>
          </w:p>
          <w:p w14:paraId="5B9AD875" w14:textId="77777777" w:rsidR="009B637A" w:rsidRPr="009B637A" w:rsidRDefault="009B637A" w:rsidP="009B637A">
            <w:pPr>
              <w:pStyle w:val="12"/>
              <w:ind w:right="588"/>
              <w:rPr>
                <w:rFonts w:ascii="Times New Roman" w:hAnsi="Times New Roman"/>
                <w:bCs/>
                <w:spacing w:val="-3"/>
                <w:sz w:val="20"/>
              </w:rPr>
            </w:pPr>
            <w:r w:rsidRPr="009B637A">
              <w:rPr>
                <w:rFonts w:ascii="Times New Roman" w:hAnsi="Times New Roman"/>
                <w:bCs/>
                <w:spacing w:val="-3"/>
                <w:sz w:val="20"/>
              </w:rPr>
              <w:t>_________</w:t>
            </w:r>
          </w:p>
          <w:p w14:paraId="5E6EE73B" w14:textId="77777777" w:rsidR="009B637A" w:rsidRPr="009B637A" w:rsidRDefault="009B637A" w:rsidP="009B637A">
            <w:pPr>
              <w:pStyle w:val="12"/>
              <w:ind w:right="588"/>
              <w:rPr>
                <w:rFonts w:ascii="Times New Roman" w:hAnsi="Times New Roman"/>
                <w:bCs/>
                <w:spacing w:val="-3"/>
                <w:sz w:val="20"/>
              </w:rPr>
            </w:pPr>
          </w:p>
          <w:p w14:paraId="5FA99D65" w14:textId="77777777" w:rsidR="009B637A" w:rsidRPr="009B637A" w:rsidRDefault="009B637A" w:rsidP="009B637A">
            <w:pPr>
              <w:pStyle w:val="12"/>
              <w:ind w:right="588"/>
              <w:rPr>
                <w:rFonts w:ascii="Times New Roman" w:hAnsi="Times New Roman"/>
                <w:bCs/>
                <w:spacing w:val="-3"/>
                <w:sz w:val="20"/>
              </w:rPr>
            </w:pPr>
            <w:r w:rsidRPr="009B637A">
              <w:rPr>
                <w:rFonts w:ascii="Times New Roman" w:hAnsi="Times New Roman"/>
                <w:bCs/>
                <w:spacing w:val="-3"/>
                <w:sz w:val="20"/>
              </w:rPr>
              <w:t xml:space="preserve">________________  / </w:t>
            </w:r>
            <w:r w:rsidRPr="009B637A">
              <w:rPr>
                <w:rFonts w:ascii="Times New Roman" w:hAnsi="Times New Roman"/>
                <w:sz w:val="20"/>
              </w:rPr>
              <w:t>_________________</w:t>
            </w:r>
          </w:p>
          <w:p w14:paraId="0908192A" w14:textId="77777777" w:rsidR="009B637A" w:rsidRPr="009B637A" w:rsidRDefault="009B637A" w:rsidP="009B637A">
            <w:pPr>
              <w:pStyle w:val="12"/>
              <w:ind w:right="588"/>
              <w:rPr>
                <w:rFonts w:ascii="Times New Roman" w:hAnsi="Times New Roman"/>
                <w:bCs/>
                <w:spacing w:val="-3"/>
                <w:sz w:val="20"/>
              </w:rPr>
            </w:pPr>
            <w:r w:rsidRPr="009B637A">
              <w:rPr>
                <w:rFonts w:ascii="Times New Roman" w:hAnsi="Times New Roman"/>
                <w:bCs/>
                <w:spacing w:val="-3"/>
                <w:sz w:val="20"/>
              </w:rPr>
              <w:t>«____» ___________ 2020 г.</w:t>
            </w:r>
          </w:p>
          <w:p w14:paraId="02CA2366" w14:textId="16BA2233" w:rsidR="009B637A" w:rsidRPr="009B637A" w:rsidRDefault="009B637A" w:rsidP="009B637A">
            <w:pPr>
              <w:pStyle w:val="ConsPlusNonformat"/>
              <w:rPr>
                <w:rFonts w:ascii="Times New Roman" w:hAnsi="Times New Roman" w:cs="Times New Roman"/>
              </w:rPr>
            </w:pPr>
            <w:r w:rsidRPr="009B637A">
              <w:rPr>
                <w:rFonts w:ascii="Times New Roman" w:hAnsi="Times New Roman"/>
                <w:bCs/>
                <w:spacing w:val="-3"/>
              </w:rPr>
              <w:t>М.П.</w:t>
            </w:r>
          </w:p>
        </w:tc>
        <w:tc>
          <w:tcPr>
            <w:tcW w:w="5103" w:type="dxa"/>
            <w:hideMark/>
          </w:tcPr>
          <w:p w14:paraId="1FBCA43F" w14:textId="77777777" w:rsidR="00957139" w:rsidRPr="009B637A" w:rsidRDefault="00957139">
            <w:pPr>
              <w:pStyle w:val="a6"/>
              <w:rPr>
                <w:rFonts w:ascii="Times New Roman" w:hAnsi="Times New Roman" w:cs="Times New Roman"/>
                <w:b/>
              </w:rPr>
            </w:pPr>
            <w:r w:rsidRPr="009B637A">
              <w:rPr>
                <w:rFonts w:ascii="Times New Roman" w:hAnsi="Times New Roman" w:cs="Times New Roman"/>
                <w:b/>
              </w:rPr>
              <w:t>Сублицензиат:</w:t>
            </w:r>
          </w:p>
          <w:p w14:paraId="22F5D477" w14:textId="77777777" w:rsidR="00957139" w:rsidRPr="009B637A" w:rsidRDefault="00957139" w:rsidP="00957139">
            <w:pPr>
              <w:widowControl w:val="0"/>
              <w:suppressLineNumbers/>
              <w:suppressAutoHyphens/>
              <w:rPr>
                <w:rFonts w:eastAsia="Arial Unicode MS"/>
                <w:b/>
                <w:kern w:val="2"/>
                <w:sz w:val="20"/>
                <w:szCs w:val="20"/>
                <w:lang w:eastAsia="zh-CN"/>
              </w:rPr>
            </w:pPr>
            <w:r w:rsidRPr="009B637A">
              <w:rPr>
                <w:rFonts w:eastAsia="Arial Unicode MS"/>
                <w:b/>
                <w:kern w:val="2"/>
                <w:sz w:val="20"/>
                <w:szCs w:val="20"/>
                <w:lang w:eastAsia="zh-CN"/>
              </w:rPr>
              <w:t>МАУ «МФЦ города Челябинска»</w:t>
            </w:r>
          </w:p>
          <w:p w14:paraId="4BE49FF6" w14:textId="77777777" w:rsidR="00957139" w:rsidRPr="009B637A" w:rsidRDefault="00957139" w:rsidP="00957139">
            <w:pPr>
              <w:widowControl w:val="0"/>
              <w:autoSpaceDE w:val="0"/>
              <w:autoSpaceDN w:val="0"/>
              <w:adjustRightInd w:val="0"/>
              <w:rPr>
                <w:sz w:val="20"/>
                <w:szCs w:val="20"/>
              </w:rPr>
            </w:pPr>
            <w:r w:rsidRPr="009B637A">
              <w:rPr>
                <w:sz w:val="20"/>
                <w:szCs w:val="20"/>
              </w:rPr>
              <w:t xml:space="preserve">454091 г. Челябинск, ул. Труда д, 164                                    ОГРН 1117451012854, </w:t>
            </w:r>
          </w:p>
          <w:p w14:paraId="1CD98C31" w14:textId="77777777" w:rsidR="00957139" w:rsidRPr="009B637A" w:rsidRDefault="00957139" w:rsidP="00957139">
            <w:pPr>
              <w:widowControl w:val="0"/>
              <w:autoSpaceDE w:val="0"/>
              <w:autoSpaceDN w:val="0"/>
              <w:adjustRightInd w:val="0"/>
              <w:rPr>
                <w:sz w:val="20"/>
                <w:szCs w:val="20"/>
              </w:rPr>
            </w:pPr>
            <w:r w:rsidRPr="009B637A">
              <w:rPr>
                <w:sz w:val="20"/>
                <w:szCs w:val="20"/>
              </w:rPr>
              <w:t xml:space="preserve">ИНН/КПП 7451326343/745301001,  </w:t>
            </w:r>
          </w:p>
          <w:p w14:paraId="60E3F5E3" w14:textId="77777777" w:rsidR="00957139" w:rsidRPr="009B637A" w:rsidRDefault="00957139" w:rsidP="00957139">
            <w:pPr>
              <w:widowControl w:val="0"/>
              <w:autoSpaceDE w:val="0"/>
              <w:autoSpaceDN w:val="0"/>
              <w:adjustRightInd w:val="0"/>
              <w:rPr>
                <w:sz w:val="20"/>
                <w:szCs w:val="20"/>
              </w:rPr>
            </w:pPr>
            <w:r w:rsidRPr="009B637A">
              <w:rPr>
                <w:sz w:val="20"/>
                <w:szCs w:val="20"/>
              </w:rPr>
              <w:t>р/</w:t>
            </w:r>
            <w:proofErr w:type="spellStart"/>
            <w:r w:rsidRPr="009B637A">
              <w:rPr>
                <w:sz w:val="20"/>
                <w:szCs w:val="20"/>
              </w:rPr>
              <w:t>сч</w:t>
            </w:r>
            <w:proofErr w:type="spellEnd"/>
            <w:r w:rsidRPr="009B637A">
              <w:rPr>
                <w:sz w:val="20"/>
                <w:szCs w:val="20"/>
              </w:rPr>
              <w:t xml:space="preserve">. 40703810190004000295 </w:t>
            </w:r>
          </w:p>
          <w:p w14:paraId="245CE740" w14:textId="77777777" w:rsidR="00957139" w:rsidRPr="009B637A" w:rsidRDefault="00957139" w:rsidP="00957139">
            <w:pPr>
              <w:widowControl w:val="0"/>
              <w:autoSpaceDE w:val="0"/>
              <w:autoSpaceDN w:val="0"/>
              <w:adjustRightInd w:val="0"/>
              <w:rPr>
                <w:sz w:val="20"/>
                <w:szCs w:val="20"/>
              </w:rPr>
            </w:pPr>
            <w:r w:rsidRPr="009B637A">
              <w:rPr>
                <w:sz w:val="20"/>
                <w:szCs w:val="20"/>
              </w:rPr>
              <w:t>в ПАО «ЧЕЛЯБИНВЕСТБАНК»,</w:t>
            </w:r>
          </w:p>
          <w:p w14:paraId="1B20374D" w14:textId="77777777" w:rsidR="00957139" w:rsidRPr="009B637A" w:rsidRDefault="00957139" w:rsidP="00957139">
            <w:pPr>
              <w:widowControl w:val="0"/>
              <w:autoSpaceDE w:val="0"/>
              <w:autoSpaceDN w:val="0"/>
              <w:adjustRightInd w:val="0"/>
              <w:rPr>
                <w:sz w:val="20"/>
                <w:szCs w:val="20"/>
              </w:rPr>
            </w:pPr>
            <w:r w:rsidRPr="009B637A">
              <w:rPr>
                <w:sz w:val="20"/>
                <w:szCs w:val="20"/>
              </w:rPr>
              <w:t>БИК 047501779,</w:t>
            </w:r>
          </w:p>
          <w:p w14:paraId="3DF64F87" w14:textId="77777777" w:rsidR="00957139" w:rsidRDefault="00957139" w:rsidP="00957139">
            <w:pPr>
              <w:widowControl w:val="0"/>
              <w:autoSpaceDE w:val="0"/>
              <w:autoSpaceDN w:val="0"/>
              <w:adjustRightInd w:val="0"/>
              <w:rPr>
                <w:sz w:val="20"/>
                <w:szCs w:val="20"/>
              </w:rPr>
            </w:pPr>
            <w:proofErr w:type="spellStart"/>
            <w:r w:rsidRPr="009B637A">
              <w:rPr>
                <w:sz w:val="20"/>
                <w:szCs w:val="20"/>
              </w:rPr>
              <w:t>кор</w:t>
            </w:r>
            <w:proofErr w:type="spellEnd"/>
            <w:r w:rsidRPr="009B637A">
              <w:rPr>
                <w:sz w:val="20"/>
                <w:szCs w:val="20"/>
              </w:rPr>
              <w:t>/</w:t>
            </w:r>
            <w:proofErr w:type="spellStart"/>
            <w:r w:rsidRPr="009B637A">
              <w:rPr>
                <w:sz w:val="20"/>
                <w:szCs w:val="20"/>
              </w:rPr>
              <w:t>сч</w:t>
            </w:r>
            <w:proofErr w:type="spellEnd"/>
            <w:r w:rsidRPr="009B637A">
              <w:rPr>
                <w:sz w:val="20"/>
                <w:szCs w:val="20"/>
              </w:rPr>
              <w:t xml:space="preserve">. 30101810400000000779 </w:t>
            </w:r>
          </w:p>
          <w:p w14:paraId="2287F1C8" w14:textId="77777777" w:rsidR="009B637A" w:rsidRDefault="009B637A" w:rsidP="009B637A">
            <w:pPr>
              <w:pStyle w:val="12"/>
              <w:ind w:right="588"/>
              <w:rPr>
                <w:rFonts w:ascii="Times New Roman" w:hAnsi="Times New Roman"/>
                <w:bCs/>
                <w:spacing w:val="-3"/>
                <w:sz w:val="20"/>
              </w:rPr>
            </w:pPr>
            <w:r w:rsidRPr="009B637A">
              <w:rPr>
                <w:rFonts w:ascii="Times New Roman" w:hAnsi="Times New Roman"/>
                <w:bCs/>
                <w:spacing w:val="-3"/>
                <w:sz w:val="20"/>
              </w:rPr>
              <w:t>Директор</w:t>
            </w:r>
          </w:p>
          <w:p w14:paraId="604669BF" w14:textId="77777777" w:rsidR="009B637A" w:rsidRPr="009B637A" w:rsidRDefault="009B637A" w:rsidP="009B637A">
            <w:pPr>
              <w:pStyle w:val="12"/>
              <w:ind w:right="588"/>
              <w:rPr>
                <w:rFonts w:ascii="Times New Roman" w:hAnsi="Times New Roman"/>
                <w:bCs/>
                <w:spacing w:val="-3"/>
                <w:sz w:val="20"/>
              </w:rPr>
            </w:pPr>
          </w:p>
          <w:p w14:paraId="03CA12F7" w14:textId="77777777" w:rsidR="009B637A" w:rsidRPr="009B637A" w:rsidRDefault="009B637A" w:rsidP="009B637A">
            <w:pPr>
              <w:pStyle w:val="12"/>
              <w:rPr>
                <w:rFonts w:ascii="Times New Roman" w:hAnsi="Times New Roman"/>
                <w:bCs/>
                <w:sz w:val="20"/>
              </w:rPr>
            </w:pPr>
            <w:r w:rsidRPr="009B637A">
              <w:rPr>
                <w:rFonts w:ascii="Times New Roman" w:hAnsi="Times New Roman"/>
                <w:bCs/>
                <w:sz w:val="20"/>
              </w:rPr>
              <w:t xml:space="preserve">_______________ </w:t>
            </w:r>
            <w:r w:rsidRPr="009B637A">
              <w:rPr>
                <w:rFonts w:ascii="Times New Roman" w:hAnsi="Times New Roman"/>
                <w:sz w:val="20"/>
              </w:rPr>
              <w:t>/</w:t>
            </w:r>
            <w:r w:rsidRPr="009B637A">
              <w:rPr>
                <w:sz w:val="20"/>
              </w:rPr>
              <w:t xml:space="preserve"> К.М. </w:t>
            </w:r>
            <w:proofErr w:type="spellStart"/>
            <w:r w:rsidRPr="009B637A">
              <w:rPr>
                <w:sz w:val="20"/>
              </w:rPr>
              <w:t>Барашкова</w:t>
            </w:r>
            <w:proofErr w:type="spellEnd"/>
          </w:p>
          <w:p w14:paraId="7A464D0B" w14:textId="77777777" w:rsidR="009B637A" w:rsidRPr="009B637A" w:rsidRDefault="009B637A" w:rsidP="009B637A">
            <w:pPr>
              <w:pStyle w:val="12"/>
              <w:rPr>
                <w:rFonts w:ascii="Times New Roman" w:hAnsi="Times New Roman"/>
                <w:bCs/>
                <w:spacing w:val="-3"/>
                <w:sz w:val="20"/>
              </w:rPr>
            </w:pPr>
            <w:r w:rsidRPr="009B637A">
              <w:rPr>
                <w:rFonts w:ascii="Times New Roman" w:hAnsi="Times New Roman"/>
                <w:bCs/>
                <w:spacing w:val="-3"/>
                <w:sz w:val="20"/>
              </w:rPr>
              <w:t>«____» ____________ 2020 г.</w:t>
            </w:r>
          </w:p>
          <w:p w14:paraId="22B6EFA8" w14:textId="76068B7D" w:rsidR="009B637A" w:rsidRPr="009B637A" w:rsidRDefault="009B637A" w:rsidP="009B637A">
            <w:pPr>
              <w:widowControl w:val="0"/>
              <w:autoSpaceDE w:val="0"/>
              <w:autoSpaceDN w:val="0"/>
              <w:adjustRightInd w:val="0"/>
              <w:rPr>
                <w:sz w:val="20"/>
                <w:szCs w:val="20"/>
              </w:rPr>
            </w:pPr>
            <w:r w:rsidRPr="009B637A">
              <w:rPr>
                <w:bCs/>
                <w:spacing w:val="-3"/>
                <w:sz w:val="20"/>
                <w:szCs w:val="20"/>
              </w:rPr>
              <w:t>М.П.</w:t>
            </w:r>
          </w:p>
          <w:p w14:paraId="2D55BD9E" w14:textId="77777777" w:rsidR="00957139" w:rsidRPr="009B637A" w:rsidRDefault="00957139" w:rsidP="00957139">
            <w:pPr>
              <w:rPr>
                <w:rFonts w:eastAsia="Calibri"/>
                <w:sz w:val="20"/>
                <w:szCs w:val="20"/>
              </w:rPr>
            </w:pPr>
          </w:p>
        </w:tc>
      </w:tr>
    </w:tbl>
    <w:p w14:paraId="2018C370" w14:textId="77777777" w:rsidR="0038307B" w:rsidRDefault="0038307B" w:rsidP="000B404D">
      <w:pPr>
        <w:pStyle w:val="a3"/>
        <w:jc w:val="right"/>
        <w:rPr>
          <w:rFonts w:eastAsia="Arial Unicode MS"/>
          <w:color w:val="auto"/>
          <w:sz w:val="22"/>
          <w:lang w:val="ru-RU" w:eastAsia="ru-RU"/>
        </w:rPr>
      </w:pPr>
    </w:p>
    <w:p w14:paraId="710E6571" w14:textId="77777777" w:rsidR="0038307B" w:rsidRDefault="0038307B" w:rsidP="000B404D">
      <w:pPr>
        <w:pStyle w:val="a3"/>
        <w:jc w:val="right"/>
        <w:rPr>
          <w:rFonts w:eastAsia="Arial Unicode MS"/>
          <w:color w:val="auto"/>
          <w:sz w:val="22"/>
          <w:lang w:val="ru-RU" w:eastAsia="ru-RU"/>
        </w:rPr>
      </w:pPr>
    </w:p>
    <w:p w14:paraId="3FBF64E4" w14:textId="77777777" w:rsidR="000B404D" w:rsidRPr="00957139" w:rsidRDefault="000B404D" w:rsidP="000B404D">
      <w:pPr>
        <w:pStyle w:val="a3"/>
        <w:jc w:val="right"/>
        <w:rPr>
          <w:rFonts w:eastAsia="Arial Unicode MS"/>
          <w:color w:val="auto"/>
          <w:sz w:val="22"/>
          <w:lang w:val="ru-RU" w:eastAsia="ru-RU"/>
        </w:rPr>
      </w:pPr>
      <w:r>
        <w:rPr>
          <w:rFonts w:eastAsia="Arial Unicode MS"/>
          <w:color w:val="auto"/>
          <w:sz w:val="22"/>
          <w:lang w:val="ru-RU" w:eastAsia="ru-RU"/>
        </w:rPr>
        <w:lastRenderedPageBreak/>
        <w:t>Приложение № 3</w:t>
      </w:r>
    </w:p>
    <w:p w14:paraId="2C8E59B8" w14:textId="064B7836" w:rsidR="000B404D" w:rsidRPr="00957139" w:rsidRDefault="000B404D" w:rsidP="000B404D">
      <w:pPr>
        <w:pStyle w:val="a3"/>
        <w:jc w:val="right"/>
        <w:rPr>
          <w:rFonts w:eastAsia="Arial Unicode MS"/>
          <w:color w:val="auto"/>
          <w:sz w:val="22"/>
          <w:lang w:val="ru-RU" w:eastAsia="ru-RU"/>
        </w:rPr>
      </w:pPr>
      <w:r w:rsidRPr="00957139">
        <w:rPr>
          <w:rFonts w:eastAsia="Arial Unicode MS"/>
          <w:color w:val="auto"/>
          <w:sz w:val="22"/>
          <w:lang w:val="ru-RU" w:eastAsia="ru-RU"/>
        </w:rPr>
        <w:t xml:space="preserve">к Договору № </w:t>
      </w:r>
      <w:r w:rsidR="00E676E4">
        <w:rPr>
          <w:rFonts w:eastAsia="Arial Unicode MS"/>
          <w:color w:val="auto"/>
          <w:sz w:val="22"/>
          <w:lang w:val="ru-RU" w:eastAsia="ru-RU"/>
        </w:rPr>
        <w:t>_______</w:t>
      </w:r>
    </w:p>
    <w:p w14:paraId="6C14A7FB" w14:textId="77777777" w:rsidR="000B404D" w:rsidRPr="00957139" w:rsidRDefault="000B404D" w:rsidP="000B404D">
      <w:pPr>
        <w:pStyle w:val="a3"/>
        <w:jc w:val="right"/>
        <w:rPr>
          <w:rFonts w:eastAsia="Arial Unicode MS"/>
          <w:color w:val="auto"/>
          <w:sz w:val="22"/>
          <w:lang w:val="ru-RU" w:eastAsia="ru-RU"/>
        </w:rPr>
      </w:pPr>
      <w:r w:rsidRPr="00957139">
        <w:rPr>
          <w:rFonts w:eastAsia="Arial Unicode MS"/>
          <w:color w:val="auto"/>
          <w:sz w:val="22"/>
          <w:lang w:val="ru-RU" w:eastAsia="ru-RU"/>
        </w:rPr>
        <w:t>от «___» ___________ 2020 г.</w:t>
      </w:r>
    </w:p>
    <w:p w14:paraId="6F7D349A" w14:textId="77777777" w:rsidR="000B404D" w:rsidRPr="00957139" w:rsidRDefault="000B404D" w:rsidP="000B404D">
      <w:pPr>
        <w:pStyle w:val="a3"/>
        <w:jc w:val="right"/>
        <w:rPr>
          <w:rFonts w:eastAsia="Arial Unicode MS"/>
          <w:color w:val="auto"/>
          <w:sz w:val="22"/>
          <w:lang w:val="ru-RU" w:eastAsia="ru-RU"/>
        </w:rPr>
      </w:pPr>
    </w:p>
    <w:p w14:paraId="2F50DD34" w14:textId="77777777" w:rsidR="000B404D" w:rsidRDefault="000B404D" w:rsidP="000B404D">
      <w:pPr>
        <w:tabs>
          <w:tab w:val="left" w:pos="3720"/>
        </w:tabs>
        <w:jc w:val="center"/>
        <w:rPr>
          <w:rFonts w:eastAsia="Arial Unicode MS"/>
          <w:b/>
          <w:sz w:val="22"/>
          <w:szCs w:val="22"/>
        </w:rPr>
      </w:pPr>
      <w:r w:rsidRPr="000B404D">
        <w:rPr>
          <w:rFonts w:eastAsia="Arial Unicode MS"/>
          <w:b/>
          <w:sz w:val="22"/>
          <w:szCs w:val="22"/>
        </w:rPr>
        <w:t>Техническое задание</w:t>
      </w:r>
    </w:p>
    <w:p w14:paraId="4C42D4EE" w14:textId="77777777" w:rsidR="000B404D" w:rsidRPr="00E676E4" w:rsidRDefault="000B404D" w:rsidP="000B404D">
      <w:pPr>
        <w:tabs>
          <w:tab w:val="left" w:pos="3720"/>
        </w:tabs>
        <w:jc w:val="center"/>
        <w:rPr>
          <w:rFonts w:eastAsia="Arial Unicode MS"/>
          <w:b/>
          <w:sz w:val="16"/>
          <w:szCs w:val="16"/>
        </w:rPr>
      </w:pPr>
    </w:p>
    <w:p w14:paraId="0EAB4524" w14:textId="1B7AB208" w:rsidR="000B404D" w:rsidRPr="00400C83" w:rsidRDefault="000B404D" w:rsidP="00400C83">
      <w:pPr>
        <w:ind w:firstLine="708"/>
        <w:jc w:val="both"/>
        <w:rPr>
          <w:sz w:val="20"/>
          <w:szCs w:val="20"/>
        </w:rPr>
      </w:pPr>
      <w:r w:rsidRPr="00E676E4">
        <w:rPr>
          <w:sz w:val="20"/>
          <w:szCs w:val="20"/>
        </w:rPr>
        <w:t xml:space="preserve">Срок поставки и </w:t>
      </w:r>
      <w:r w:rsidR="002F39AF" w:rsidRPr="00E676E4">
        <w:rPr>
          <w:sz w:val="20"/>
          <w:szCs w:val="20"/>
        </w:rPr>
        <w:t>установки программного</w:t>
      </w:r>
      <w:r w:rsidRPr="00E676E4">
        <w:rPr>
          <w:sz w:val="20"/>
          <w:szCs w:val="20"/>
        </w:rPr>
        <w:t xml:space="preserve"> обеспечения составляет 30 (тридцать) рабочих дней со дня, следующего за днем подписания Договора.</w:t>
      </w:r>
      <w:r w:rsidRPr="00E676E4">
        <w:rPr>
          <w:spacing w:val="2"/>
          <w:sz w:val="20"/>
          <w:szCs w:val="20"/>
        </w:rPr>
        <w:t xml:space="preserve"> </w:t>
      </w:r>
    </w:p>
    <w:p w14:paraId="5B882A3A" w14:textId="77777777" w:rsidR="000B404D" w:rsidRPr="00E676E4" w:rsidRDefault="000B404D" w:rsidP="000B404D">
      <w:pPr>
        <w:jc w:val="both"/>
        <w:rPr>
          <w:sz w:val="20"/>
          <w:szCs w:val="20"/>
        </w:rPr>
      </w:pPr>
    </w:p>
    <w:tbl>
      <w:tblPr>
        <w:tblW w:w="107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77"/>
        <w:gridCol w:w="7389"/>
        <w:gridCol w:w="992"/>
      </w:tblGrid>
      <w:tr w:rsidR="000B404D" w:rsidRPr="00E676E4" w14:paraId="279DEFF3" w14:textId="77777777" w:rsidTr="00400C83">
        <w:trPr>
          <w:trHeight w:val="340"/>
        </w:trPr>
        <w:tc>
          <w:tcPr>
            <w:tcW w:w="2377" w:type="dxa"/>
            <w:tcBorders>
              <w:top w:val="single" w:sz="4" w:space="0" w:color="auto"/>
              <w:left w:val="single" w:sz="4" w:space="0" w:color="auto"/>
              <w:bottom w:val="single" w:sz="4" w:space="0" w:color="auto"/>
              <w:right w:val="single" w:sz="4" w:space="0" w:color="auto"/>
            </w:tcBorders>
            <w:shd w:val="clear" w:color="auto" w:fill="FFFFFF"/>
            <w:vAlign w:val="center"/>
          </w:tcPr>
          <w:p w14:paraId="11C8DD19" w14:textId="77777777" w:rsidR="000B404D" w:rsidRPr="00E676E4" w:rsidRDefault="000B404D" w:rsidP="002379D0">
            <w:pPr>
              <w:keepLines/>
              <w:jc w:val="center"/>
              <w:rPr>
                <w:rStyle w:val="213pt"/>
                <w:sz w:val="20"/>
                <w:szCs w:val="20"/>
              </w:rPr>
            </w:pPr>
            <w:r w:rsidRPr="00E676E4">
              <w:rPr>
                <w:rStyle w:val="213pt"/>
                <w:sz w:val="20"/>
                <w:szCs w:val="20"/>
              </w:rPr>
              <w:t>Наименование</w:t>
            </w:r>
          </w:p>
        </w:tc>
        <w:tc>
          <w:tcPr>
            <w:tcW w:w="7389" w:type="dxa"/>
            <w:tcBorders>
              <w:top w:val="single" w:sz="4" w:space="0" w:color="auto"/>
              <w:left w:val="single" w:sz="4" w:space="0" w:color="auto"/>
              <w:bottom w:val="single" w:sz="4" w:space="0" w:color="auto"/>
              <w:right w:val="single" w:sz="4" w:space="0" w:color="auto"/>
            </w:tcBorders>
            <w:shd w:val="clear" w:color="auto" w:fill="FFFFFF"/>
            <w:vAlign w:val="center"/>
          </w:tcPr>
          <w:p w14:paraId="61D6BC61" w14:textId="77777777" w:rsidR="000B404D" w:rsidRPr="00E676E4" w:rsidRDefault="000B404D" w:rsidP="002379D0">
            <w:pPr>
              <w:pStyle w:val="a7"/>
              <w:keepLines/>
              <w:ind w:left="132" w:right="131" w:firstLine="4"/>
              <w:jc w:val="center"/>
              <w:rPr>
                <w:b/>
                <w:sz w:val="20"/>
                <w:szCs w:val="20"/>
              </w:rPr>
            </w:pPr>
            <w:r w:rsidRPr="00E676E4">
              <w:rPr>
                <w:b/>
                <w:sz w:val="20"/>
                <w:szCs w:val="20"/>
              </w:rPr>
              <w:t>Технические характеристики</w:t>
            </w:r>
          </w:p>
        </w:tc>
        <w:tc>
          <w:tcPr>
            <w:tcW w:w="992" w:type="dxa"/>
            <w:tcBorders>
              <w:top w:val="single" w:sz="4" w:space="0" w:color="auto"/>
              <w:left w:val="single" w:sz="4" w:space="0" w:color="auto"/>
              <w:right w:val="single" w:sz="4" w:space="0" w:color="auto"/>
            </w:tcBorders>
            <w:shd w:val="clear" w:color="auto" w:fill="FFFFFF"/>
            <w:vAlign w:val="center"/>
          </w:tcPr>
          <w:p w14:paraId="0605CD34" w14:textId="77777777" w:rsidR="000B404D" w:rsidRPr="00E676E4" w:rsidRDefault="000B404D" w:rsidP="002379D0">
            <w:pPr>
              <w:pStyle w:val="a7"/>
              <w:keepLines/>
              <w:ind w:left="132" w:right="131"/>
              <w:jc w:val="center"/>
              <w:rPr>
                <w:b/>
                <w:sz w:val="20"/>
                <w:szCs w:val="20"/>
              </w:rPr>
            </w:pPr>
            <w:r w:rsidRPr="00E676E4">
              <w:rPr>
                <w:b/>
                <w:sz w:val="20"/>
                <w:szCs w:val="20"/>
              </w:rPr>
              <w:t>Кол-во</w:t>
            </w:r>
          </w:p>
        </w:tc>
      </w:tr>
      <w:tr w:rsidR="0038307B" w:rsidRPr="00E676E4" w14:paraId="24CC71E2" w14:textId="77777777" w:rsidTr="00400C83">
        <w:trPr>
          <w:trHeight w:val="1104"/>
        </w:trPr>
        <w:tc>
          <w:tcPr>
            <w:tcW w:w="2377" w:type="dxa"/>
            <w:tcBorders>
              <w:top w:val="single" w:sz="4" w:space="0" w:color="auto"/>
              <w:left w:val="single" w:sz="4" w:space="0" w:color="auto"/>
              <w:bottom w:val="single" w:sz="4" w:space="0" w:color="auto"/>
              <w:right w:val="single" w:sz="4" w:space="0" w:color="auto"/>
            </w:tcBorders>
            <w:shd w:val="clear" w:color="auto" w:fill="FFFFFF"/>
            <w:vAlign w:val="center"/>
          </w:tcPr>
          <w:p w14:paraId="710B0F9F" w14:textId="63E275A6" w:rsidR="0038307B" w:rsidRPr="0038307B" w:rsidRDefault="006113F7" w:rsidP="0038307B">
            <w:pPr>
              <w:keepLines/>
              <w:jc w:val="center"/>
              <w:rPr>
                <w:rStyle w:val="213pt"/>
                <w:sz w:val="20"/>
                <w:szCs w:val="20"/>
              </w:rPr>
            </w:pPr>
            <w:r w:rsidRPr="000234D9">
              <w:rPr>
                <w:b/>
                <w:bCs/>
                <w:color w:val="000000"/>
                <w:sz w:val="22"/>
                <w:szCs w:val="22"/>
                <w:shd w:val="clear" w:color="auto" w:fill="FFFFFF"/>
                <w:lang w:bidi="ru-RU"/>
              </w:rPr>
              <w:t>Программное обеспечение Сканер-ВС Инспектор</w:t>
            </w:r>
          </w:p>
        </w:tc>
        <w:tc>
          <w:tcPr>
            <w:tcW w:w="7389" w:type="dxa"/>
            <w:tcBorders>
              <w:top w:val="single" w:sz="4" w:space="0" w:color="auto"/>
              <w:left w:val="single" w:sz="4" w:space="0" w:color="auto"/>
              <w:bottom w:val="single" w:sz="4" w:space="0" w:color="auto"/>
              <w:right w:val="single" w:sz="4" w:space="0" w:color="auto"/>
            </w:tcBorders>
            <w:shd w:val="clear" w:color="auto" w:fill="FFFFFF"/>
          </w:tcPr>
          <w:p w14:paraId="50633881" w14:textId="77777777" w:rsidR="0038307B" w:rsidRPr="00E676E4" w:rsidRDefault="0038307B" w:rsidP="0038307B">
            <w:pPr>
              <w:keepLines/>
              <w:ind w:right="131"/>
              <w:contextualSpacing/>
              <w:jc w:val="both"/>
              <w:rPr>
                <w:b/>
                <w:sz w:val="20"/>
                <w:szCs w:val="20"/>
              </w:rPr>
            </w:pPr>
            <w:r w:rsidRPr="00E676E4">
              <w:rPr>
                <w:b/>
                <w:sz w:val="20"/>
                <w:szCs w:val="20"/>
              </w:rPr>
              <w:t>Технические характеристики САЗ</w:t>
            </w:r>
          </w:p>
          <w:p w14:paraId="097B7C84" w14:textId="77777777" w:rsidR="0038307B" w:rsidRPr="00E676E4" w:rsidRDefault="0038307B" w:rsidP="0038307B">
            <w:pPr>
              <w:keepLines/>
              <w:ind w:right="131"/>
              <w:contextualSpacing/>
              <w:jc w:val="both"/>
              <w:rPr>
                <w:sz w:val="20"/>
                <w:szCs w:val="20"/>
              </w:rPr>
            </w:pPr>
            <w:r w:rsidRPr="00E676E4">
              <w:rPr>
                <w:sz w:val="20"/>
                <w:szCs w:val="20"/>
              </w:rPr>
              <w:t>Средство анализа защищённости должно осуществлять:</w:t>
            </w:r>
          </w:p>
          <w:p w14:paraId="61648AA6" w14:textId="77777777" w:rsidR="0038307B" w:rsidRPr="00E676E4" w:rsidRDefault="0038307B" w:rsidP="0038307B">
            <w:pPr>
              <w:pStyle w:val="a7"/>
              <w:keepLines/>
              <w:numPr>
                <w:ilvl w:val="0"/>
                <w:numId w:val="7"/>
              </w:numPr>
              <w:autoSpaceDE w:val="0"/>
              <w:autoSpaceDN w:val="0"/>
              <w:ind w:left="148" w:right="131" w:firstLine="283"/>
              <w:jc w:val="both"/>
              <w:rPr>
                <w:sz w:val="20"/>
                <w:szCs w:val="20"/>
                <w:lang w:val="en-US"/>
              </w:rPr>
            </w:pPr>
            <w:r w:rsidRPr="00E676E4">
              <w:rPr>
                <w:sz w:val="20"/>
                <w:szCs w:val="20"/>
              </w:rPr>
              <w:t>контроль</w:t>
            </w:r>
            <w:r w:rsidRPr="00E676E4">
              <w:rPr>
                <w:sz w:val="20"/>
                <w:szCs w:val="20"/>
                <w:lang w:val="en-US"/>
              </w:rPr>
              <w:t xml:space="preserve"> </w:t>
            </w:r>
            <w:r w:rsidRPr="00E676E4">
              <w:rPr>
                <w:sz w:val="20"/>
                <w:szCs w:val="20"/>
              </w:rPr>
              <w:t>за</w:t>
            </w:r>
            <w:r w:rsidRPr="00E676E4">
              <w:rPr>
                <w:sz w:val="20"/>
                <w:szCs w:val="20"/>
                <w:lang w:val="en-US"/>
              </w:rPr>
              <w:t xml:space="preserve"> </w:t>
            </w:r>
            <w:r w:rsidRPr="00E676E4">
              <w:rPr>
                <w:sz w:val="20"/>
                <w:szCs w:val="20"/>
              </w:rPr>
              <w:t>установкой</w:t>
            </w:r>
            <w:r w:rsidRPr="00E676E4">
              <w:rPr>
                <w:sz w:val="20"/>
                <w:szCs w:val="20"/>
                <w:lang w:val="en-US"/>
              </w:rPr>
              <w:t xml:space="preserve"> </w:t>
            </w:r>
            <w:r w:rsidRPr="00E676E4">
              <w:rPr>
                <w:sz w:val="20"/>
                <w:szCs w:val="20"/>
              </w:rPr>
              <w:t>обновлений</w:t>
            </w:r>
            <w:r w:rsidRPr="00E676E4">
              <w:rPr>
                <w:sz w:val="20"/>
                <w:szCs w:val="20"/>
                <w:lang w:val="en-US"/>
              </w:rPr>
              <w:t xml:space="preserve"> </w:t>
            </w:r>
            <w:r w:rsidRPr="00E676E4">
              <w:rPr>
                <w:sz w:val="20"/>
                <w:szCs w:val="20"/>
              </w:rPr>
              <w:t>ОС</w:t>
            </w:r>
            <w:r w:rsidRPr="00E676E4">
              <w:rPr>
                <w:sz w:val="20"/>
                <w:szCs w:val="20"/>
                <w:lang w:val="en-US"/>
              </w:rPr>
              <w:t xml:space="preserve"> Microsoft Windows: Vista, 7, 8, 10, 2008 Server, 2012 Server, 2012-R Server, 2016 Server</w:t>
            </w:r>
          </w:p>
          <w:p w14:paraId="6927F312"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 xml:space="preserve">локальный подбор паролей по словарю для учётных записей пользователей ОС </w:t>
            </w:r>
            <w:proofErr w:type="spellStart"/>
            <w:r w:rsidRPr="00E676E4">
              <w:rPr>
                <w:sz w:val="20"/>
                <w:szCs w:val="20"/>
              </w:rPr>
              <w:t>Microsoft</w:t>
            </w:r>
            <w:proofErr w:type="spellEnd"/>
            <w:r w:rsidRPr="00E676E4">
              <w:rPr>
                <w:sz w:val="20"/>
                <w:szCs w:val="20"/>
              </w:rPr>
              <w:t xml:space="preserve"> </w:t>
            </w:r>
            <w:proofErr w:type="spellStart"/>
            <w:r w:rsidRPr="00E676E4">
              <w:rPr>
                <w:sz w:val="20"/>
                <w:szCs w:val="20"/>
              </w:rPr>
              <w:t>Windows</w:t>
            </w:r>
            <w:proofErr w:type="spellEnd"/>
            <w:r w:rsidRPr="00E676E4">
              <w:rPr>
                <w:sz w:val="20"/>
                <w:szCs w:val="20"/>
              </w:rPr>
              <w:t xml:space="preserve">: </w:t>
            </w:r>
            <w:proofErr w:type="spellStart"/>
            <w:r w:rsidRPr="00E676E4">
              <w:rPr>
                <w:sz w:val="20"/>
                <w:szCs w:val="20"/>
              </w:rPr>
              <w:t>Vista</w:t>
            </w:r>
            <w:proofErr w:type="spellEnd"/>
            <w:r w:rsidRPr="00E676E4">
              <w:rPr>
                <w:sz w:val="20"/>
                <w:szCs w:val="20"/>
              </w:rPr>
              <w:t>, 7, 8, 10</w:t>
            </w:r>
          </w:p>
          <w:p w14:paraId="3CA4E18A"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сканирование TCP и UDP портов в диапазоне 1…65535, а также определение состояния сетевых портов</w:t>
            </w:r>
          </w:p>
          <w:p w14:paraId="1C6D4978"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 xml:space="preserve">идентификацию UDP-сервисов: </w:t>
            </w:r>
            <w:proofErr w:type="spellStart"/>
            <w:r w:rsidRPr="00E676E4">
              <w:rPr>
                <w:sz w:val="20"/>
                <w:szCs w:val="20"/>
              </w:rPr>
              <w:t>exosee</w:t>
            </w:r>
            <w:proofErr w:type="spellEnd"/>
            <w:r w:rsidRPr="00E676E4">
              <w:rPr>
                <w:sz w:val="20"/>
                <w:szCs w:val="20"/>
              </w:rPr>
              <w:t xml:space="preserve"> (1027/</w:t>
            </w:r>
            <w:proofErr w:type="spellStart"/>
            <w:r w:rsidRPr="00E676E4">
              <w:rPr>
                <w:sz w:val="20"/>
                <w:szCs w:val="20"/>
              </w:rPr>
              <w:t>udp</w:t>
            </w:r>
            <w:proofErr w:type="spellEnd"/>
            <w:r w:rsidRPr="00E676E4">
              <w:rPr>
                <w:sz w:val="20"/>
                <w:szCs w:val="20"/>
              </w:rPr>
              <w:t xml:space="preserve">), </w:t>
            </w:r>
            <w:proofErr w:type="spellStart"/>
            <w:r w:rsidRPr="00E676E4">
              <w:rPr>
                <w:sz w:val="20"/>
                <w:szCs w:val="20"/>
              </w:rPr>
              <w:t>netbios-ns</w:t>
            </w:r>
            <w:proofErr w:type="spellEnd"/>
            <w:r w:rsidRPr="00E676E4">
              <w:rPr>
                <w:sz w:val="20"/>
                <w:szCs w:val="20"/>
              </w:rPr>
              <w:t xml:space="preserve"> (137/</w:t>
            </w:r>
            <w:proofErr w:type="spellStart"/>
            <w:r w:rsidRPr="00E676E4">
              <w:rPr>
                <w:sz w:val="20"/>
                <w:szCs w:val="20"/>
              </w:rPr>
              <w:t>udp</w:t>
            </w:r>
            <w:proofErr w:type="spellEnd"/>
            <w:r w:rsidRPr="00E676E4">
              <w:rPr>
                <w:sz w:val="20"/>
                <w:szCs w:val="20"/>
              </w:rPr>
              <w:t xml:space="preserve">), </w:t>
            </w:r>
            <w:proofErr w:type="spellStart"/>
            <w:r w:rsidRPr="00E676E4">
              <w:rPr>
                <w:sz w:val="20"/>
                <w:szCs w:val="20"/>
              </w:rPr>
              <w:t>ntp</w:t>
            </w:r>
            <w:proofErr w:type="spellEnd"/>
            <w:r w:rsidRPr="00E676E4">
              <w:rPr>
                <w:sz w:val="20"/>
                <w:szCs w:val="20"/>
              </w:rPr>
              <w:t xml:space="preserve"> (123/</w:t>
            </w:r>
            <w:proofErr w:type="spellStart"/>
            <w:r w:rsidRPr="00E676E4">
              <w:rPr>
                <w:sz w:val="20"/>
                <w:szCs w:val="20"/>
              </w:rPr>
              <w:t>udp</w:t>
            </w:r>
            <w:proofErr w:type="spellEnd"/>
            <w:r w:rsidRPr="00E676E4">
              <w:rPr>
                <w:sz w:val="20"/>
                <w:szCs w:val="20"/>
              </w:rPr>
              <w:t>)</w:t>
            </w:r>
          </w:p>
          <w:p w14:paraId="27A84E5F"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 xml:space="preserve">идентификацию TCP-сервисов: </w:t>
            </w:r>
            <w:proofErr w:type="spellStart"/>
            <w:r w:rsidRPr="00E676E4">
              <w:rPr>
                <w:sz w:val="20"/>
                <w:szCs w:val="20"/>
              </w:rPr>
              <w:t>imap</w:t>
            </w:r>
            <w:proofErr w:type="spellEnd"/>
            <w:r w:rsidRPr="00E676E4">
              <w:rPr>
                <w:sz w:val="20"/>
                <w:szCs w:val="20"/>
              </w:rPr>
              <w:t xml:space="preserve"> (143/</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http</w:t>
            </w:r>
            <w:proofErr w:type="spellEnd"/>
            <w:r w:rsidRPr="00E676E4">
              <w:rPr>
                <w:sz w:val="20"/>
                <w:szCs w:val="20"/>
              </w:rPr>
              <w:t xml:space="preserve"> (80/</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http-alt</w:t>
            </w:r>
            <w:proofErr w:type="spellEnd"/>
            <w:r w:rsidRPr="00E676E4">
              <w:rPr>
                <w:sz w:val="20"/>
                <w:szCs w:val="20"/>
              </w:rPr>
              <w:t xml:space="preserve"> (8080/</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smtp</w:t>
            </w:r>
            <w:proofErr w:type="spellEnd"/>
            <w:r w:rsidRPr="00E676E4">
              <w:rPr>
                <w:sz w:val="20"/>
                <w:szCs w:val="20"/>
              </w:rPr>
              <w:t xml:space="preserve"> (25/</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epmap</w:t>
            </w:r>
            <w:proofErr w:type="spellEnd"/>
            <w:r w:rsidRPr="00E676E4">
              <w:rPr>
                <w:sz w:val="20"/>
                <w:szCs w:val="20"/>
              </w:rPr>
              <w:t xml:space="preserve"> (135/</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blackjack</w:t>
            </w:r>
            <w:proofErr w:type="spellEnd"/>
            <w:r w:rsidRPr="00E676E4">
              <w:rPr>
                <w:sz w:val="20"/>
                <w:szCs w:val="20"/>
              </w:rPr>
              <w:t xml:space="preserve"> (1025/</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ssh</w:t>
            </w:r>
            <w:proofErr w:type="spellEnd"/>
            <w:r w:rsidRPr="00E676E4">
              <w:rPr>
                <w:sz w:val="20"/>
                <w:szCs w:val="20"/>
              </w:rPr>
              <w:t xml:space="preserve"> (22/</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microsoft-ds</w:t>
            </w:r>
            <w:proofErr w:type="spellEnd"/>
            <w:r w:rsidRPr="00E676E4">
              <w:rPr>
                <w:sz w:val="20"/>
                <w:szCs w:val="20"/>
              </w:rPr>
              <w:t xml:space="preserve"> (445/</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netbios-ssn</w:t>
            </w:r>
            <w:proofErr w:type="spellEnd"/>
            <w:r w:rsidRPr="00E676E4">
              <w:rPr>
                <w:sz w:val="20"/>
                <w:szCs w:val="20"/>
              </w:rPr>
              <w:t xml:space="preserve"> (139/</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ldaps</w:t>
            </w:r>
            <w:proofErr w:type="spellEnd"/>
            <w:r w:rsidRPr="00E676E4">
              <w:rPr>
                <w:sz w:val="20"/>
                <w:szCs w:val="20"/>
              </w:rPr>
              <w:t xml:space="preserve"> (636/</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msft-gc-ssl</w:t>
            </w:r>
            <w:proofErr w:type="spellEnd"/>
            <w:r w:rsidRPr="00E676E4">
              <w:rPr>
                <w:sz w:val="20"/>
                <w:szCs w:val="20"/>
              </w:rPr>
              <w:t xml:space="preserve"> (3269/</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cap</w:t>
            </w:r>
            <w:proofErr w:type="spellEnd"/>
            <w:r w:rsidRPr="00E676E4">
              <w:rPr>
                <w:sz w:val="20"/>
                <w:szCs w:val="20"/>
              </w:rPr>
              <w:t xml:space="preserve"> (1026/</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activesync</w:t>
            </w:r>
            <w:proofErr w:type="spellEnd"/>
            <w:r w:rsidRPr="00E676E4">
              <w:rPr>
                <w:sz w:val="20"/>
                <w:szCs w:val="20"/>
              </w:rPr>
              <w:t xml:space="preserve"> (1034/</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ldap</w:t>
            </w:r>
            <w:proofErr w:type="spellEnd"/>
            <w:r w:rsidRPr="00E676E4">
              <w:rPr>
                <w:sz w:val="20"/>
                <w:szCs w:val="20"/>
              </w:rPr>
              <w:t xml:space="preserve"> (389/</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ftp</w:t>
            </w:r>
            <w:proofErr w:type="spellEnd"/>
            <w:r w:rsidRPr="00E676E4">
              <w:rPr>
                <w:sz w:val="20"/>
                <w:szCs w:val="20"/>
              </w:rPr>
              <w:t xml:space="preserve"> (21/</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https</w:t>
            </w:r>
            <w:proofErr w:type="spellEnd"/>
            <w:r w:rsidRPr="00E676E4">
              <w:rPr>
                <w:sz w:val="20"/>
                <w:szCs w:val="20"/>
              </w:rPr>
              <w:t xml:space="preserve"> (443/</w:t>
            </w:r>
            <w:proofErr w:type="spellStart"/>
            <w:r w:rsidRPr="00E676E4">
              <w:rPr>
                <w:sz w:val="20"/>
                <w:szCs w:val="20"/>
              </w:rPr>
              <w:t>tcp</w:t>
            </w:r>
            <w:proofErr w:type="spellEnd"/>
            <w:r w:rsidRPr="00E676E4">
              <w:rPr>
                <w:sz w:val="20"/>
                <w:szCs w:val="20"/>
              </w:rPr>
              <w:t xml:space="preserve">), </w:t>
            </w:r>
            <w:proofErr w:type="spellStart"/>
            <w:r w:rsidRPr="00E676E4">
              <w:rPr>
                <w:sz w:val="20"/>
                <w:szCs w:val="20"/>
              </w:rPr>
              <w:t>mysql</w:t>
            </w:r>
            <w:proofErr w:type="spellEnd"/>
            <w:r w:rsidRPr="00E676E4">
              <w:rPr>
                <w:sz w:val="20"/>
                <w:szCs w:val="20"/>
              </w:rPr>
              <w:t xml:space="preserve"> (3306/</w:t>
            </w:r>
            <w:proofErr w:type="spellStart"/>
            <w:r w:rsidRPr="00E676E4">
              <w:rPr>
                <w:sz w:val="20"/>
                <w:szCs w:val="20"/>
              </w:rPr>
              <w:t>tcp</w:t>
            </w:r>
            <w:proofErr w:type="spellEnd"/>
            <w:r w:rsidRPr="00E676E4">
              <w:rPr>
                <w:sz w:val="20"/>
                <w:szCs w:val="20"/>
              </w:rPr>
              <w:t>)</w:t>
            </w:r>
          </w:p>
          <w:p w14:paraId="7ED35AD0" w14:textId="77777777" w:rsidR="0038307B" w:rsidRPr="00E676E4" w:rsidRDefault="0038307B" w:rsidP="0038307B">
            <w:pPr>
              <w:keepLines/>
              <w:ind w:left="132" w:right="131" w:firstLine="425"/>
              <w:contextualSpacing/>
              <w:jc w:val="both"/>
              <w:rPr>
                <w:sz w:val="20"/>
                <w:szCs w:val="20"/>
              </w:rPr>
            </w:pPr>
          </w:p>
          <w:p w14:paraId="0D4FE8A2" w14:textId="77777777" w:rsidR="0038307B" w:rsidRPr="00E676E4" w:rsidRDefault="0038307B" w:rsidP="0038307B">
            <w:pPr>
              <w:keepLines/>
              <w:ind w:right="131"/>
              <w:contextualSpacing/>
              <w:jc w:val="both"/>
              <w:rPr>
                <w:b/>
                <w:sz w:val="20"/>
                <w:szCs w:val="20"/>
              </w:rPr>
            </w:pPr>
            <w:r w:rsidRPr="00E676E4">
              <w:rPr>
                <w:b/>
                <w:sz w:val="20"/>
                <w:szCs w:val="20"/>
              </w:rPr>
              <w:t>Функциональные характеристики:</w:t>
            </w:r>
          </w:p>
          <w:p w14:paraId="4D9C471F" w14:textId="77777777" w:rsidR="0038307B" w:rsidRPr="00E676E4" w:rsidRDefault="0038307B" w:rsidP="0038307B">
            <w:pPr>
              <w:keepLines/>
              <w:ind w:right="131"/>
              <w:contextualSpacing/>
              <w:jc w:val="both"/>
              <w:rPr>
                <w:sz w:val="20"/>
                <w:szCs w:val="20"/>
              </w:rPr>
            </w:pPr>
            <w:r w:rsidRPr="00E676E4">
              <w:rPr>
                <w:sz w:val="20"/>
                <w:szCs w:val="20"/>
              </w:rPr>
              <w:t>Механизм сетевого аудита САЗ должен осуществлять:</w:t>
            </w:r>
          </w:p>
          <w:p w14:paraId="7F6159E8"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инвентаризацию ресурсов вычислительной сети, включая идентификацию узлов вычислительной сети, определение сервисов, запущенных на узле, идентификацию ОС и приложений</w:t>
            </w:r>
          </w:p>
          <w:p w14:paraId="54C31DD4"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обнаружение уязвимости кода и конфигурации программного обеспечения. Для выявления (поиска) уязвимостей САЗ должно использовать встроенную базу данных уязвимостей кода и уязвимостей конфигурации программного обеспечения. База данных уязвимостей САЗ должна содержать унифицированные описания уязвимостей, аналогичные содержащимся в следующих общедоступных источниках: банк данных угроз безопасности информации ФСТЭК России (http://www.bdu.fstec.ru), база данных «</w:t>
            </w:r>
            <w:proofErr w:type="spellStart"/>
            <w:r w:rsidRPr="00E676E4">
              <w:rPr>
                <w:sz w:val="20"/>
                <w:szCs w:val="20"/>
              </w:rPr>
              <w:t>Common</w:t>
            </w:r>
            <w:proofErr w:type="spellEnd"/>
            <w:r w:rsidRPr="00E676E4">
              <w:rPr>
                <w:sz w:val="20"/>
                <w:szCs w:val="20"/>
              </w:rPr>
              <w:t xml:space="preserve"> </w:t>
            </w:r>
            <w:proofErr w:type="spellStart"/>
            <w:r w:rsidRPr="00E676E4">
              <w:rPr>
                <w:sz w:val="20"/>
                <w:szCs w:val="20"/>
              </w:rPr>
              <w:t>Vulnerabilities</w:t>
            </w:r>
            <w:proofErr w:type="spellEnd"/>
            <w:r w:rsidRPr="00E676E4">
              <w:rPr>
                <w:sz w:val="20"/>
                <w:szCs w:val="20"/>
              </w:rPr>
              <w:t xml:space="preserve"> </w:t>
            </w:r>
            <w:proofErr w:type="spellStart"/>
            <w:r w:rsidRPr="00E676E4">
              <w:rPr>
                <w:sz w:val="20"/>
                <w:szCs w:val="20"/>
              </w:rPr>
              <w:t>and</w:t>
            </w:r>
            <w:proofErr w:type="spellEnd"/>
            <w:r w:rsidRPr="00E676E4">
              <w:rPr>
                <w:sz w:val="20"/>
                <w:szCs w:val="20"/>
              </w:rPr>
              <w:t xml:space="preserve"> </w:t>
            </w:r>
            <w:proofErr w:type="spellStart"/>
            <w:r w:rsidRPr="00E676E4">
              <w:rPr>
                <w:sz w:val="20"/>
                <w:szCs w:val="20"/>
              </w:rPr>
              <w:t>Exposures</w:t>
            </w:r>
            <w:proofErr w:type="spellEnd"/>
            <w:r w:rsidRPr="00E676E4">
              <w:rPr>
                <w:sz w:val="20"/>
                <w:szCs w:val="20"/>
              </w:rPr>
              <w:t xml:space="preserve"> (https://cve.mitre.org). САЗ должно осуществлять тестирование на проникновение путём эксплуатации уязвимостей, выявленных и содержащихся в базе данных уязвимостей</w:t>
            </w:r>
          </w:p>
          <w:p w14:paraId="5C5C344B"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обновление базы данных уязвимостей через сервис обновлений САЗ</w:t>
            </w:r>
          </w:p>
          <w:p w14:paraId="584EF8C3"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аудит безопасности беспроводных сетей и имитацию атак на них</w:t>
            </w:r>
          </w:p>
          <w:p w14:paraId="68AA30AC"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 xml:space="preserve">перехват, анализ и фильтрацию сетевых пакетов локальной и внешней сетей информационной системы и извлечение из сетевого трафика парольной информации (для протоколов </w:t>
            </w:r>
            <w:proofErr w:type="spellStart"/>
            <w:r w:rsidRPr="00E676E4">
              <w:rPr>
                <w:sz w:val="20"/>
                <w:szCs w:val="20"/>
              </w:rPr>
              <w:t>ftp</w:t>
            </w:r>
            <w:proofErr w:type="spellEnd"/>
            <w:r w:rsidRPr="00E676E4">
              <w:rPr>
                <w:sz w:val="20"/>
                <w:szCs w:val="20"/>
              </w:rPr>
              <w:t xml:space="preserve">, pop3, </w:t>
            </w:r>
            <w:proofErr w:type="spellStart"/>
            <w:r w:rsidRPr="00E676E4">
              <w:rPr>
                <w:sz w:val="20"/>
                <w:szCs w:val="20"/>
              </w:rPr>
              <w:t>http</w:t>
            </w:r>
            <w:proofErr w:type="spellEnd"/>
            <w:r w:rsidRPr="00E676E4">
              <w:rPr>
                <w:sz w:val="20"/>
                <w:szCs w:val="20"/>
              </w:rPr>
              <w:t xml:space="preserve">, </w:t>
            </w:r>
            <w:proofErr w:type="spellStart"/>
            <w:r w:rsidRPr="00E676E4">
              <w:rPr>
                <w:sz w:val="20"/>
                <w:szCs w:val="20"/>
              </w:rPr>
              <w:t>https</w:t>
            </w:r>
            <w:proofErr w:type="spellEnd"/>
            <w:r w:rsidRPr="00E676E4">
              <w:rPr>
                <w:sz w:val="20"/>
                <w:szCs w:val="20"/>
              </w:rPr>
              <w:t xml:space="preserve">, </w:t>
            </w:r>
            <w:proofErr w:type="spellStart"/>
            <w:r w:rsidRPr="00E676E4">
              <w:rPr>
                <w:sz w:val="20"/>
                <w:szCs w:val="20"/>
              </w:rPr>
              <w:t>telnet</w:t>
            </w:r>
            <w:proofErr w:type="spellEnd"/>
            <w:r w:rsidRPr="00E676E4">
              <w:rPr>
                <w:sz w:val="20"/>
                <w:szCs w:val="20"/>
              </w:rPr>
              <w:t>), а также, проверку возможности атак подмены MAC-адресов</w:t>
            </w:r>
          </w:p>
          <w:p w14:paraId="641A1C89"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контроль за настройками комплекса средств защиты ОС специального назначения «</w:t>
            </w:r>
            <w:proofErr w:type="spellStart"/>
            <w:r w:rsidRPr="00E676E4">
              <w:rPr>
                <w:sz w:val="20"/>
                <w:szCs w:val="20"/>
              </w:rPr>
              <w:t>Astra</w:t>
            </w:r>
            <w:proofErr w:type="spellEnd"/>
            <w:r w:rsidRPr="00E676E4">
              <w:rPr>
                <w:sz w:val="20"/>
                <w:szCs w:val="20"/>
              </w:rPr>
              <w:t xml:space="preserve"> </w:t>
            </w:r>
            <w:proofErr w:type="spellStart"/>
            <w:r w:rsidRPr="00E676E4">
              <w:rPr>
                <w:sz w:val="20"/>
                <w:szCs w:val="20"/>
              </w:rPr>
              <w:t>Linux</w:t>
            </w:r>
            <w:proofErr w:type="spellEnd"/>
            <w:r w:rsidRPr="00E676E4">
              <w:rPr>
                <w:sz w:val="20"/>
                <w:szCs w:val="20"/>
              </w:rPr>
              <w:t xml:space="preserve"> </w:t>
            </w:r>
            <w:proofErr w:type="spellStart"/>
            <w:r w:rsidRPr="00E676E4">
              <w:rPr>
                <w:sz w:val="20"/>
                <w:szCs w:val="20"/>
              </w:rPr>
              <w:t>Special</w:t>
            </w:r>
            <w:proofErr w:type="spellEnd"/>
            <w:r w:rsidRPr="00E676E4">
              <w:rPr>
                <w:sz w:val="20"/>
                <w:szCs w:val="20"/>
              </w:rPr>
              <w:t xml:space="preserve"> </w:t>
            </w:r>
            <w:proofErr w:type="spellStart"/>
            <w:r w:rsidRPr="00E676E4">
              <w:rPr>
                <w:sz w:val="20"/>
                <w:szCs w:val="20"/>
              </w:rPr>
              <w:t>Edition</w:t>
            </w:r>
            <w:proofErr w:type="spellEnd"/>
            <w:r w:rsidRPr="00E676E4">
              <w:rPr>
                <w:sz w:val="20"/>
                <w:szCs w:val="20"/>
              </w:rPr>
              <w:t>»</w:t>
            </w:r>
          </w:p>
          <w:p w14:paraId="58C59CBE"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формирование отчётов по результатам проверок</w:t>
            </w:r>
          </w:p>
          <w:p w14:paraId="301B1139" w14:textId="77777777" w:rsidR="0038307B" w:rsidRPr="00E676E4" w:rsidRDefault="0038307B" w:rsidP="0038307B">
            <w:pPr>
              <w:keepLines/>
              <w:ind w:right="131"/>
              <w:contextualSpacing/>
              <w:jc w:val="both"/>
              <w:rPr>
                <w:color w:val="000000"/>
                <w:sz w:val="20"/>
                <w:szCs w:val="20"/>
              </w:rPr>
            </w:pPr>
          </w:p>
          <w:p w14:paraId="19707646" w14:textId="77777777" w:rsidR="0038307B" w:rsidRPr="00E676E4" w:rsidRDefault="0038307B" w:rsidP="0038307B">
            <w:pPr>
              <w:keepLines/>
              <w:ind w:right="131"/>
              <w:contextualSpacing/>
              <w:jc w:val="both"/>
              <w:rPr>
                <w:color w:val="000000"/>
                <w:sz w:val="20"/>
                <w:szCs w:val="20"/>
              </w:rPr>
            </w:pPr>
            <w:r w:rsidRPr="00E676E4">
              <w:rPr>
                <w:color w:val="000000"/>
                <w:sz w:val="20"/>
                <w:szCs w:val="20"/>
              </w:rPr>
              <w:t>Механизм локального аудита САЗ должен осуществлять:</w:t>
            </w:r>
          </w:p>
          <w:p w14:paraId="0A76289C"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поиск остаточной информации на различных носителях информации и гарантированное уничтожение информации путём записи случайной последовательности символов поверх стираемой информации, а также записи случайной последовательности символов в освободившееся пространство накопителей на жёстких магнитных дисках, накопителей на основе флэш-памяти и съёмных носителей информации.</w:t>
            </w:r>
          </w:p>
          <w:p w14:paraId="72009F97"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контрольное суммирование заданных файлов, папок, подпапок, съёмных носителей и НЖМД</w:t>
            </w:r>
          </w:p>
          <w:p w14:paraId="1CF76988" w14:textId="77777777" w:rsidR="0038307B" w:rsidRPr="00E676E4" w:rsidRDefault="0038307B" w:rsidP="0038307B">
            <w:pPr>
              <w:keepLines/>
              <w:ind w:right="131"/>
              <w:contextualSpacing/>
              <w:jc w:val="both"/>
              <w:rPr>
                <w:sz w:val="20"/>
                <w:szCs w:val="20"/>
              </w:rPr>
            </w:pPr>
          </w:p>
          <w:p w14:paraId="5A983BAE" w14:textId="77777777" w:rsidR="0038307B" w:rsidRPr="00E676E4" w:rsidRDefault="0038307B" w:rsidP="0038307B">
            <w:pPr>
              <w:keepLines/>
              <w:ind w:right="131"/>
              <w:contextualSpacing/>
              <w:jc w:val="both"/>
              <w:rPr>
                <w:sz w:val="20"/>
                <w:szCs w:val="20"/>
              </w:rPr>
            </w:pPr>
            <w:r w:rsidRPr="00E676E4">
              <w:rPr>
                <w:sz w:val="20"/>
                <w:szCs w:val="20"/>
              </w:rPr>
              <w:t>Требования по сертификации САЗ:</w:t>
            </w:r>
          </w:p>
          <w:p w14:paraId="1D3661AC"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lastRenderedPageBreak/>
              <w:t>САЗ должно быть сертифицировано на соответствие требованиям руководящего документа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2018) не ниже, чем по 4 уровню доверия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4DC6B2" w14:textId="77777777" w:rsidR="0038307B" w:rsidRPr="00E676E4" w:rsidRDefault="0038307B" w:rsidP="0038307B">
            <w:pPr>
              <w:keepLines/>
              <w:ind w:right="131"/>
              <w:contextualSpacing/>
              <w:jc w:val="center"/>
              <w:rPr>
                <w:b/>
                <w:sz w:val="20"/>
                <w:szCs w:val="20"/>
              </w:rPr>
            </w:pPr>
            <w:r w:rsidRPr="00E676E4">
              <w:rPr>
                <w:b/>
                <w:sz w:val="20"/>
                <w:szCs w:val="20"/>
              </w:rPr>
              <w:lastRenderedPageBreak/>
              <w:t>1</w:t>
            </w:r>
          </w:p>
        </w:tc>
      </w:tr>
      <w:tr w:rsidR="0038307B" w:rsidRPr="00E676E4" w14:paraId="4E58E085" w14:textId="77777777" w:rsidTr="00400C83">
        <w:trPr>
          <w:trHeight w:val="1844"/>
        </w:trPr>
        <w:tc>
          <w:tcPr>
            <w:tcW w:w="2377" w:type="dxa"/>
            <w:tcBorders>
              <w:top w:val="single" w:sz="4" w:space="0" w:color="auto"/>
              <w:left w:val="single" w:sz="4" w:space="0" w:color="auto"/>
              <w:bottom w:val="single" w:sz="4" w:space="0" w:color="auto"/>
              <w:right w:val="single" w:sz="4" w:space="0" w:color="auto"/>
            </w:tcBorders>
            <w:shd w:val="clear" w:color="auto" w:fill="FFFFFF"/>
            <w:vAlign w:val="center"/>
          </w:tcPr>
          <w:p w14:paraId="5239AF10" w14:textId="31534169" w:rsidR="0038307B" w:rsidRPr="0038307B" w:rsidRDefault="006113F7" w:rsidP="0038307B">
            <w:pPr>
              <w:keepLines/>
              <w:jc w:val="center"/>
              <w:rPr>
                <w:rStyle w:val="213pt"/>
                <w:sz w:val="20"/>
                <w:szCs w:val="20"/>
              </w:rPr>
            </w:pPr>
            <w:r>
              <w:rPr>
                <w:b/>
                <w:bCs/>
                <w:color w:val="000000"/>
                <w:sz w:val="22"/>
                <w:szCs w:val="22"/>
                <w:shd w:val="clear" w:color="auto" w:fill="FFFFFF"/>
                <w:lang w:bidi="ru-RU"/>
              </w:rPr>
              <w:t>У</w:t>
            </w:r>
            <w:r w:rsidR="000234D9" w:rsidRPr="000234D9">
              <w:rPr>
                <w:b/>
                <w:bCs/>
                <w:color w:val="000000"/>
                <w:sz w:val="22"/>
                <w:szCs w:val="22"/>
                <w:shd w:val="clear" w:color="auto" w:fill="FFFFFF"/>
                <w:lang w:bidi="ru-RU"/>
              </w:rPr>
              <w:t>становочный комплект</w:t>
            </w:r>
          </w:p>
        </w:tc>
        <w:tc>
          <w:tcPr>
            <w:tcW w:w="7389" w:type="dxa"/>
            <w:tcBorders>
              <w:top w:val="single" w:sz="4" w:space="0" w:color="auto"/>
              <w:left w:val="single" w:sz="4" w:space="0" w:color="auto"/>
              <w:bottom w:val="single" w:sz="4" w:space="0" w:color="auto"/>
              <w:right w:val="single" w:sz="4" w:space="0" w:color="auto"/>
            </w:tcBorders>
            <w:shd w:val="clear" w:color="auto" w:fill="FFFFFF"/>
          </w:tcPr>
          <w:p w14:paraId="09FDC8FD" w14:textId="77777777" w:rsidR="0038307B" w:rsidRPr="00E676E4" w:rsidRDefault="0038307B" w:rsidP="0038307B">
            <w:pPr>
              <w:rPr>
                <w:sz w:val="20"/>
                <w:szCs w:val="20"/>
              </w:rPr>
            </w:pPr>
            <w:r w:rsidRPr="00E676E4">
              <w:rPr>
                <w:sz w:val="20"/>
                <w:szCs w:val="20"/>
              </w:rPr>
              <w:t>Установочный носитель с сертифицированным программным обеспечением и эксплуатационной документацией должен включать в себя:</w:t>
            </w:r>
          </w:p>
          <w:p w14:paraId="68145305"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Технические условия (в электронном виде);</w:t>
            </w:r>
          </w:p>
          <w:p w14:paraId="6EC1E119"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Формуляр (на бумажном носителе);</w:t>
            </w:r>
          </w:p>
          <w:p w14:paraId="1EE566B5"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Руководство оператора (в электронном виде);</w:t>
            </w:r>
          </w:p>
          <w:p w14:paraId="61A1F383"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 xml:space="preserve">Копия сертификата ФСТЭК России соответствия программного </w:t>
            </w:r>
            <w:proofErr w:type="gramStart"/>
            <w:r w:rsidRPr="00E676E4">
              <w:rPr>
                <w:sz w:val="20"/>
                <w:szCs w:val="20"/>
              </w:rPr>
              <w:t>комплекса  анализа</w:t>
            </w:r>
            <w:proofErr w:type="gramEnd"/>
            <w:r w:rsidRPr="00E676E4">
              <w:rPr>
                <w:sz w:val="20"/>
                <w:szCs w:val="20"/>
              </w:rPr>
              <w:t xml:space="preserve"> защищенности требованиям по безопасности информации на бумажном носителе).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07C68D" w14:textId="77777777" w:rsidR="0038307B" w:rsidRPr="00E676E4" w:rsidRDefault="0038307B" w:rsidP="0038307B">
            <w:pPr>
              <w:pStyle w:val="a7"/>
              <w:keepLines/>
              <w:ind w:left="132" w:right="131" w:hanging="16"/>
              <w:jc w:val="center"/>
              <w:rPr>
                <w:b/>
                <w:sz w:val="20"/>
                <w:szCs w:val="20"/>
              </w:rPr>
            </w:pPr>
            <w:r w:rsidRPr="00E676E4">
              <w:rPr>
                <w:b/>
                <w:sz w:val="20"/>
                <w:szCs w:val="20"/>
              </w:rPr>
              <w:t>1</w:t>
            </w:r>
          </w:p>
        </w:tc>
      </w:tr>
      <w:tr w:rsidR="0038307B" w:rsidRPr="00E676E4" w14:paraId="622C3A8F" w14:textId="77777777" w:rsidTr="00400C83">
        <w:trPr>
          <w:trHeight w:val="2013"/>
        </w:trPr>
        <w:tc>
          <w:tcPr>
            <w:tcW w:w="2377" w:type="dxa"/>
            <w:tcBorders>
              <w:top w:val="single" w:sz="4" w:space="0" w:color="auto"/>
              <w:left w:val="single" w:sz="4" w:space="0" w:color="auto"/>
              <w:bottom w:val="single" w:sz="4" w:space="0" w:color="auto"/>
              <w:right w:val="single" w:sz="4" w:space="0" w:color="auto"/>
            </w:tcBorders>
            <w:shd w:val="clear" w:color="auto" w:fill="FFFFFF"/>
            <w:vAlign w:val="center"/>
          </w:tcPr>
          <w:p w14:paraId="42AA2B3A" w14:textId="313B461F" w:rsidR="0038307B" w:rsidRPr="0038307B" w:rsidRDefault="0038307B" w:rsidP="0038307B">
            <w:pPr>
              <w:keepLines/>
              <w:jc w:val="center"/>
              <w:rPr>
                <w:rStyle w:val="213pt"/>
                <w:sz w:val="20"/>
                <w:szCs w:val="20"/>
              </w:rPr>
            </w:pPr>
            <w:r w:rsidRPr="0038307B">
              <w:rPr>
                <w:rStyle w:val="213pt"/>
                <w:sz w:val="22"/>
                <w:szCs w:val="22"/>
              </w:rPr>
              <w:t>Установка и настройка Сканер-ВС Инспектор</w:t>
            </w:r>
          </w:p>
        </w:tc>
        <w:tc>
          <w:tcPr>
            <w:tcW w:w="7389" w:type="dxa"/>
            <w:tcBorders>
              <w:top w:val="single" w:sz="4" w:space="0" w:color="auto"/>
              <w:left w:val="single" w:sz="4" w:space="0" w:color="auto"/>
              <w:bottom w:val="single" w:sz="4" w:space="0" w:color="auto"/>
              <w:right w:val="single" w:sz="4" w:space="0" w:color="auto"/>
            </w:tcBorders>
            <w:shd w:val="clear" w:color="auto" w:fill="FFFFFF"/>
          </w:tcPr>
          <w:p w14:paraId="154932E7" w14:textId="628DE01E" w:rsidR="0038307B" w:rsidRPr="009B637A" w:rsidRDefault="0038307B" w:rsidP="0038307B">
            <w:pPr>
              <w:pStyle w:val="a7"/>
              <w:keepLines/>
              <w:numPr>
                <w:ilvl w:val="0"/>
                <w:numId w:val="7"/>
              </w:numPr>
              <w:autoSpaceDE w:val="0"/>
              <w:autoSpaceDN w:val="0"/>
              <w:ind w:left="148" w:right="131" w:firstLine="283"/>
              <w:jc w:val="both"/>
              <w:rPr>
                <w:sz w:val="20"/>
                <w:szCs w:val="20"/>
              </w:rPr>
            </w:pPr>
            <w:r w:rsidRPr="009B637A">
              <w:rPr>
                <w:sz w:val="20"/>
                <w:szCs w:val="20"/>
              </w:rPr>
              <w:t>Должна быть произведена установка средства анализа защищенности на рабочее место администратора безопасности по адресу:</w:t>
            </w:r>
            <w:r w:rsidRPr="009B637A">
              <w:rPr>
                <w:sz w:val="20"/>
                <w:szCs w:val="20"/>
                <w:shd w:val="clear" w:color="auto" w:fill="FFFF00"/>
              </w:rPr>
              <w:t xml:space="preserve"> город Челябинск, улица Труда, 164;</w:t>
            </w:r>
          </w:p>
          <w:p w14:paraId="343291CC"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Должна быть обеспечена возможность проведения анализа защищенности на рабочих местах, определенных администратором безопасности;</w:t>
            </w:r>
          </w:p>
          <w:p w14:paraId="13101CB3"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Должно быть настроено расписание сканирования в зависимости от используемого профиля;</w:t>
            </w:r>
          </w:p>
          <w:p w14:paraId="6C29AD7B" w14:textId="77777777" w:rsidR="0038307B" w:rsidRPr="00E676E4" w:rsidRDefault="0038307B" w:rsidP="0038307B">
            <w:pPr>
              <w:pStyle w:val="a7"/>
              <w:keepLines/>
              <w:numPr>
                <w:ilvl w:val="0"/>
                <w:numId w:val="7"/>
              </w:numPr>
              <w:autoSpaceDE w:val="0"/>
              <w:autoSpaceDN w:val="0"/>
              <w:ind w:left="148" w:right="131" w:firstLine="283"/>
              <w:jc w:val="both"/>
              <w:rPr>
                <w:sz w:val="20"/>
                <w:szCs w:val="20"/>
              </w:rPr>
            </w:pPr>
            <w:r w:rsidRPr="00E676E4">
              <w:rPr>
                <w:sz w:val="20"/>
                <w:szCs w:val="20"/>
              </w:rPr>
              <w:t>Должно быть настроено оповещение администратора безопасности о результатах проведенного сканирования.</w:t>
            </w:r>
          </w:p>
        </w:tc>
        <w:tc>
          <w:tcPr>
            <w:tcW w:w="992" w:type="dxa"/>
            <w:tcBorders>
              <w:top w:val="single" w:sz="4" w:space="0" w:color="auto"/>
              <w:left w:val="single" w:sz="4" w:space="0" w:color="auto"/>
              <w:right w:val="single" w:sz="4" w:space="0" w:color="auto"/>
            </w:tcBorders>
            <w:shd w:val="clear" w:color="auto" w:fill="FFFFFF"/>
            <w:vAlign w:val="center"/>
          </w:tcPr>
          <w:p w14:paraId="15F13934" w14:textId="77777777" w:rsidR="0038307B" w:rsidRPr="00E676E4" w:rsidRDefault="0038307B" w:rsidP="0038307B">
            <w:pPr>
              <w:pStyle w:val="a7"/>
              <w:keepLines/>
              <w:ind w:left="132" w:right="131" w:hanging="16"/>
              <w:jc w:val="center"/>
              <w:rPr>
                <w:b/>
                <w:sz w:val="20"/>
                <w:szCs w:val="20"/>
              </w:rPr>
            </w:pPr>
            <w:r w:rsidRPr="00E676E4">
              <w:rPr>
                <w:b/>
                <w:sz w:val="20"/>
                <w:szCs w:val="20"/>
              </w:rPr>
              <w:t>1</w:t>
            </w:r>
          </w:p>
        </w:tc>
      </w:tr>
    </w:tbl>
    <w:p w14:paraId="55CF6267" w14:textId="77777777" w:rsidR="000B404D" w:rsidRPr="00E676E4" w:rsidRDefault="000B404D" w:rsidP="000B404D">
      <w:pPr>
        <w:tabs>
          <w:tab w:val="left" w:pos="3720"/>
        </w:tabs>
        <w:jc w:val="center"/>
        <w:rPr>
          <w:rFonts w:eastAsia="Arial Unicode MS"/>
          <w:sz w:val="20"/>
          <w:szCs w:val="20"/>
        </w:rPr>
      </w:pPr>
    </w:p>
    <w:p w14:paraId="0FFEFD2F" w14:textId="77777777" w:rsidR="000B404D" w:rsidRPr="00E676E4" w:rsidRDefault="000B404D" w:rsidP="000B404D">
      <w:pPr>
        <w:tabs>
          <w:tab w:val="left" w:pos="3720"/>
        </w:tabs>
        <w:jc w:val="center"/>
        <w:rPr>
          <w:rFonts w:eastAsia="Arial Unicode MS"/>
          <w:sz w:val="20"/>
          <w:szCs w:val="20"/>
        </w:rPr>
      </w:pPr>
    </w:p>
    <w:p w14:paraId="4443BFE7" w14:textId="77777777" w:rsidR="000B404D" w:rsidRPr="00E676E4" w:rsidRDefault="000B404D" w:rsidP="000B404D">
      <w:pPr>
        <w:tabs>
          <w:tab w:val="left" w:pos="3720"/>
        </w:tabs>
        <w:jc w:val="center"/>
        <w:rPr>
          <w:rFonts w:eastAsia="Arial Unicode MS"/>
          <w:sz w:val="20"/>
          <w:szCs w:val="20"/>
        </w:rPr>
      </w:pPr>
    </w:p>
    <w:p w14:paraId="7625D3DC" w14:textId="77777777" w:rsidR="000B404D" w:rsidRPr="00E676E4" w:rsidRDefault="000B404D" w:rsidP="000B404D">
      <w:pPr>
        <w:tabs>
          <w:tab w:val="left" w:pos="3720"/>
        </w:tabs>
        <w:jc w:val="center"/>
        <w:rPr>
          <w:rFonts w:eastAsia="Arial Unicode MS"/>
          <w:sz w:val="20"/>
          <w:szCs w:val="20"/>
        </w:rPr>
      </w:pPr>
    </w:p>
    <w:p w14:paraId="243DA20C" w14:textId="77777777" w:rsidR="000B404D" w:rsidRPr="00E676E4" w:rsidRDefault="000B404D" w:rsidP="000B404D">
      <w:pPr>
        <w:tabs>
          <w:tab w:val="left" w:pos="3720"/>
        </w:tabs>
        <w:jc w:val="center"/>
        <w:rPr>
          <w:rFonts w:eastAsia="Arial Unicode MS"/>
          <w:sz w:val="20"/>
          <w:szCs w:val="20"/>
        </w:rPr>
      </w:pPr>
    </w:p>
    <w:p w14:paraId="6B7E7B67" w14:textId="77777777" w:rsidR="000B404D" w:rsidRPr="00E676E4" w:rsidRDefault="000B404D" w:rsidP="000B404D">
      <w:pPr>
        <w:tabs>
          <w:tab w:val="left" w:pos="3720"/>
        </w:tabs>
        <w:jc w:val="center"/>
        <w:rPr>
          <w:rFonts w:eastAsia="Arial Unicode MS"/>
          <w:sz w:val="20"/>
          <w:szCs w:val="20"/>
        </w:rPr>
      </w:pPr>
    </w:p>
    <w:p w14:paraId="6E50FE79" w14:textId="77777777" w:rsidR="000B404D" w:rsidRPr="00E676E4" w:rsidRDefault="000B404D" w:rsidP="000B404D">
      <w:pPr>
        <w:tabs>
          <w:tab w:val="left" w:pos="3720"/>
        </w:tabs>
        <w:jc w:val="center"/>
        <w:rPr>
          <w:rFonts w:eastAsia="Arial Unicode MS"/>
          <w:sz w:val="20"/>
          <w:szCs w:val="20"/>
        </w:rPr>
      </w:pPr>
    </w:p>
    <w:tbl>
      <w:tblPr>
        <w:tblpPr w:leftFromText="180" w:rightFromText="180" w:vertAnchor="text" w:horzAnchor="margin" w:tblpX="-2" w:tblpY="63"/>
        <w:tblW w:w="9842" w:type="dxa"/>
        <w:tblLayout w:type="fixed"/>
        <w:tblCellMar>
          <w:left w:w="70" w:type="dxa"/>
          <w:right w:w="70" w:type="dxa"/>
        </w:tblCellMar>
        <w:tblLook w:val="04A0" w:firstRow="1" w:lastRow="0" w:firstColumn="1" w:lastColumn="0" w:noHBand="0" w:noVBand="1"/>
      </w:tblPr>
      <w:tblGrid>
        <w:gridCol w:w="5032"/>
        <w:gridCol w:w="4810"/>
      </w:tblGrid>
      <w:tr w:rsidR="000B404D" w:rsidRPr="00E676E4" w14:paraId="78D727CB" w14:textId="77777777" w:rsidTr="002379D0">
        <w:trPr>
          <w:cantSplit/>
        </w:trPr>
        <w:tc>
          <w:tcPr>
            <w:tcW w:w="5032" w:type="dxa"/>
          </w:tcPr>
          <w:p w14:paraId="343F6311" w14:textId="77777777" w:rsidR="000B404D" w:rsidRPr="00E676E4" w:rsidRDefault="000B404D" w:rsidP="002379D0">
            <w:pPr>
              <w:pStyle w:val="12"/>
              <w:ind w:right="588"/>
              <w:jc w:val="left"/>
              <w:rPr>
                <w:rFonts w:ascii="Times New Roman" w:hAnsi="Times New Roman"/>
                <w:b/>
                <w:sz w:val="20"/>
              </w:rPr>
            </w:pPr>
            <w:r w:rsidRPr="00E676E4">
              <w:rPr>
                <w:rFonts w:ascii="Times New Roman" w:hAnsi="Times New Roman"/>
                <w:b/>
                <w:sz w:val="20"/>
              </w:rPr>
              <w:t>Исполнитель:</w:t>
            </w:r>
          </w:p>
          <w:p w14:paraId="7EC8476F" w14:textId="728374B5" w:rsidR="000B404D" w:rsidRPr="00E676E4" w:rsidRDefault="00E676E4" w:rsidP="002379D0">
            <w:pPr>
              <w:pStyle w:val="12"/>
              <w:ind w:right="588"/>
              <w:rPr>
                <w:rFonts w:ascii="Times New Roman" w:hAnsi="Times New Roman"/>
                <w:bCs/>
                <w:spacing w:val="-3"/>
                <w:sz w:val="20"/>
              </w:rPr>
            </w:pPr>
            <w:r>
              <w:rPr>
                <w:rFonts w:ascii="Times New Roman" w:hAnsi="Times New Roman"/>
                <w:bCs/>
                <w:spacing w:val="-3"/>
                <w:sz w:val="20"/>
              </w:rPr>
              <w:t>_______________</w:t>
            </w:r>
          </w:p>
          <w:p w14:paraId="6469595E" w14:textId="77777777" w:rsidR="000B404D" w:rsidRPr="00E676E4" w:rsidRDefault="000B404D" w:rsidP="002379D0">
            <w:pPr>
              <w:pStyle w:val="12"/>
              <w:ind w:right="588"/>
              <w:rPr>
                <w:rFonts w:ascii="Times New Roman" w:hAnsi="Times New Roman"/>
                <w:bCs/>
                <w:spacing w:val="-3"/>
                <w:sz w:val="20"/>
              </w:rPr>
            </w:pPr>
          </w:p>
          <w:p w14:paraId="389668A7" w14:textId="09932475" w:rsidR="000B404D" w:rsidRPr="00E676E4" w:rsidRDefault="000B404D" w:rsidP="002379D0">
            <w:pPr>
              <w:pStyle w:val="12"/>
              <w:ind w:right="588"/>
              <w:rPr>
                <w:rFonts w:ascii="Times New Roman" w:hAnsi="Times New Roman"/>
                <w:sz w:val="20"/>
              </w:rPr>
            </w:pPr>
            <w:r w:rsidRPr="00E676E4">
              <w:rPr>
                <w:rFonts w:ascii="Times New Roman" w:hAnsi="Times New Roman"/>
                <w:bCs/>
                <w:spacing w:val="-3"/>
                <w:sz w:val="20"/>
              </w:rPr>
              <w:t xml:space="preserve">________________/ </w:t>
            </w:r>
            <w:r w:rsidR="00E676E4">
              <w:rPr>
                <w:rFonts w:ascii="Times New Roman" w:hAnsi="Times New Roman"/>
                <w:sz w:val="20"/>
              </w:rPr>
              <w:t>_______________</w:t>
            </w:r>
          </w:p>
          <w:p w14:paraId="7D39B205" w14:textId="77777777" w:rsidR="000B404D" w:rsidRPr="00E676E4" w:rsidRDefault="000B404D" w:rsidP="002379D0">
            <w:pPr>
              <w:pStyle w:val="12"/>
              <w:ind w:right="588"/>
              <w:rPr>
                <w:rFonts w:ascii="Times New Roman" w:hAnsi="Times New Roman"/>
                <w:bCs/>
                <w:sz w:val="20"/>
              </w:rPr>
            </w:pPr>
            <w:r w:rsidRPr="00E676E4">
              <w:rPr>
                <w:rFonts w:ascii="Times New Roman" w:hAnsi="Times New Roman"/>
                <w:bCs/>
                <w:spacing w:val="-3"/>
                <w:sz w:val="20"/>
              </w:rPr>
              <w:t>М.П.</w:t>
            </w:r>
          </w:p>
        </w:tc>
        <w:tc>
          <w:tcPr>
            <w:tcW w:w="4810" w:type="dxa"/>
          </w:tcPr>
          <w:p w14:paraId="296F647A" w14:textId="77777777" w:rsidR="000B404D" w:rsidRPr="00E676E4" w:rsidRDefault="000B404D" w:rsidP="002379D0">
            <w:pPr>
              <w:pStyle w:val="12"/>
              <w:jc w:val="left"/>
              <w:rPr>
                <w:rFonts w:ascii="Times New Roman" w:hAnsi="Times New Roman"/>
                <w:b/>
                <w:sz w:val="20"/>
              </w:rPr>
            </w:pPr>
            <w:r w:rsidRPr="00E676E4">
              <w:rPr>
                <w:rFonts w:ascii="Times New Roman" w:hAnsi="Times New Roman"/>
                <w:b/>
                <w:sz w:val="20"/>
              </w:rPr>
              <w:t>Заказчик:</w:t>
            </w:r>
          </w:p>
          <w:p w14:paraId="316E5D22" w14:textId="77777777" w:rsidR="000B404D" w:rsidRPr="00E676E4" w:rsidRDefault="000B404D" w:rsidP="002379D0">
            <w:pPr>
              <w:pStyle w:val="12"/>
              <w:rPr>
                <w:rFonts w:ascii="Times New Roman" w:hAnsi="Times New Roman"/>
                <w:bCs/>
                <w:spacing w:val="-3"/>
                <w:sz w:val="20"/>
              </w:rPr>
            </w:pPr>
            <w:r w:rsidRPr="00E676E4">
              <w:rPr>
                <w:rFonts w:ascii="Times New Roman" w:hAnsi="Times New Roman"/>
                <w:bCs/>
                <w:spacing w:val="-3"/>
                <w:sz w:val="20"/>
              </w:rPr>
              <w:t>Директор</w:t>
            </w:r>
          </w:p>
          <w:p w14:paraId="71F7BFC2" w14:textId="77777777" w:rsidR="000B404D" w:rsidRPr="00E676E4" w:rsidRDefault="000B404D" w:rsidP="002379D0">
            <w:pPr>
              <w:pStyle w:val="12"/>
              <w:rPr>
                <w:rFonts w:ascii="Times New Roman" w:hAnsi="Times New Roman"/>
                <w:bCs/>
                <w:sz w:val="20"/>
              </w:rPr>
            </w:pPr>
          </w:p>
          <w:p w14:paraId="48847095" w14:textId="77777777" w:rsidR="000B404D" w:rsidRPr="00E676E4" w:rsidRDefault="000B404D" w:rsidP="002379D0">
            <w:pPr>
              <w:pStyle w:val="12"/>
              <w:rPr>
                <w:rFonts w:ascii="Times New Roman" w:hAnsi="Times New Roman"/>
                <w:sz w:val="20"/>
              </w:rPr>
            </w:pPr>
            <w:r w:rsidRPr="00E676E4">
              <w:rPr>
                <w:rFonts w:ascii="Times New Roman" w:hAnsi="Times New Roman"/>
                <w:bCs/>
                <w:sz w:val="20"/>
              </w:rPr>
              <w:t xml:space="preserve">_______________ </w:t>
            </w:r>
            <w:proofErr w:type="gramStart"/>
            <w:r w:rsidRPr="00E676E4">
              <w:rPr>
                <w:rFonts w:ascii="Times New Roman" w:hAnsi="Times New Roman"/>
                <w:sz w:val="20"/>
              </w:rPr>
              <w:t xml:space="preserve">/ </w:t>
            </w:r>
            <w:r w:rsidRPr="00E676E4">
              <w:rPr>
                <w:sz w:val="20"/>
              </w:rPr>
              <w:t xml:space="preserve"> К.М.</w:t>
            </w:r>
            <w:proofErr w:type="gramEnd"/>
            <w:r w:rsidRPr="00E676E4">
              <w:rPr>
                <w:sz w:val="20"/>
              </w:rPr>
              <w:t xml:space="preserve"> </w:t>
            </w:r>
            <w:proofErr w:type="spellStart"/>
            <w:r w:rsidRPr="00E676E4">
              <w:rPr>
                <w:sz w:val="20"/>
              </w:rPr>
              <w:t>Барашкова</w:t>
            </w:r>
            <w:proofErr w:type="spellEnd"/>
          </w:p>
          <w:p w14:paraId="1BDFEEC1" w14:textId="77777777" w:rsidR="000B404D" w:rsidRPr="00E676E4" w:rsidRDefault="000B404D" w:rsidP="002379D0">
            <w:pPr>
              <w:pStyle w:val="12"/>
              <w:rPr>
                <w:rFonts w:ascii="Times New Roman" w:hAnsi="Times New Roman"/>
                <w:bCs/>
                <w:sz w:val="20"/>
              </w:rPr>
            </w:pPr>
            <w:r w:rsidRPr="00E676E4">
              <w:rPr>
                <w:rFonts w:ascii="Times New Roman" w:hAnsi="Times New Roman"/>
                <w:bCs/>
                <w:spacing w:val="-3"/>
                <w:sz w:val="20"/>
              </w:rPr>
              <w:t>М.П.</w:t>
            </w:r>
          </w:p>
        </w:tc>
      </w:tr>
    </w:tbl>
    <w:p w14:paraId="711E9419" w14:textId="77777777" w:rsidR="000B404D" w:rsidRPr="000B404D" w:rsidRDefault="000B404D" w:rsidP="000B404D">
      <w:pPr>
        <w:tabs>
          <w:tab w:val="left" w:pos="3720"/>
        </w:tabs>
        <w:jc w:val="center"/>
        <w:rPr>
          <w:rFonts w:eastAsia="Arial Unicode MS"/>
          <w:sz w:val="22"/>
          <w:szCs w:val="22"/>
        </w:rPr>
      </w:pPr>
    </w:p>
    <w:sectPr w:rsidR="000B404D" w:rsidRPr="000B404D" w:rsidSect="009B637A">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4BB"/>
    <w:multiLevelType w:val="hybridMultilevel"/>
    <w:tmpl w:val="053E6DEE"/>
    <w:lvl w:ilvl="0" w:tplc="8402D7A8">
      <w:start w:val="1"/>
      <w:numFmt w:val="bullet"/>
      <w:lvlText w:val="-"/>
      <w:lvlJc w:val="left"/>
      <w:pPr>
        <w:tabs>
          <w:tab w:val="num" w:pos="360"/>
        </w:tabs>
        <w:ind w:left="360" w:hanging="360"/>
      </w:pPr>
      <w:rPr>
        <w:rFonts w:ascii="Verdana" w:hAnsi="Verdana" w:hint="default"/>
        <w:color w:val="800000"/>
      </w:rPr>
    </w:lvl>
    <w:lvl w:ilvl="1" w:tplc="04190003">
      <w:start w:val="1"/>
      <w:numFmt w:val="bullet"/>
      <w:lvlText w:val="o"/>
      <w:lvlJc w:val="left"/>
      <w:pPr>
        <w:tabs>
          <w:tab w:val="num" w:pos="-3"/>
        </w:tabs>
        <w:ind w:left="-3" w:hanging="360"/>
      </w:pPr>
      <w:rPr>
        <w:rFonts w:ascii="Courier New" w:hAnsi="Courier New" w:cs="Courier New" w:hint="default"/>
      </w:rPr>
    </w:lvl>
    <w:lvl w:ilvl="2" w:tplc="04190005">
      <w:start w:val="1"/>
      <w:numFmt w:val="bullet"/>
      <w:lvlText w:val=""/>
      <w:lvlJc w:val="left"/>
      <w:pPr>
        <w:tabs>
          <w:tab w:val="num" w:pos="717"/>
        </w:tabs>
        <w:ind w:left="717" w:hanging="360"/>
      </w:pPr>
      <w:rPr>
        <w:rFonts w:ascii="Wingdings" w:hAnsi="Wingdings" w:hint="default"/>
      </w:rPr>
    </w:lvl>
    <w:lvl w:ilvl="3" w:tplc="04190001">
      <w:start w:val="1"/>
      <w:numFmt w:val="bullet"/>
      <w:lvlText w:val=""/>
      <w:lvlJc w:val="left"/>
      <w:pPr>
        <w:tabs>
          <w:tab w:val="num" w:pos="1437"/>
        </w:tabs>
        <w:ind w:left="1437" w:hanging="360"/>
      </w:pPr>
      <w:rPr>
        <w:rFonts w:ascii="Symbol" w:hAnsi="Symbol" w:hint="default"/>
      </w:rPr>
    </w:lvl>
    <w:lvl w:ilvl="4" w:tplc="04190003">
      <w:start w:val="1"/>
      <w:numFmt w:val="bullet"/>
      <w:lvlText w:val="o"/>
      <w:lvlJc w:val="left"/>
      <w:pPr>
        <w:tabs>
          <w:tab w:val="num" w:pos="2157"/>
        </w:tabs>
        <w:ind w:left="2157" w:hanging="360"/>
      </w:pPr>
      <w:rPr>
        <w:rFonts w:ascii="Courier New" w:hAnsi="Courier New" w:cs="Courier New" w:hint="default"/>
      </w:rPr>
    </w:lvl>
    <w:lvl w:ilvl="5" w:tplc="04190005">
      <w:start w:val="1"/>
      <w:numFmt w:val="bullet"/>
      <w:lvlText w:val=""/>
      <w:lvlJc w:val="left"/>
      <w:pPr>
        <w:tabs>
          <w:tab w:val="num" w:pos="2877"/>
        </w:tabs>
        <w:ind w:left="2877" w:hanging="360"/>
      </w:pPr>
      <w:rPr>
        <w:rFonts w:ascii="Wingdings" w:hAnsi="Wingdings" w:hint="default"/>
      </w:rPr>
    </w:lvl>
    <w:lvl w:ilvl="6" w:tplc="04190001">
      <w:start w:val="1"/>
      <w:numFmt w:val="bullet"/>
      <w:lvlText w:val=""/>
      <w:lvlJc w:val="left"/>
      <w:pPr>
        <w:tabs>
          <w:tab w:val="num" w:pos="3597"/>
        </w:tabs>
        <w:ind w:left="3597" w:hanging="360"/>
      </w:pPr>
      <w:rPr>
        <w:rFonts w:ascii="Symbol" w:hAnsi="Symbol" w:hint="default"/>
      </w:rPr>
    </w:lvl>
    <w:lvl w:ilvl="7" w:tplc="04190003">
      <w:start w:val="1"/>
      <w:numFmt w:val="bullet"/>
      <w:lvlText w:val="o"/>
      <w:lvlJc w:val="left"/>
      <w:pPr>
        <w:tabs>
          <w:tab w:val="num" w:pos="4317"/>
        </w:tabs>
        <w:ind w:left="4317" w:hanging="360"/>
      </w:pPr>
      <w:rPr>
        <w:rFonts w:ascii="Courier New" w:hAnsi="Courier New" w:cs="Courier New" w:hint="default"/>
      </w:rPr>
    </w:lvl>
    <w:lvl w:ilvl="8" w:tplc="04190005">
      <w:start w:val="1"/>
      <w:numFmt w:val="bullet"/>
      <w:lvlText w:val=""/>
      <w:lvlJc w:val="left"/>
      <w:pPr>
        <w:tabs>
          <w:tab w:val="num" w:pos="5037"/>
        </w:tabs>
        <w:ind w:left="5037" w:hanging="360"/>
      </w:pPr>
      <w:rPr>
        <w:rFonts w:ascii="Wingdings" w:hAnsi="Wingdings" w:hint="default"/>
      </w:rPr>
    </w:lvl>
  </w:abstractNum>
  <w:abstractNum w:abstractNumId="1" w15:restartNumberingAfterBreak="0">
    <w:nsid w:val="12F274FB"/>
    <w:multiLevelType w:val="multilevel"/>
    <w:tmpl w:val="DAAA65DA"/>
    <w:lvl w:ilvl="0">
      <w:start w:val="3"/>
      <w:numFmt w:val="decimal"/>
      <w:lvlText w:val="%1."/>
      <w:lvlJc w:val="left"/>
      <w:pPr>
        <w:tabs>
          <w:tab w:val="num" w:pos="360"/>
        </w:tabs>
        <w:ind w:left="360" w:hanging="360"/>
      </w:pPr>
      <w:rPr>
        <w:b/>
      </w:rPr>
    </w:lvl>
    <w:lvl w:ilvl="1">
      <w:start w:val="1"/>
      <w:numFmt w:val="decimal"/>
      <w:lvlText w:val="%1.%2."/>
      <w:lvlJc w:val="left"/>
      <w:pPr>
        <w:tabs>
          <w:tab w:val="num" w:pos="1069"/>
        </w:tabs>
        <w:ind w:left="1069" w:hanging="360"/>
      </w:pPr>
      <w:rPr>
        <w:b w:val="0"/>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334"/>
        </w:tabs>
        <w:ind w:left="5334" w:hanging="108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112"/>
        </w:tabs>
        <w:ind w:left="7112" w:hanging="1440"/>
      </w:pPr>
      <w:rPr>
        <w:b/>
      </w:rPr>
    </w:lvl>
  </w:abstractNum>
  <w:abstractNum w:abstractNumId="2" w15:restartNumberingAfterBreak="0">
    <w:nsid w:val="1A363E49"/>
    <w:multiLevelType w:val="multilevel"/>
    <w:tmpl w:val="DE18D3AA"/>
    <w:lvl w:ilvl="0">
      <w:start w:val="6"/>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1D870451"/>
    <w:multiLevelType w:val="hybridMultilevel"/>
    <w:tmpl w:val="9FCE1D54"/>
    <w:lvl w:ilvl="0" w:tplc="4EB4BAEC">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 w15:restartNumberingAfterBreak="0">
    <w:nsid w:val="52277967"/>
    <w:multiLevelType w:val="hybridMultilevel"/>
    <w:tmpl w:val="621A0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A74D37"/>
    <w:multiLevelType w:val="hybridMultilevel"/>
    <w:tmpl w:val="F8B25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98539B"/>
    <w:multiLevelType w:val="hybridMultilevel"/>
    <w:tmpl w:val="A2263822"/>
    <w:lvl w:ilvl="0" w:tplc="A1BAEE18">
      <w:numFmt w:val="bullet"/>
      <w:lvlText w:val="•"/>
      <w:lvlJc w:val="left"/>
      <w:pPr>
        <w:ind w:left="1290" w:hanging="93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D5728F"/>
    <w:multiLevelType w:val="hybridMultilevel"/>
    <w:tmpl w:val="540E225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6D326AB2"/>
    <w:multiLevelType w:val="multilevel"/>
    <w:tmpl w:val="D3F85386"/>
    <w:lvl w:ilvl="0">
      <w:start w:val="6"/>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6"/>
  </w:num>
  <w:num w:numId="6">
    <w:abstractNumId w:val="5"/>
  </w:num>
  <w:num w:numId="7">
    <w:abstractNumId w:val="3"/>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2B"/>
    <w:rsid w:val="00017AF7"/>
    <w:rsid w:val="0002098B"/>
    <w:rsid w:val="000234D9"/>
    <w:rsid w:val="00046918"/>
    <w:rsid w:val="000745B8"/>
    <w:rsid w:val="00084880"/>
    <w:rsid w:val="00093EC2"/>
    <w:rsid w:val="000A6BF1"/>
    <w:rsid w:val="000B404D"/>
    <w:rsid w:val="000C598C"/>
    <w:rsid w:val="000D5970"/>
    <w:rsid w:val="000F0272"/>
    <w:rsid w:val="00111F47"/>
    <w:rsid w:val="00123143"/>
    <w:rsid w:val="00125089"/>
    <w:rsid w:val="00163BBE"/>
    <w:rsid w:val="00170C3D"/>
    <w:rsid w:val="00194847"/>
    <w:rsid w:val="00200FAF"/>
    <w:rsid w:val="002557D1"/>
    <w:rsid w:val="00257876"/>
    <w:rsid w:val="00281B2C"/>
    <w:rsid w:val="00283FB6"/>
    <w:rsid w:val="00292B1B"/>
    <w:rsid w:val="002A6885"/>
    <w:rsid w:val="002B50B9"/>
    <w:rsid w:val="002D0246"/>
    <w:rsid w:val="002E64F8"/>
    <w:rsid w:val="002F2998"/>
    <w:rsid w:val="002F39AF"/>
    <w:rsid w:val="002F5302"/>
    <w:rsid w:val="003708E9"/>
    <w:rsid w:val="0038307B"/>
    <w:rsid w:val="00396475"/>
    <w:rsid w:val="003E133E"/>
    <w:rsid w:val="00400C83"/>
    <w:rsid w:val="00427E49"/>
    <w:rsid w:val="00486DC6"/>
    <w:rsid w:val="004878C8"/>
    <w:rsid w:val="004B39E9"/>
    <w:rsid w:val="0059296A"/>
    <w:rsid w:val="006113F7"/>
    <w:rsid w:val="00614786"/>
    <w:rsid w:val="006316AE"/>
    <w:rsid w:val="00640F06"/>
    <w:rsid w:val="006420BC"/>
    <w:rsid w:val="006727B9"/>
    <w:rsid w:val="006D1ECC"/>
    <w:rsid w:val="0072626F"/>
    <w:rsid w:val="00743172"/>
    <w:rsid w:val="00766801"/>
    <w:rsid w:val="00785F2C"/>
    <w:rsid w:val="007A4304"/>
    <w:rsid w:val="007B72E4"/>
    <w:rsid w:val="007D150D"/>
    <w:rsid w:val="0082032F"/>
    <w:rsid w:val="008218F4"/>
    <w:rsid w:val="00825BB0"/>
    <w:rsid w:val="008375DB"/>
    <w:rsid w:val="008635B1"/>
    <w:rsid w:val="00916421"/>
    <w:rsid w:val="00917B25"/>
    <w:rsid w:val="0092778E"/>
    <w:rsid w:val="00936B2B"/>
    <w:rsid w:val="00957139"/>
    <w:rsid w:val="00980E13"/>
    <w:rsid w:val="00992E4D"/>
    <w:rsid w:val="009A3093"/>
    <w:rsid w:val="009B637A"/>
    <w:rsid w:val="009C03E1"/>
    <w:rsid w:val="009C4776"/>
    <w:rsid w:val="009D509F"/>
    <w:rsid w:val="009E0608"/>
    <w:rsid w:val="009F7A65"/>
    <w:rsid w:val="00A00523"/>
    <w:rsid w:val="00A0265A"/>
    <w:rsid w:val="00A058D1"/>
    <w:rsid w:val="00A24DB0"/>
    <w:rsid w:val="00A53CEA"/>
    <w:rsid w:val="00A574E3"/>
    <w:rsid w:val="00A70006"/>
    <w:rsid w:val="00A95202"/>
    <w:rsid w:val="00AA05D4"/>
    <w:rsid w:val="00AD0CC1"/>
    <w:rsid w:val="00AD7403"/>
    <w:rsid w:val="00AF16A8"/>
    <w:rsid w:val="00AF5988"/>
    <w:rsid w:val="00B156C6"/>
    <w:rsid w:val="00B22E72"/>
    <w:rsid w:val="00B269AD"/>
    <w:rsid w:val="00B41472"/>
    <w:rsid w:val="00B5333D"/>
    <w:rsid w:val="00B57772"/>
    <w:rsid w:val="00B6207F"/>
    <w:rsid w:val="00B9796D"/>
    <w:rsid w:val="00BB2764"/>
    <w:rsid w:val="00BC74FC"/>
    <w:rsid w:val="00BE44BF"/>
    <w:rsid w:val="00C04585"/>
    <w:rsid w:val="00C419E7"/>
    <w:rsid w:val="00C87796"/>
    <w:rsid w:val="00CB7CCE"/>
    <w:rsid w:val="00D00AC0"/>
    <w:rsid w:val="00D21C6F"/>
    <w:rsid w:val="00DA44AF"/>
    <w:rsid w:val="00DB3C79"/>
    <w:rsid w:val="00E042EC"/>
    <w:rsid w:val="00E676E4"/>
    <w:rsid w:val="00F065B3"/>
    <w:rsid w:val="00F1074C"/>
    <w:rsid w:val="00F74155"/>
    <w:rsid w:val="00F833A2"/>
    <w:rsid w:val="00F9140F"/>
    <w:rsid w:val="00F92650"/>
    <w:rsid w:val="00FA4367"/>
    <w:rsid w:val="00FE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D968"/>
  <w15:docId w15:val="{21B792EE-B699-4E8B-8B1F-692D9D38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3BBE"/>
    <w:pPr>
      <w:keepNext/>
      <w:spacing w:before="240" w:after="60"/>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A53C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BBE"/>
    <w:rPr>
      <w:rFonts w:ascii="Cambria" w:eastAsia="Times New Roman" w:hAnsi="Cambria" w:cs="Times New Roman"/>
      <w:b/>
      <w:bCs/>
      <w:kern w:val="32"/>
      <w:sz w:val="32"/>
      <w:szCs w:val="32"/>
      <w:lang w:val="x-none" w:eastAsia="x-none"/>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unhideWhenUsed/>
    <w:rsid w:val="00163BBE"/>
    <w:pPr>
      <w:autoSpaceDE w:val="0"/>
      <w:autoSpaceDN w:val="0"/>
      <w:adjustRightInd w:val="0"/>
      <w:jc w:val="both"/>
    </w:pPr>
    <w:rPr>
      <w:color w:val="0000FF"/>
      <w:sz w:val="20"/>
      <w:szCs w:val="22"/>
      <w:lang w:val="x-none" w:eastAsia="x-none"/>
    </w:rPr>
  </w:style>
  <w:style w:type="character" w:customStyle="1" w:styleId="a4">
    <w:name w:val="Название Знак"/>
    <w:aliases w:val="Знак1 Знак"/>
    <w:basedOn w:val="a0"/>
    <w:link w:val="a5"/>
    <w:locked/>
    <w:rsid w:val="00163BBE"/>
    <w:rPr>
      <w:rFonts w:ascii="Times New Roman" w:eastAsia="Times New Roman" w:hAnsi="Times New Roman" w:cs="Times New Roman"/>
      <w:b/>
      <w:sz w:val="24"/>
      <w:szCs w:val="24"/>
      <w:lang w:val="x-none" w:eastAsia="x-none"/>
    </w:rPr>
  </w:style>
  <w:style w:type="paragraph" w:styleId="a5">
    <w:name w:val="Title"/>
    <w:aliases w:val="Знак1"/>
    <w:basedOn w:val="a"/>
    <w:link w:val="a4"/>
    <w:qFormat/>
    <w:rsid w:val="00163BBE"/>
    <w:pPr>
      <w:jc w:val="center"/>
    </w:pPr>
    <w:rPr>
      <w:b/>
      <w:lang w:val="x-none" w:eastAsia="x-none"/>
    </w:rPr>
  </w:style>
  <w:style w:type="character" w:customStyle="1" w:styleId="11">
    <w:name w:val="Название Знак1"/>
    <w:basedOn w:val="a0"/>
    <w:uiPriority w:val="10"/>
    <w:rsid w:val="00163BB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Обычный1"/>
    <w:rsid w:val="00163BBE"/>
    <w:pPr>
      <w:spacing w:after="0" w:line="240" w:lineRule="auto"/>
      <w:jc w:val="both"/>
    </w:pPr>
    <w:rPr>
      <w:rFonts w:ascii="TimesET" w:eastAsia="Times New Roman" w:hAnsi="TimesET" w:cs="Times New Roman"/>
      <w:sz w:val="24"/>
      <w:szCs w:val="20"/>
      <w:lang w:eastAsia="ru-RU"/>
    </w:rPr>
  </w:style>
  <w:style w:type="paragraph" w:customStyle="1" w:styleId="ConsPlusNonformat">
    <w:name w:val="ConsPlusNonformat"/>
    <w:rsid w:val="00163B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Таблицы (моноширинный)"/>
    <w:basedOn w:val="a"/>
    <w:next w:val="a"/>
    <w:semiHidden/>
    <w:rsid w:val="00163BBE"/>
    <w:pPr>
      <w:widowControl w:val="0"/>
      <w:autoSpaceDE w:val="0"/>
      <w:autoSpaceDN w:val="0"/>
      <w:adjustRightInd w:val="0"/>
      <w:jc w:val="both"/>
    </w:pPr>
    <w:rPr>
      <w:rFonts w:ascii="Courier New" w:hAnsi="Courier New" w:cs="Courier New"/>
      <w:sz w:val="20"/>
      <w:szCs w:val="20"/>
    </w:rPr>
  </w:style>
  <w:style w:type="paragraph" w:customStyle="1" w:styleId="body0">
    <w:name w:val="body 0"/>
    <w:basedOn w:val="a"/>
    <w:rsid w:val="00163BBE"/>
    <w:pPr>
      <w:tabs>
        <w:tab w:val="left" w:pos="1440"/>
      </w:tabs>
      <w:spacing w:before="40" w:after="20" w:line="240" w:lineRule="atLeast"/>
      <w:ind w:left="560" w:right="10"/>
    </w:pPr>
    <w:rPr>
      <w:rFonts w:ascii="TimesET" w:hAnsi="TimesET"/>
      <w:noProof/>
      <w:sz w:val="20"/>
      <w:szCs w:val="20"/>
      <w:lang w:val="en-GB" w:eastAsia="en-US"/>
    </w:rPr>
  </w:style>
  <w:style w:type="paragraph" w:styleId="a7">
    <w:name w:val="List Paragraph"/>
    <w:aliases w:val="SL_Абзац списка"/>
    <w:basedOn w:val="a"/>
    <w:link w:val="a8"/>
    <w:uiPriority w:val="34"/>
    <w:qFormat/>
    <w:rsid w:val="009C03E1"/>
    <w:pPr>
      <w:ind w:left="720"/>
      <w:contextualSpacing/>
    </w:pPr>
  </w:style>
  <w:style w:type="character" w:customStyle="1" w:styleId="40">
    <w:name w:val="Заголовок 4 Знак"/>
    <w:basedOn w:val="a0"/>
    <w:link w:val="4"/>
    <w:uiPriority w:val="9"/>
    <w:rsid w:val="00A53CEA"/>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FA4367"/>
  </w:style>
  <w:style w:type="character" w:styleId="a9">
    <w:name w:val="Strong"/>
    <w:basedOn w:val="a0"/>
    <w:uiPriority w:val="22"/>
    <w:qFormat/>
    <w:rsid w:val="00FA4367"/>
    <w:rPr>
      <w:b/>
      <w:bCs/>
    </w:rPr>
  </w:style>
  <w:style w:type="paragraph" w:styleId="aa">
    <w:name w:val="Balloon Text"/>
    <w:basedOn w:val="a"/>
    <w:link w:val="ab"/>
    <w:uiPriority w:val="99"/>
    <w:semiHidden/>
    <w:unhideWhenUsed/>
    <w:rsid w:val="00486DC6"/>
    <w:rPr>
      <w:rFonts w:ascii="Tahoma" w:hAnsi="Tahoma" w:cs="Tahoma"/>
      <w:sz w:val="16"/>
      <w:szCs w:val="16"/>
    </w:rPr>
  </w:style>
  <w:style w:type="character" w:customStyle="1" w:styleId="ab">
    <w:name w:val="Текст выноски Знак"/>
    <w:basedOn w:val="a0"/>
    <w:link w:val="aa"/>
    <w:uiPriority w:val="99"/>
    <w:semiHidden/>
    <w:rsid w:val="00486DC6"/>
    <w:rPr>
      <w:rFonts w:ascii="Tahoma" w:eastAsia="Times New Roman" w:hAnsi="Tahoma" w:cs="Tahoma"/>
      <w:sz w:val="16"/>
      <w:szCs w:val="16"/>
      <w:lang w:eastAsia="ru-RU"/>
    </w:rPr>
  </w:style>
  <w:style w:type="table" w:styleId="ac">
    <w:name w:val="Table Grid"/>
    <w:basedOn w:val="a1"/>
    <w:uiPriority w:val="59"/>
    <w:rsid w:val="0028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72E4"/>
    <w:rPr>
      <w:sz w:val="16"/>
      <w:szCs w:val="16"/>
    </w:rPr>
  </w:style>
  <w:style w:type="paragraph" w:styleId="ae">
    <w:name w:val="annotation text"/>
    <w:basedOn w:val="a"/>
    <w:link w:val="af"/>
    <w:uiPriority w:val="99"/>
    <w:semiHidden/>
    <w:unhideWhenUsed/>
    <w:rsid w:val="007B72E4"/>
    <w:rPr>
      <w:sz w:val="20"/>
      <w:szCs w:val="20"/>
    </w:rPr>
  </w:style>
  <w:style w:type="character" w:customStyle="1" w:styleId="af">
    <w:name w:val="Текст примечания Знак"/>
    <w:basedOn w:val="a0"/>
    <w:link w:val="ae"/>
    <w:uiPriority w:val="99"/>
    <w:semiHidden/>
    <w:rsid w:val="007B72E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B72E4"/>
    <w:rPr>
      <w:b/>
      <w:bCs/>
    </w:rPr>
  </w:style>
  <w:style w:type="character" w:customStyle="1" w:styleId="af1">
    <w:name w:val="Тема примечания Знак"/>
    <w:basedOn w:val="af"/>
    <w:link w:val="af0"/>
    <w:uiPriority w:val="99"/>
    <w:semiHidden/>
    <w:rsid w:val="007B72E4"/>
    <w:rPr>
      <w:rFonts w:ascii="Times New Roman" w:eastAsia="Times New Roman" w:hAnsi="Times New Roman" w:cs="Times New Roman"/>
      <w:b/>
      <w:bCs/>
      <w:sz w:val="20"/>
      <w:szCs w:val="20"/>
      <w:lang w:eastAsia="ru-RU"/>
    </w:rPr>
  </w:style>
  <w:style w:type="paragraph" w:customStyle="1" w:styleId="ConsPlusNormal">
    <w:name w:val="ConsPlusNormal"/>
    <w:rsid w:val="007B72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
    <w:name w:val="ТЗ0 основной"/>
    <w:basedOn w:val="a"/>
    <w:qFormat/>
    <w:rsid w:val="007B72E4"/>
    <w:pPr>
      <w:ind w:firstLine="567"/>
      <w:jc w:val="both"/>
    </w:pPr>
    <w:rPr>
      <w:bCs/>
      <w:spacing w:val="-1"/>
    </w:rPr>
  </w:style>
  <w:style w:type="paragraph" w:customStyle="1" w:styleId="3">
    <w:name w:val="ТЗ3 заг б/н"/>
    <w:basedOn w:val="a"/>
    <w:next w:val="0"/>
    <w:autoRedefine/>
    <w:rsid w:val="007B72E4"/>
    <w:pPr>
      <w:keepNext/>
      <w:keepLines/>
      <w:spacing w:before="120" w:after="120"/>
      <w:ind w:left="1134"/>
      <w:jc w:val="center"/>
      <w:outlineLvl w:val="2"/>
    </w:pPr>
    <w:rPr>
      <w:b/>
    </w:rPr>
  </w:style>
  <w:style w:type="paragraph" w:customStyle="1" w:styleId="Maintext">
    <w:name w:val="Main text"/>
    <w:rsid w:val="00C419E7"/>
    <w:pPr>
      <w:spacing w:before="120" w:after="0" w:line="240" w:lineRule="auto"/>
      <w:jc w:val="both"/>
    </w:pPr>
    <w:rPr>
      <w:rFonts w:ascii="Verdana" w:eastAsia="Times New Roman" w:hAnsi="Verdana" w:cs="Times New Roman"/>
      <w:sz w:val="18"/>
      <w:szCs w:val="24"/>
      <w:lang w:eastAsia="ru-RU"/>
    </w:rPr>
  </w:style>
  <w:style w:type="paragraph" w:customStyle="1" w:styleId="H">
    <w:name w:val="H"/>
    <w:basedOn w:val="1"/>
    <w:next w:val="Maintext"/>
    <w:rsid w:val="00C419E7"/>
    <w:pPr>
      <w:widowControl w:val="0"/>
      <w:autoSpaceDE w:val="0"/>
      <w:autoSpaceDN w:val="0"/>
      <w:adjustRightInd w:val="0"/>
      <w:spacing w:before="480" w:after="480"/>
      <w:jc w:val="center"/>
    </w:pPr>
    <w:rPr>
      <w:rFonts w:ascii="Arial" w:hAnsi="Arial"/>
      <w:color w:val="333333"/>
      <w:sz w:val="36"/>
      <w:szCs w:val="20"/>
      <w:lang w:val="ru-RU" w:eastAsia="ru-RU"/>
    </w:rPr>
  </w:style>
  <w:style w:type="character" w:customStyle="1" w:styleId="a8">
    <w:name w:val="Абзац списка Знак"/>
    <w:aliases w:val="SL_Абзац списка Знак"/>
    <w:link w:val="a7"/>
    <w:uiPriority w:val="34"/>
    <w:locked/>
    <w:rsid w:val="000B404D"/>
    <w:rPr>
      <w:rFonts w:ascii="Times New Roman" w:eastAsia="Times New Roman" w:hAnsi="Times New Roman" w:cs="Times New Roman"/>
      <w:sz w:val="24"/>
      <w:szCs w:val="24"/>
      <w:lang w:eastAsia="ru-RU"/>
    </w:rPr>
  </w:style>
  <w:style w:type="character" w:customStyle="1" w:styleId="213pt">
    <w:name w:val="Основной текст (2) + 13 pt"/>
    <w:aliases w:val="Не полужирный"/>
    <w:rsid w:val="000B404D"/>
    <w:rPr>
      <w:b/>
      <w:b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7354">
      <w:bodyDiv w:val="1"/>
      <w:marLeft w:val="0"/>
      <w:marRight w:val="0"/>
      <w:marTop w:val="0"/>
      <w:marBottom w:val="0"/>
      <w:divBdr>
        <w:top w:val="none" w:sz="0" w:space="0" w:color="auto"/>
        <w:left w:val="none" w:sz="0" w:space="0" w:color="auto"/>
        <w:bottom w:val="none" w:sz="0" w:space="0" w:color="auto"/>
        <w:right w:val="none" w:sz="0" w:space="0" w:color="auto"/>
      </w:divBdr>
    </w:div>
    <w:div w:id="232551020">
      <w:bodyDiv w:val="1"/>
      <w:marLeft w:val="0"/>
      <w:marRight w:val="0"/>
      <w:marTop w:val="0"/>
      <w:marBottom w:val="0"/>
      <w:divBdr>
        <w:top w:val="none" w:sz="0" w:space="0" w:color="auto"/>
        <w:left w:val="none" w:sz="0" w:space="0" w:color="auto"/>
        <w:bottom w:val="none" w:sz="0" w:space="0" w:color="auto"/>
        <w:right w:val="none" w:sz="0" w:space="0" w:color="auto"/>
      </w:divBdr>
    </w:div>
    <w:div w:id="342778600">
      <w:bodyDiv w:val="1"/>
      <w:marLeft w:val="0"/>
      <w:marRight w:val="0"/>
      <w:marTop w:val="0"/>
      <w:marBottom w:val="0"/>
      <w:divBdr>
        <w:top w:val="none" w:sz="0" w:space="0" w:color="auto"/>
        <w:left w:val="none" w:sz="0" w:space="0" w:color="auto"/>
        <w:bottom w:val="none" w:sz="0" w:space="0" w:color="auto"/>
        <w:right w:val="none" w:sz="0" w:space="0" w:color="auto"/>
      </w:divBdr>
    </w:div>
    <w:div w:id="777027166">
      <w:bodyDiv w:val="1"/>
      <w:marLeft w:val="0"/>
      <w:marRight w:val="0"/>
      <w:marTop w:val="0"/>
      <w:marBottom w:val="0"/>
      <w:divBdr>
        <w:top w:val="none" w:sz="0" w:space="0" w:color="auto"/>
        <w:left w:val="none" w:sz="0" w:space="0" w:color="auto"/>
        <w:bottom w:val="none" w:sz="0" w:space="0" w:color="auto"/>
        <w:right w:val="none" w:sz="0" w:space="0" w:color="auto"/>
      </w:divBdr>
    </w:div>
    <w:div w:id="917323617">
      <w:bodyDiv w:val="1"/>
      <w:marLeft w:val="0"/>
      <w:marRight w:val="0"/>
      <w:marTop w:val="0"/>
      <w:marBottom w:val="0"/>
      <w:divBdr>
        <w:top w:val="none" w:sz="0" w:space="0" w:color="auto"/>
        <w:left w:val="none" w:sz="0" w:space="0" w:color="auto"/>
        <w:bottom w:val="none" w:sz="0" w:space="0" w:color="auto"/>
        <w:right w:val="none" w:sz="0" w:space="0" w:color="auto"/>
      </w:divBdr>
    </w:div>
    <w:div w:id="1137642555">
      <w:bodyDiv w:val="1"/>
      <w:marLeft w:val="0"/>
      <w:marRight w:val="0"/>
      <w:marTop w:val="0"/>
      <w:marBottom w:val="0"/>
      <w:divBdr>
        <w:top w:val="none" w:sz="0" w:space="0" w:color="auto"/>
        <w:left w:val="none" w:sz="0" w:space="0" w:color="auto"/>
        <w:bottom w:val="none" w:sz="0" w:space="0" w:color="auto"/>
        <w:right w:val="none" w:sz="0" w:space="0" w:color="auto"/>
      </w:divBdr>
    </w:div>
    <w:div w:id="1217207127">
      <w:bodyDiv w:val="1"/>
      <w:marLeft w:val="0"/>
      <w:marRight w:val="0"/>
      <w:marTop w:val="0"/>
      <w:marBottom w:val="0"/>
      <w:divBdr>
        <w:top w:val="none" w:sz="0" w:space="0" w:color="auto"/>
        <w:left w:val="none" w:sz="0" w:space="0" w:color="auto"/>
        <w:bottom w:val="none" w:sz="0" w:space="0" w:color="auto"/>
        <w:right w:val="none" w:sz="0" w:space="0" w:color="auto"/>
      </w:divBdr>
    </w:div>
    <w:div w:id="1262421899">
      <w:bodyDiv w:val="1"/>
      <w:marLeft w:val="0"/>
      <w:marRight w:val="0"/>
      <w:marTop w:val="0"/>
      <w:marBottom w:val="0"/>
      <w:divBdr>
        <w:top w:val="none" w:sz="0" w:space="0" w:color="auto"/>
        <w:left w:val="none" w:sz="0" w:space="0" w:color="auto"/>
        <w:bottom w:val="none" w:sz="0" w:space="0" w:color="auto"/>
        <w:right w:val="none" w:sz="0" w:space="0" w:color="auto"/>
      </w:divBdr>
    </w:div>
    <w:div w:id="1598636269">
      <w:bodyDiv w:val="1"/>
      <w:marLeft w:val="0"/>
      <w:marRight w:val="0"/>
      <w:marTop w:val="0"/>
      <w:marBottom w:val="0"/>
      <w:divBdr>
        <w:top w:val="none" w:sz="0" w:space="0" w:color="auto"/>
        <w:left w:val="none" w:sz="0" w:space="0" w:color="auto"/>
        <w:bottom w:val="none" w:sz="0" w:space="0" w:color="auto"/>
        <w:right w:val="none" w:sz="0" w:space="0" w:color="auto"/>
      </w:divBdr>
    </w:div>
    <w:div w:id="18172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Томилина Людмила Михайловна</dc:creator>
  <cp:lastModifiedBy>Хайрулина Елена Юрьевна</cp:lastModifiedBy>
  <cp:revision>4</cp:revision>
  <cp:lastPrinted>2020-10-20T08:08:00Z</cp:lastPrinted>
  <dcterms:created xsi:type="dcterms:W3CDTF">2020-10-19T10:30:00Z</dcterms:created>
  <dcterms:modified xsi:type="dcterms:W3CDTF">2020-10-20T09:17:00Z</dcterms:modified>
</cp:coreProperties>
</file>