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A4" w:rsidRPr="00B94B3C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Pr="00B94B3C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Pr="00B94B3C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Pr="00B94B3C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Pr="00B94B3C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Pr="00B94B3C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Pr="00B94B3C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Pr="00B94B3C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Pr="00B94B3C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Pr="00B94B3C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Pr="00B94B3C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Default="002456A4" w:rsidP="002456A4">
      <w:pPr>
        <w:tabs>
          <w:tab w:val="left" w:pos="100"/>
          <w:tab w:val="left" w:pos="851"/>
          <w:tab w:val="left" w:pos="1276"/>
        </w:tabs>
        <w:jc w:val="both"/>
      </w:pPr>
    </w:p>
    <w:p w:rsidR="002456A4" w:rsidRDefault="002456A4" w:rsidP="002456A4">
      <w:pPr>
        <w:widowControl w:val="0"/>
        <w:tabs>
          <w:tab w:val="left" w:pos="2880"/>
        </w:tabs>
        <w:ind w:right="-45"/>
        <w:jc w:val="right"/>
      </w:pPr>
      <w:r w:rsidRPr="00281D02">
        <w:t>Приложение № 1</w:t>
      </w:r>
    </w:p>
    <w:p w:rsidR="002456A4" w:rsidRPr="00281D02" w:rsidRDefault="002456A4" w:rsidP="002456A4">
      <w:pPr>
        <w:widowControl w:val="0"/>
        <w:tabs>
          <w:tab w:val="left" w:pos="2880"/>
        </w:tabs>
        <w:ind w:right="-45"/>
        <w:jc w:val="right"/>
      </w:pPr>
      <w:r>
        <w:t>к договору № от «  »2023</w:t>
      </w:r>
      <w:r w:rsidRPr="00F23F02">
        <w:t xml:space="preserve"> г</w:t>
      </w:r>
      <w:r>
        <w:t>.</w:t>
      </w:r>
    </w:p>
    <w:p w:rsidR="002456A4" w:rsidRDefault="002456A4" w:rsidP="002456A4">
      <w:pPr>
        <w:widowControl w:val="0"/>
        <w:tabs>
          <w:tab w:val="left" w:pos="2880"/>
        </w:tabs>
        <w:ind w:right="-45"/>
        <w:jc w:val="right"/>
      </w:pPr>
    </w:p>
    <w:p w:rsidR="002456A4" w:rsidRDefault="002456A4" w:rsidP="002456A4">
      <w:pPr>
        <w:widowControl w:val="0"/>
        <w:tabs>
          <w:tab w:val="left" w:pos="2880"/>
        </w:tabs>
        <w:ind w:right="-45"/>
        <w:jc w:val="center"/>
        <w:rPr>
          <w:bCs/>
        </w:rPr>
      </w:pPr>
      <w:r>
        <w:rPr>
          <w:bCs/>
        </w:rPr>
        <w:t>Спецификация</w:t>
      </w:r>
    </w:p>
    <w:p w:rsidR="002456A4" w:rsidRDefault="002456A4" w:rsidP="002456A4">
      <w:pPr>
        <w:jc w:val="center"/>
        <w:outlineLvl w:val="0"/>
        <w:rPr>
          <w:b/>
        </w:rPr>
      </w:pPr>
    </w:p>
    <w:tbl>
      <w:tblPr>
        <w:tblW w:w="1067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4746"/>
        <w:gridCol w:w="1186"/>
        <w:gridCol w:w="1186"/>
        <w:gridCol w:w="1186"/>
        <w:gridCol w:w="1186"/>
      </w:tblGrid>
      <w:tr w:rsidR="002456A4" w:rsidRPr="00A9417D" w:rsidTr="00FD108D">
        <w:trPr>
          <w:trHeight w:val="242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2456A4" w:rsidRPr="00A9417D" w:rsidRDefault="002456A4" w:rsidP="00FD108D">
            <w:pPr>
              <w:jc w:val="center"/>
              <w:rPr>
                <w:b/>
                <w:bCs/>
              </w:rPr>
            </w:pPr>
            <w:r w:rsidRPr="00A9417D">
              <w:rPr>
                <w:b/>
                <w:bCs/>
              </w:rPr>
              <w:t>№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:rsidR="002456A4" w:rsidRPr="00A9417D" w:rsidRDefault="002456A4" w:rsidP="00FD108D">
            <w:pPr>
              <w:jc w:val="center"/>
              <w:rPr>
                <w:b/>
                <w:bCs/>
              </w:rPr>
            </w:pPr>
            <w:r w:rsidRPr="00A9417D">
              <w:rPr>
                <w:b/>
                <w:bCs/>
              </w:rPr>
              <w:t>Товары (работы, услуги)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2456A4" w:rsidRPr="00A9417D" w:rsidRDefault="002456A4" w:rsidP="00FD108D">
            <w:pPr>
              <w:jc w:val="center"/>
              <w:rPr>
                <w:b/>
                <w:bCs/>
              </w:rPr>
            </w:pPr>
            <w:r w:rsidRPr="00A9417D">
              <w:rPr>
                <w:b/>
                <w:bCs/>
              </w:rPr>
              <w:t>Кол-во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2456A4" w:rsidRPr="00A9417D" w:rsidRDefault="002456A4" w:rsidP="00FD108D">
            <w:pPr>
              <w:jc w:val="center"/>
              <w:rPr>
                <w:b/>
                <w:bCs/>
              </w:rPr>
            </w:pPr>
            <w:r w:rsidRPr="00A9417D">
              <w:rPr>
                <w:b/>
                <w:bCs/>
              </w:rPr>
              <w:t>Ед.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2456A4" w:rsidRPr="00A9417D" w:rsidRDefault="002456A4" w:rsidP="00FD108D">
            <w:pPr>
              <w:jc w:val="center"/>
              <w:rPr>
                <w:b/>
                <w:bCs/>
              </w:rPr>
            </w:pPr>
            <w:r w:rsidRPr="00A9417D">
              <w:rPr>
                <w:b/>
                <w:bCs/>
              </w:rPr>
              <w:t>Цена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2456A4" w:rsidRPr="00A9417D" w:rsidRDefault="002456A4" w:rsidP="00FD108D">
            <w:pPr>
              <w:jc w:val="center"/>
              <w:rPr>
                <w:b/>
                <w:bCs/>
              </w:rPr>
            </w:pPr>
            <w:r w:rsidRPr="00A9417D">
              <w:rPr>
                <w:b/>
                <w:bCs/>
              </w:rPr>
              <w:t>Сумма</w:t>
            </w:r>
          </w:p>
        </w:tc>
      </w:tr>
      <w:tr w:rsidR="002456A4" w:rsidRPr="00A9417D" w:rsidTr="00FD108D">
        <w:trPr>
          <w:trHeight w:val="555"/>
        </w:trPr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center"/>
            </w:pPr>
            <w:r w:rsidRPr="00A9417D">
              <w:t>1</w:t>
            </w:r>
          </w:p>
        </w:tc>
        <w:tc>
          <w:tcPr>
            <w:tcW w:w="4746" w:type="dxa"/>
            <w:shd w:val="clear" w:color="auto" w:fill="auto"/>
            <w:hideMark/>
          </w:tcPr>
          <w:p w:rsidR="002456A4" w:rsidRPr="00A9417D" w:rsidRDefault="002456A4" w:rsidP="00FD108D">
            <w:r w:rsidRPr="00A9417D">
              <w:t xml:space="preserve">Мыло хозяйственное 72% 200 </w:t>
            </w:r>
            <w:proofErr w:type="spellStart"/>
            <w:r w:rsidRPr="00A9417D">
              <w:t>гр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15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roofErr w:type="spellStart"/>
            <w:proofErr w:type="gramStart"/>
            <w:r w:rsidRPr="00A9417D">
              <w:t>шт</w:t>
            </w:r>
            <w:proofErr w:type="spellEnd"/>
            <w:proofErr w:type="gramEnd"/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20,45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306,75</w:t>
            </w:r>
          </w:p>
        </w:tc>
      </w:tr>
      <w:tr w:rsidR="002456A4" w:rsidRPr="00A9417D" w:rsidTr="00FD108D">
        <w:trPr>
          <w:trHeight w:val="388"/>
        </w:trPr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center"/>
            </w:pPr>
            <w:r w:rsidRPr="00A9417D">
              <w:t>2</w:t>
            </w:r>
          </w:p>
        </w:tc>
        <w:tc>
          <w:tcPr>
            <w:tcW w:w="4746" w:type="dxa"/>
            <w:shd w:val="clear" w:color="auto" w:fill="auto"/>
            <w:hideMark/>
          </w:tcPr>
          <w:p w:rsidR="002456A4" w:rsidRPr="00163B61" w:rsidRDefault="002456A4" w:rsidP="00FD108D">
            <w:pPr>
              <w:rPr>
                <w:color w:val="FFFF00"/>
                <w:highlight w:val="yellow"/>
              </w:rPr>
            </w:pPr>
            <w:r w:rsidRPr="00163B61">
              <w:rPr>
                <w:highlight w:val="yellow"/>
              </w:rPr>
              <w:t xml:space="preserve">Мыло детское 100 </w:t>
            </w:r>
            <w:proofErr w:type="spellStart"/>
            <w:r w:rsidRPr="00163B61">
              <w:rPr>
                <w:highlight w:val="yellow"/>
              </w:rPr>
              <w:t>гр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163B61" w:rsidRDefault="002456A4" w:rsidP="00FD108D">
            <w:pPr>
              <w:jc w:val="right"/>
              <w:rPr>
                <w:highlight w:val="yellow"/>
              </w:rPr>
            </w:pPr>
            <w:r w:rsidRPr="00163B61">
              <w:rPr>
                <w:highlight w:val="yellow"/>
              </w:rPr>
              <w:t>15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163B61" w:rsidRDefault="002456A4" w:rsidP="00FD108D">
            <w:pPr>
              <w:rPr>
                <w:highlight w:val="yellow"/>
              </w:rPr>
            </w:pPr>
            <w:proofErr w:type="spellStart"/>
            <w:proofErr w:type="gramStart"/>
            <w:r w:rsidRPr="00163B61">
              <w:rPr>
                <w:highlight w:val="yellow"/>
              </w:rPr>
              <w:t>шт</w:t>
            </w:r>
            <w:proofErr w:type="spellEnd"/>
            <w:proofErr w:type="gramEnd"/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163B61" w:rsidRDefault="002456A4" w:rsidP="00FD108D">
            <w:pPr>
              <w:jc w:val="right"/>
              <w:rPr>
                <w:highlight w:val="yellow"/>
              </w:rPr>
            </w:pPr>
            <w:r w:rsidRPr="00163B61">
              <w:rPr>
                <w:highlight w:val="yellow"/>
              </w:rPr>
              <w:t>19,00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163B61" w:rsidRDefault="002456A4" w:rsidP="00FD108D">
            <w:pPr>
              <w:jc w:val="right"/>
              <w:rPr>
                <w:highlight w:val="yellow"/>
              </w:rPr>
            </w:pPr>
            <w:r w:rsidRPr="00163B61">
              <w:rPr>
                <w:highlight w:val="yellow"/>
              </w:rPr>
              <w:t>285,00</w:t>
            </w:r>
          </w:p>
        </w:tc>
      </w:tr>
      <w:tr w:rsidR="002456A4" w:rsidRPr="00A9417D" w:rsidTr="00FD108D">
        <w:trPr>
          <w:trHeight w:val="497"/>
        </w:trPr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center"/>
            </w:pPr>
            <w:r w:rsidRPr="00A9417D">
              <w:t>3</w:t>
            </w:r>
          </w:p>
        </w:tc>
        <w:tc>
          <w:tcPr>
            <w:tcW w:w="4746" w:type="dxa"/>
            <w:shd w:val="clear" w:color="auto" w:fill="auto"/>
            <w:hideMark/>
          </w:tcPr>
          <w:p w:rsidR="002456A4" w:rsidRPr="00A9417D" w:rsidRDefault="002456A4" w:rsidP="00FD108D">
            <w:r w:rsidRPr="00A40EA4">
              <w:rPr>
                <w:highlight w:val="yellow"/>
              </w:rPr>
              <w:t>Бумага туалетная Набережные Челны без втулки*48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20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roofErr w:type="spellStart"/>
            <w:proofErr w:type="gramStart"/>
            <w:r w:rsidRPr="00A9417D">
              <w:t>шт</w:t>
            </w:r>
            <w:proofErr w:type="spellEnd"/>
            <w:proofErr w:type="gramEnd"/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20,00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400,00</w:t>
            </w:r>
          </w:p>
        </w:tc>
      </w:tr>
      <w:tr w:rsidR="002456A4" w:rsidRPr="00A9417D" w:rsidTr="00FD108D">
        <w:trPr>
          <w:trHeight w:val="242"/>
        </w:trPr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center"/>
            </w:pPr>
            <w:r w:rsidRPr="00A9417D">
              <w:t>4</w:t>
            </w:r>
          </w:p>
        </w:tc>
        <w:tc>
          <w:tcPr>
            <w:tcW w:w="4746" w:type="dxa"/>
            <w:shd w:val="clear" w:color="auto" w:fill="auto"/>
            <w:hideMark/>
          </w:tcPr>
          <w:p w:rsidR="002456A4" w:rsidRPr="00A9417D" w:rsidRDefault="002456A4" w:rsidP="00FD108D">
            <w:r w:rsidRPr="00A40EA4">
              <w:rPr>
                <w:highlight w:val="yellow"/>
              </w:rPr>
              <w:t>Средство НИКА для посуды 5 л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roofErr w:type="spellStart"/>
            <w:proofErr w:type="gramStart"/>
            <w:r w:rsidRPr="00A9417D">
              <w:t>шт</w:t>
            </w:r>
            <w:proofErr w:type="spellEnd"/>
            <w:proofErr w:type="gramEnd"/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392,00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392,00</w:t>
            </w:r>
          </w:p>
        </w:tc>
      </w:tr>
      <w:tr w:rsidR="002456A4" w:rsidRPr="00A9417D" w:rsidTr="00FD108D">
        <w:trPr>
          <w:trHeight w:val="242"/>
        </w:trPr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center"/>
            </w:pPr>
            <w:r w:rsidRPr="00A9417D">
              <w:t>5</w:t>
            </w:r>
          </w:p>
        </w:tc>
        <w:tc>
          <w:tcPr>
            <w:tcW w:w="4746" w:type="dxa"/>
            <w:shd w:val="clear" w:color="auto" w:fill="auto"/>
            <w:hideMark/>
          </w:tcPr>
          <w:p w:rsidR="002456A4" w:rsidRPr="00A9417D" w:rsidRDefault="002456A4" w:rsidP="00FD108D">
            <w:r w:rsidRPr="00A40EA4">
              <w:rPr>
                <w:highlight w:val="yellow"/>
              </w:rPr>
              <w:t xml:space="preserve">Чистящий порошок </w:t>
            </w:r>
            <w:proofErr w:type="spellStart"/>
            <w:r w:rsidRPr="00A40EA4">
              <w:rPr>
                <w:highlight w:val="yellow"/>
              </w:rPr>
              <w:t>Пемолюкс</w:t>
            </w:r>
            <w:proofErr w:type="spellEnd"/>
            <w:r w:rsidRPr="00A40EA4">
              <w:rPr>
                <w:highlight w:val="yellow"/>
              </w:rPr>
              <w:t xml:space="preserve"> 480 </w:t>
            </w:r>
            <w:proofErr w:type="spellStart"/>
            <w:r w:rsidRPr="00A40EA4">
              <w:rPr>
                <w:highlight w:val="yellow"/>
              </w:rPr>
              <w:t>гр</w:t>
            </w:r>
            <w:proofErr w:type="spellEnd"/>
            <w:r w:rsidRPr="00A40EA4">
              <w:rPr>
                <w:highlight w:val="yellow"/>
              </w:rPr>
              <w:t>*36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9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roofErr w:type="spellStart"/>
            <w:proofErr w:type="gramStart"/>
            <w:r w:rsidRPr="00A9417D">
              <w:t>шт</w:t>
            </w:r>
            <w:proofErr w:type="spellEnd"/>
            <w:proofErr w:type="gramEnd"/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65,36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588,25</w:t>
            </w:r>
          </w:p>
        </w:tc>
      </w:tr>
      <w:tr w:rsidR="002456A4" w:rsidRPr="00A9417D" w:rsidTr="00FD108D">
        <w:trPr>
          <w:trHeight w:val="242"/>
        </w:trPr>
        <w:tc>
          <w:tcPr>
            <w:tcW w:w="1186" w:type="dxa"/>
            <w:shd w:val="clear" w:color="auto" w:fill="auto"/>
            <w:noWrap/>
            <w:hideMark/>
          </w:tcPr>
          <w:p w:rsidR="002456A4" w:rsidRPr="00A40EA4" w:rsidRDefault="002456A4" w:rsidP="00FD108D">
            <w:pPr>
              <w:jc w:val="center"/>
              <w:rPr>
                <w:highlight w:val="yellow"/>
              </w:rPr>
            </w:pPr>
            <w:r w:rsidRPr="00A40EA4">
              <w:rPr>
                <w:highlight w:val="yellow"/>
              </w:rPr>
              <w:t>6</w:t>
            </w:r>
          </w:p>
        </w:tc>
        <w:tc>
          <w:tcPr>
            <w:tcW w:w="4746" w:type="dxa"/>
            <w:shd w:val="clear" w:color="auto" w:fill="auto"/>
            <w:hideMark/>
          </w:tcPr>
          <w:p w:rsidR="002456A4" w:rsidRPr="00A40EA4" w:rsidRDefault="002456A4" w:rsidP="00FD108D">
            <w:pPr>
              <w:rPr>
                <w:highlight w:val="yellow"/>
              </w:rPr>
            </w:pPr>
            <w:r w:rsidRPr="00A40EA4">
              <w:rPr>
                <w:highlight w:val="yellow"/>
              </w:rPr>
              <w:t>Белизна Бархат 1 л*12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10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roofErr w:type="spellStart"/>
            <w:proofErr w:type="gramStart"/>
            <w:r w:rsidRPr="00A9417D">
              <w:t>шт</w:t>
            </w:r>
            <w:proofErr w:type="spellEnd"/>
            <w:proofErr w:type="gramEnd"/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36,00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360,00</w:t>
            </w:r>
          </w:p>
        </w:tc>
      </w:tr>
      <w:tr w:rsidR="002456A4" w:rsidRPr="00A9417D" w:rsidTr="00FD108D">
        <w:trPr>
          <w:trHeight w:val="363"/>
        </w:trPr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center"/>
            </w:pPr>
            <w:r w:rsidRPr="00A9417D">
              <w:lastRenderedPageBreak/>
              <w:t>7</w:t>
            </w:r>
          </w:p>
        </w:tc>
        <w:tc>
          <w:tcPr>
            <w:tcW w:w="4746" w:type="dxa"/>
            <w:shd w:val="clear" w:color="auto" w:fill="auto"/>
            <w:hideMark/>
          </w:tcPr>
          <w:p w:rsidR="002456A4" w:rsidRPr="00A9417D" w:rsidRDefault="002456A4" w:rsidP="00FD108D">
            <w:r w:rsidRPr="00A40EA4">
              <w:rPr>
                <w:highlight w:val="yellow"/>
              </w:rPr>
              <w:t xml:space="preserve">Перчатки латексные синие, </w:t>
            </w:r>
            <w:proofErr w:type="spellStart"/>
            <w:r w:rsidRPr="00A40EA4">
              <w:rPr>
                <w:highlight w:val="yellow"/>
              </w:rPr>
              <w:t>неопудр</w:t>
            </w:r>
            <w:proofErr w:type="spellEnd"/>
            <w:r w:rsidRPr="00A40EA4">
              <w:rPr>
                <w:highlight w:val="yellow"/>
              </w:rPr>
              <w:t>, сверхпрочные L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25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r w:rsidRPr="00A9417D">
              <w:t>пар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26,00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650,00</w:t>
            </w:r>
          </w:p>
        </w:tc>
      </w:tr>
      <w:tr w:rsidR="002456A4" w:rsidRPr="00A9417D" w:rsidTr="00FD108D">
        <w:trPr>
          <w:trHeight w:val="242"/>
        </w:trPr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center"/>
            </w:pPr>
            <w:r w:rsidRPr="00A9417D">
              <w:t>8</w:t>
            </w:r>
          </w:p>
        </w:tc>
        <w:tc>
          <w:tcPr>
            <w:tcW w:w="4746" w:type="dxa"/>
            <w:shd w:val="clear" w:color="auto" w:fill="auto"/>
            <w:hideMark/>
          </w:tcPr>
          <w:p w:rsidR="002456A4" w:rsidRPr="00A9417D" w:rsidRDefault="002456A4" w:rsidP="00FD108D">
            <w:r w:rsidRPr="00A40EA4">
              <w:rPr>
                <w:highlight w:val="yellow"/>
              </w:rPr>
              <w:t>Салфетки бумажные (</w:t>
            </w:r>
            <w:proofErr w:type="spellStart"/>
            <w:r w:rsidRPr="00A40EA4">
              <w:rPr>
                <w:highlight w:val="yellow"/>
              </w:rPr>
              <w:t>упак</w:t>
            </w:r>
            <w:proofErr w:type="spellEnd"/>
            <w:r w:rsidRPr="00A40EA4">
              <w:rPr>
                <w:highlight w:val="yellow"/>
              </w:rPr>
              <w:t xml:space="preserve"> 100 </w:t>
            </w:r>
            <w:proofErr w:type="spellStart"/>
            <w:proofErr w:type="gramStart"/>
            <w:r w:rsidRPr="00A40EA4">
              <w:rPr>
                <w:highlight w:val="yellow"/>
              </w:rPr>
              <w:t>шт</w:t>
            </w:r>
            <w:proofErr w:type="spellEnd"/>
            <w:proofErr w:type="gramEnd"/>
            <w:r w:rsidRPr="00A40EA4">
              <w:rPr>
                <w:highlight w:val="yellow"/>
              </w:rPr>
              <w:t>)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10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roofErr w:type="spellStart"/>
            <w:r w:rsidRPr="00A9417D">
              <w:t>упак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15,00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150,00</w:t>
            </w:r>
          </w:p>
        </w:tc>
      </w:tr>
      <w:tr w:rsidR="002456A4" w:rsidRPr="00A9417D" w:rsidTr="00FD108D">
        <w:trPr>
          <w:trHeight w:val="242"/>
        </w:trPr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center"/>
            </w:pPr>
            <w:r w:rsidRPr="00A9417D">
              <w:t>9</w:t>
            </w:r>
          </w:p>
        </w:tc>
        <w:tc>
          <w:tcPr>
            <w:tcW w:w="4746" w:type="dxa"/>
            <w:shd w:val="clear" w:color="auto" w:fill="auto"/>
            <w:hideMark/>
          </w:tcPr>
          <w:p w:rsidR="002456A4" w:rsidRPr="00A9417D" w:rsidRDefault="002456A4" w:rsidP="00FD108D">
            <w:r w:rsidRPr="00A40EA4">
              <w:rPr>
                <w:highlight w:val="yellow"/>
              </w:rPr>
              <w:t xml:space="preserve">Мешки для мусора 30 л/ 30 </w:t>
            </w:r>
            <w:proofErr w:type="spellStart"/>
            <w:proofErr w:type="gramStart"/>
            <w:r w:rsidRPr="00A40EA4">
              <w:rPr>
                <w:highlight w:val="yellow"/>
              </w:rPr>
              <w:t>шт</w:t>
            </w:r>
            <w:proofErr w:type="spellEnd"/>
            <w:proofErr w:type="gramEnd"/>
            <w:r w:rsidRPr="00A40EA4">
              <w:rPr>
                <w:highlight w:val="yellow"/>
              </w:rPr>
              <w:t xml:space="preserve"> УП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20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roofErr w:type="spellStart"/>
            <w:r w:rsidRPr="00A9417D">
              <w:t>рул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25,00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500,00</w:t>
            </w:r>
          </w:p>
        </w:tc>
      </w:tr>
      <w:tr w:rsidR="002456A4" w:rsidRPr="00A9417D" w:rsidTr="00FD108D">
        <w:trPr>
          <w:trHeight w:val="242"/>
        </w:trPr>
        <w:tc>
          <w:tcPr>
            <w:tcW w:w="1186" w:type="dxa"/>
            <w:shd w:val="clear" w:color="auto" w:fill="auto"/>
            <w:noWrap/>
            <w:hideMark/>
          </w:tcPr>
          <w:p w:rsidR="002456A4" w:rsidRPr="00A40EA4" w:rsidRDefault="002456A4" w:rsidP="00FD108D">
            <w:pPr>
              <w:jc w:val="center"/>
              <w:rPr>
                <w:highlight w:val="yellow"/>
              </w:rPr>
            </w:pPr>
            <w:r w:rsidRPr="00A40EA4">
              <w:rPr>
                <w:highlight w:val="yellow"/>
              </w:rPr>
              <w:t>10</w:t>
            </w:r>
          </w:p>
        </w:tc>
        <w:tc>
          <w:tcPr>
            <w:tcW w:w="4746" w:type="dxa"/>
            <w:shd w:val="clear" w:color="auto" w:fill="auto"/>
            <w:hideMark/>
          </w:tcPr>
          <w:p w:rsidR="002456A4" w:rsidRPr="00A40EA4" w:rsidRDefault="002456A4" w:rsidP="00FD108D">
            <w:pPr>
              <w:rPr>
                <w:highlight w:val="yellow"/>
              </w:rPr>
            </w:pPr>
            <w:r w:rsidRPr="00A40EA4">
              <w:rPr>
                <w:highlight w:val="yellow"/>
              </w:rPr>
              <w:t xml:space="preserve">Краска ВД моющаяся </w:t>
            </w:r>
            <w:proofErr w:type="spellStart"/>
            <w:r w:rsidRPr="00A40EA4">
              <w:rPr>
                <w:highlight w:val="yellow"/>
              </w:rPr>
              <w:t>Солакс</w:t>
            </w:r>
            <w:proofErr w:type="spellEnd"/>
            <w:r w:rsidRPr="00A40EA4">
              <w:rPr>
                <w:highlight w:val="yellow"/>
              </w:rPr>
              <w:t xml:space="preserve"> 15 кг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roofErr w:type="spellStart"/>
            <w:proofErr w:type="gramStart"/>
            <w:r w:rsidRPr="00A9417D">
              <w:t>шт</w:t>
            </w:r>
            <w:proofErr w:type="spellEnd"/>
            <w:proofErr w:type="gramEnd"/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1 368,00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2456A4" w:rsidRPr="00A9417D" w:rsidRDefault="002456A4" w:rsidP="00FD108D">
            <w:pPr>
              <w:jc w:val="right"/>
            </w:pPr>
            <w:r w:rsidRPr="00A9417D">
              <w:t>1 368,00</w:t>
            </w:r>
          </w:p>
        </w:tc>
      </w:tr>
      <w:tr w:rsidR="002456A4" w:rsidRPr="00A9417D" w:rsidTr="00FD108D">
        <w:trPr>
          <w:trHeight w:val="242"/>
        </w:trPr>
        <w:tc>
          <w:tcPr>
            <w:tcW w:w="9490" w:type="dxa"/>
            <w:gridSpan w:val="5"/>
            <w:shd w:val="clear" w:color="auto" w:fill="auto"/>
            <w:noWrap/>
          </w:tcPr>
          <w:p w:rsidR="002456A4" w:rsidRPr="00A9417D" w:rsidRDefault="002456A4" w:rsidP="00FD108D">
            <w:pPr>
              <w:jc w:val="right"/>
            </w:pPr>
            <w:r>
              <w:t>Итого</w:t>
            </w:r>
          </w:p>
        </w:tc>
        <w:tc>
          <w:tcPr>
            <w:tcW w:w="1186" w:type="dxa"/>
            <w:shd w:val="clear" w:color="auto" w:fill="auto"/>
            <w:noWrap/>
          </w:tcPr>
          <w:p w:rsidR="002456A4" w:rsidRPr="00A9417D" w:rsidRDefault="002456A4" w:rsidP="00FD108D">
            <w:pPr>
              <w:jc w:val="right"/>
            </w:pPr>
            <w:r w:rsidRPr="00A9417D">
              <w:t>5 000,00</w:t>
            </w:r>
          </w:p>
        </w:tc>
      </w:tr>
    </w:tbl>
    <w:p w:rsidR="002456A4" w:rsidRDefault="002456A4" w:rsidP="002456A4">
      <w:pPr>
        <w:widowControl w:val="0"/>
        <w:tabs>
          <w:tab w:val="left" w:pos="2880"/>
        </w:tabs>
        <w:ind w:right="-45"/>
      </w:pPr>
    </w:p>
    <w:p w:rsidR="002456A4" w:rsidRPr="00910432" w:rsidRDefault="002456A4" w:rsidP="002456A4">
      <w:pPr>
        <w:widowControl w:val="0"/>
        <w:tabs>
          <w:tab w:val="left" w:pos="1134"/>
        </w:tabs>
        <w:jc w:val="both"/>
      </w:pPr>
      <w:r w:rsidRPr="004361F1">
        <w:t xml:space="preserve">Общая стоимость договора составляет </w:t>
      </w:r>
      <w:r>
        <w:rPr>
          <w:b/>
        </w:rPr>
        <w:t>5 000 рублей 00</w:t>
      </w:r>
      <w:bookmarkStart w:id="0" w:name="_GoBack"/>
      <w:bookmarkEnd w:id="0"/>
      <w:r w:rsidRPr="004D158D">
        <w:rPr>
          <w:b/>
        </w:rPr>
        <w:t>копеек,без НДС</w:t>
      </w:r>
      <w:proofErr w:type="gramStart"/>
      <w:r w:rsidRPr="004D158D">
        <w:rPr>
          <w:b/>
        </w:rPr>
        <w:t>.Н</w:t>
      </w:r>
      <w:proofErr w:type="gramEnd"/>
      <w:r w:rsidRPr="004D158D">
        <w:rPr>
          <w:b/>
        </w:rPr>
        <w:t>ДС не предусмотрен</w:t>
      </w:r>
      <w:r w:rsidRPr="004D158D">
        <w:rPr>
          <w:bCs/>
        </w:rPr>
        <w:t>.</w:t>
      </w:r>
      <w:r w:rsidRPr="00910432">
        <w:rPr>
          <w:color w:val="000000"/>
        </w:rPr>
        <w:t xml:space="preserve">В стоимость настоящего </w:t>
      </w:r>
      <w:r w:rsidRPr="00910432">
        <w:rPr>
          <w:snapToGrid w:val="0"/>
        </w:rPr>
        <w:t>договора</w:t>
      </w:r>
      <w:r w:rsidRPr="00910432">
        <w:rPr>
          <w:color w:val="000000"/>
        </w:rPr>
        <w:t xml:space="preserve"> входит </w:t>
      </w:r>
      <w:r w:rsidRPr="00910432">
        <w:t>стоимость товара, расходы на доставку, погрузочно-разгрузочные работы, уплату таможенных пошлин, налогов, сборов, и других обязательных платежей, установленных действующим законодательством РФ.</w:t>
      </w:r>
    </w:p>
    <w:p w:rsidR="002456A4" w:rsidRDefault="002456A4" w:rsidP="002456A4">
      <w:pPr>
        <w:widowControl w:val="0"/>
        <w:tabs>
          <w:tab w:val="left" w:pos="1134"/>
        </w:tabs>
        <w:jc w:val="both"/>
      </w:pPr>
    </w:p>
    <w:p w:rsidR="00A624AF" w:rsidRDefault="002456A4" w:rsidP="002456A4"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Поставщик</w:t>
      </w:r>
    </w:p>
    <w:sectPr w:rsidR="00A6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6A4"/>
    <w:rsid w:val="002456A4"/>
    <w:rsid w:val="00A6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2023-01-27T07:18:00Z</dcterms:created>
  <dcterms:modified xsi:type="dcterms:W3CDTF">2023-01-27T07:18:00Z</dcterms:modified>
</cp:coreProperties>
</file>