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3E3" w:rsidRDefault="008E2E1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обеспечение ГИА 9 </w:t>
      </w:r>
      <w:proofErr w:type="spellStart"/>
      <w:r>
        <w:rPr>
          <w:rFonts w:ascii="Times New Roman" w:hAnsi="Times New Roman"/>
          <w:sz w:val="26"/>
          <w:szCs w:val="26"/>
        </w:rPr>
        <w:t>кл</w:t>
      </w:r>
      <w:proofErr w:type="spellEnd"/>
      <w:r>
        <w:rPr>
          <w:rFonts w:ascii="Times New Roman" w:hAnsi="Times New Roman"/>
          <w:sz w:val="26"/>
          <w:szCs w:val="26"/>
        </w:rPr>
        <w:t>. – оборудование пункта кабинета химии</w:t>
      </w:r>
      <w:r>
        <w:rPr>
          <w:rFonts w:ascii="Times New Roman" w:hAnsi="Times New Roman"/>
          <w:sz w:val="26"/>
          <w:szCs w:val="26"/>
        </w:rPr>
        <w:t xml:space="preserve"> (17 обучающихся)</w:t>
      </w:r>
    </w:p>
    <w:p w:rsidR="008E2E11" w:rsidRDefault="008E2E11">
      <w:pPr>
        <w:rPr>
          <w:rFonts w:ascii="Times New Roman" w:hAnsi="Times New Roman"/>
          <w:sz w:val="26"/>
          <w:szCs w:val="26"/>
        </w:rPr>
      </w:pPr>
    </w:p>
    <w:p w:rsidR="008E2E11" w:rsidRDefault="008E2E1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приобретение химического оборудования, химреактивов и наглядных пособий</w:t>
      </w:r>
      <w:bookmarkStart w:id="0" w:name="_GoBack"/>
      <w:bookmarkEnd w:id="0"/>
    </w:p>
    <w:p w:rsidR="008E2E11" w:rsidRDefault="008E2E11"/>
    <w:sectPr w:rsidR="008E2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7D5"/>
    <w:rsid w:val="004B23E3"/>
    <w:rsid w:val="008E2E11"/>
    <w:rsid w:val="00F1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CD33F"/>
  <w15:chartTrackingRefBased/>
  <w15:docId w15:val="{B681F011-74D4-4CE8-9060-082E227F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2024-04-23T11:35:00Z</dcterms:created>
  <dcterms:modified xsi:type="dcterms:W3CDTF">2024-04-23T11:36:00Z</dcterms:modified>
</cp:coreProperties>
</file>